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AC4F" w14:textId="78C56AC0" w:rsidR="0076672C" w:rsidRDefault="001C587E">
      <w:r w:rsidRPr="001C587E">
        <w:rPr>
          <w:rFonts w:ascii="Times New Roman" w:hAnsi="Times New Roman"/>
          <w:noProof/>
          <w:color w:val="1C4279"/>
          <w:kern w:val="0"/>
          <w:sz w:val="24"/>
          <w:szCs w:val="24"/>
        </w:rPr>
        <mc:AlternateContent>
          <mc:Choice Requires="wpg">
            <w:drawing>
              <wp:anchor distT="0" distB="0" distL="114300" distR="114300" simplePos="0" relativeHeight="251671552" behindDoc="0" locked="0" layoutInCell="1" allowOverlap="1" wp14:anchorId="29A8BD14" wp14:editId="5E21B925">
                <wp:simplePos x="0" y="0"/>
                <wp:positionH relativeFrom="margin">
                  <wp:align>center</wp:align>
                </wp:positionH>
                <wp:positionV relativeFrom="paragraph">
                  <wp:posOffset>-904875</wp:posOffset>
                </wp:positionV>
                <wp:extent cx="8331200" cy="11314430"/>
                <wp:effectExtent l="0" t="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0" cy="11314430"/>
                          <a:chOff x="1063582" y="1048154"/>
                          <a:chExt cx="76072" cy="107242"/>
                        </a:xfrm>
                      </wpg:grpSpPr>
                      <wps:wsp>
                        <wps:cNvPr id="3" name="Rectangle 4"/>
                        <wps:cNvSpPr>
                          <a:spLocks noChangeArrowheads="1"/>
                        </wps:cNvSpPr>
                        <wps:spPr bwMode="auto">
                          <a:xfrm>
                            <a:off x="1063920" y="1048406"/>
                            <a:ext cx="32075" cy="31566"/>
                          </a:xfrm>
                          <a:prstGeom prst="rect">
                            <a:avLst/>
                          </a:prstGeom>
                          <a:solidFill>
                            <a:srgbClr val="3386C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4" name="Rectangle 5"/>
                        <wps:cNvSpPr>
                          <a:spLocks noChangeArrowheads="1"/>
                        </wps:cNvSpPr>
                        <wps:spPr bwMode="auto">
                          <a:xfrm>
                            <a:off x="1063582" y="1149081"/>
                            <a:ext cx="76054" cy="1386"/>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5" name="Rectangle 6"/>
                        <wps:cNvSpPr>
                          <a:spLocks noChangeArrowheads="1"/>
                        </wps:cNvSpPr>
                        <wps:spPr bwMode="auto">
                          <a:xfrm>
                            <a:off x="1063919" y="1150008"/>
                            <a:ext cx="75717" cy="5388"/>
                          </a:xfrm>
                          <a:prstGeom prst="rect">
                            <a:avLst/>
                          </a:prstGeom>
                          <a:solidFill>
                            <a:srgbClr val="3386C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6" name="Text Box 7"/>
                        <wps:cNvSpPr txBox="1">
                          <a:spLocks noChangeArrowheads="1"/>
                        </wps:cNvSpPr>
                        <wps:spPr bwMode="auto">
                          <a:xfrm>
                            <a:off x="1071202" y="1061001"/>
                            <a:ext cx="20420" cy="12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3A30E2" w14:textId="77777777" w:rsidR="001C587E" w:rsidRPr="00E875B4" w:rsidRDefault="001C587E" w:rsidP="001C587E">
                              <w:pPr>
                                <w:widowControl w:val="0"/>
                                <w:spacing w:line="18" w:lineRule="atLeast"/>
                                <w:rPr>
                                  <w:rFonts w:ascii="Myriad Pro Cond" w:hAnsi="Myriad Pro Cond"/>
                                  <w:color w:val="FFFFFF" w:themeColor="background1"/>
                                  <w:spacing w:val="40"/>
                                  <w:sz w:val="48"/>
                                  <w:szCs w:val="48"/>
                                </w:rPr>
                              </w:pPr>
                              <w:r w:rsidRPr="00E875B4">
                                <w:rPr>
                                  <w:rFonts w:ascii="Myriad Pro Cond" w:hAnsi="Myriad Pro Cond"/>
                                  <w:color w:val="FFFFFF" w:themeColor="background1"/>
                                  <w:spacing w:val="40"/>
                                  <w:sz w:val="48"/>
                                  <w:szCs w:val="48"/>
                                </w:rPr>
                                <w:t>YOUR PATHWAY</w:t>
                              </w:r>
                            </w:p>
                            <w:p w14:paraId="6372270A" w14:textId="77777777" w:rsidR="001C587E" w:rsidRPr="0016731A" w:rsidRDefault="001C587E" w:rsidP="001C587E">
                              <w:pPr>
                                <w:widowControl w:val="0"/>
                                <w:spacing w:line="18" w:lineRule="atLeast"/>
                                <w:rPr>
                                  <w:rFonts w:ascii="Myriad Pro Cond" w:hAnsi="Myriad Pro Cond"/>
                                  <w:color w:val="1C4279"/>
                                  <w:spacing w:val="40"/>
                                  <w:sz w:val="48"/>
                                  <w:szCs w:val="48"/>
                                </w:rPr>
                              </w:pPr>
                              <w:r w:rsidRPr="0016731A">
                                <w:rPr>
                                  <w:rFonts w:ascii="Myriad Pro Cond" w:hAnsi="Myriad Pro Cond"/>
                                  <w:color w:val="1C4279"/>
                                  <w:spacing w:val="40"/>
                                  <w:sz w:val="48"/>
                                  <w:szCs w:val="48"/>
                                </w:rPr>
                                <w:t>YOUR FUTURE</w:t>
                              </w:r>
                            </w:p>
                            <w:p w14:paraId="2D509BC7" w14:textId="77777777" w:rsidR="001C587E" w:rsidRDefault="001C587E" w:rsidP="001C587E">
                              <w:pPr>
                                <w:widowControl w:val="0"/>
                                <w:spacing w:line="18" w:lineRule="atLeast"/>
                                <w:rPr>
                                  <w:rFonts w:ascii="Gotham Condensed" w:hAnsi="Gotham Condensed"/>
                                  <w:color w:val="1C4279"/>
                                  <w:sz w:val="44"/>
                                  <w:szCs w:val="44"/>
                                </w:rPr>
                              </w:pPr>
                            </w:p>
                          </w:txbxContent>
                        </wps:txbx>
                        <wps:bodyPr rot="0" vert="horz" wrap="square" lIns="36576" tIns="36576" rIns="36576" bIns="36576" anchor="t" anchorCtr="0" upright="1">
                          <a:noAutofit/>
                        </wps:bodyPr>
                      </wps:wsp>
                      <wps:wsp>
                        <wps:cNvPr id="8" name="Rectangle 9"/>
                        <wps:cNvSpPr>
                          <a:spLocks noChangeArrowheads="1"/>
                        </wps:cNvSpPr>
                        <wps:spPr bwMode="auto">
                          <a:xfrm>
                            <a:off x="1063919" y="1115697"/>
                            <a:ext cx="32225" cy="31566"/>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10" name="Rectangle 11"/>
                        <wps:cNvSpPr>
                          <a:spLocks noChangeArrowheads="1"/>
                        </wps:cNvSpPr>
                        <wps:spPr bwMode="auto">
                          <a:xfrm>
                            <a:off x="1098090" y="1048154"/>
                            <a:ext cx="41545" cy="22660"/>
                          </a:xfrm>
                          <a:prstGeom prst="rect">
                            <a:avLst/>
                          </a:prstGeom>
                          <a:solidFill>
                            <a:srgbClr val="9DCC52"/>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s:wsp>
                        <wps:cNvPr id="7" name="Text Box 8"/>
                        <wps:cNvSpPr txBox="1">
                          <a:spLocks noChangeArrowheads="1"/>
                        </wps:cNvSpPr>
                        <wps:spPr bwMode="auto">
                          <a:xfrm>
                            <a:off x="1072013" y="1091500"/>
                            <a:ext cx="64507" cy="15614"/>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74DF6A" w14:textId="77777777" w:rsidR="001C587E" w:rsidRPr="00DC6450" w:rsidRDefault="001C587E" w:rsidP="001C587E">
                              <w:pPr>
                                <w:spacing w:line="216" w:lineRule="auto"/>
                                <w:jc w:val="left"/>
                                <w:rPr>
                                  <w:rFonts w:ascii="Myriad Pro Cond" w:hAnsi="Myriad Pro Cond"/>
                                  <w:b/>
                                  <w:caps/>
                                  <w:color w:val="FFFFFF" w:themeColor="background1"/>
                                  <w:sz w:val="96"/>
                                  <w:szCs w:val="96"/>
                                </w:rPr>
                              </w:pPr>
                              <w:r w:rsidRPr="00DC6450">
                                <w:rPr>
                                  <w:rFonts w:ascii="Myriad Pro Cond" w:hAnsi="Myriad Pro Cond"/>
                                  <w:b/>
                                  <w:caps/>
                                  <w:color w:val="FFFFFF" w:themeColor="background1"/>
                                  <w:sz w:val="96"/>
                                  <w:szCs w:val="96"/>
                                </w:rPr>
                                <w:t>PRELIMINARY</w:t>
                              </w:r>
                            </w:p>
                            <w:p w14:paraId="06AB88E1" w14:textId="77777777" w:rsidR="001C587E" w:rsidRPr="00191710" w:rsidRDefault="001C587E" w:rsidP="001C587E">
                              <w:pPr>
                                <w:spacing w:line="216" w:lineRule="auto"/>
                                <w:jc w:val="left"/>
                                <w:rPr>
                                  <w:rFonts w:ascii="Myriad Pro Cond" w:hAnsi="Myriad Pro Cond"/>
                                  <w:b/>
                                  <w:color w:val="FFFFFF" w:themeColor="background1"/>
                                  <w:sz w:val="56"/>
                                  <w:szCs w:val="56"/>
                                </w:rPr>
                              </w:pPr>
                            </w:p>
                            <w:p w14:paraId="7DAEC905" w14:textId="77777777" w:rsidR="001C587E" w:rsidRPr="00191710" w:rsidRDefault="001C587E" w:rsidP="001C587E">
                              <w:pPr>
                                <w:spacing w:line="216" w:lineRule="auto"/>
                                <w:jc w:val="left"/>
                                <w:rPr>
                                  <w:rFonts w:ascii="Myriad Pro Cond" w:hAnsi="Myriad Pro Cond"/>
                                  <w:b/>
                                  <w:color w:val="FFFFFF" w:themeColor="background1"/>
                                  <w:sz w:val="56"/>
                                  <w:szCs w:val="56"/>
                                </w:rPr>
                              </w:pPr>
                              <w:r w:rsidRPr="00191710">
                                <w:rPr>
                                  <w:rFonts w:ascii="Myriad Pro Cond" w:hAnsi="Myriad Pro Cond"/>
                                  <w:caps/>
                                  <w:color w:val="FFFFFF" w:themeColor="background1"/>
                                  <w:sz w:val="56"/>
                                  <w:szCs w:val="56"/>
                                </w:rPr>
                                <w:t>Assessment Guide</w:t>
                              </w:r>
                            </w:p>
                          </w:txbxContent>
                        </wps:txbx>
                        <wps:bodyPr rot="0" vert="horz" wrap="square" lIns="36576" tIns="36576" rIns="36576" bIns="36576" anchor="t" anchorCtr="0" upright="1">
                          <a:noAutofit/>
                        </wps:bodyPr>
                      </wps:wsp>
                      <wps:wsp>
                        <wps:cNvPr id="11" name="Rectangle 12"/>
                        <wps:cNvSpPr>
                          <a:spLocks noChangeArrowheads="1"/>
                        </wps:cNvSpPr>
                        <wps:spPr bwMode="auto">
                          <a:xfrm>
                            <a:off x="1098084" y="1070814"/>
                            <a:ext cx="41570" cy="9130"/>
                          </a:xfrm>
                          <a:prstGeom prst="rect">
                            <a:avLst/>
                          </a:prstGeom>
                          <a:solidFill>
                            <a:srgbClr val="9DCC52">
                              <a:alpha val="30000"/>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F1F1B7B" w14:textId="14F390F6" w:rsidR="001C587E" w:rsidRPr="001C587E" w:rsidRDefault="001C587E" w:rsidP="001C587E">
                              <w:pPr>
                                <w:rPr>
                                  <w:rFonts w:asciiTheme="minorHAnsi" w:hAnsiTheme="minorHAnsi"/>
                                  <w:color w:val="1C4279"/>
                                  <w:sz w:val="80"/>
                                  <w:szCs w:val="80"/>
                                  <w14:cntxtAlts/>
                                </w:rPr>
                              </w:pPr>
                              <w:r>
                                <w:rPr>
                                  <w:rFonts w:asciiTheme="minorHAnsi" w:hAnsiTheme="minorHAnsi"/>
                                  <w:color w:val="1C4279"/>
                                  <w:sz w:val="80"/>
                                  <w:szCs w:val="80"/>
                                  <w14:cntxtAlts/>
                                </w:rPr>
                                <w:t xml:space="preserve"> </w:t>
                              </w:r>
                              <w:r w:rsidRPr="001C587E">
                                <w:rPr>
                                  <w:rFonts w:asciiTheme="minorHAnsi" w:hAnsiTheme="minorHAnsi"/>
                                  <w:color w:val="1C4279"/>
                                  <w:sz w:val="80"/>
                                  <w:szCs w:val="80"/>
                                  <w14:cntxtAlts/>
                                </w:rPr>
                                <w:t>202</w:t>
                              </w:r>
                              <w:r w:rsidR="006D4C4A">
                                <w:rPr>
                                  <w:rFonts w:asciiTheme="minorHAnsi" w:hAnsiTheme="minorHAnsi"/>
                                  <w:color w:val="1C4279"/>
                                  <w:sz w:val="80"/>
                                  <w:szCs w:val="80"/>
                                  <w14:cntxtAlts/>
                                </w:rPr>
                                <w:t>3</w:t>
                              </w:r>
                            </w:p>
                            <w:p w14:paraId="55F33AC6" w14:textId="77777777" w:rsidR="001C587E" w:rsidRDefault="001C587E" w:rsidP="001C587E">
                              <w:pPr>
                                <w:jc w:val="center"/>
                              </w:pPr>
                            </w:p>
                          </w:txbxContent>
                        </wps:txbx>
                        <wps:bodyPr rot="0" vert="horz" wrap="square" lIns="36576" tIns="36576" rIns="36576" bIns="36576" anchor="t" anchorCtr="0" upright="1">
                          <a:noAutofit/>
                        </wps:bodyPr>
                      </wps:wsp>
                      <pic:pic xmlns:pic="http://schemas.openxmlformats.org/drawingml/2006/picture">
                        <pic:nvPicPr>
                          <pic:cNvPr id="12" name="Picture 13" descr="FISC Landscape Logo Pri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00938" y="1126179"/>
                            <a:ext cx="32260" cy="119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9A8BD14" id="Group 1" o:spid="_x0000_s1026" style="position:absolute;left:0;text-align:left;margin-left:0;margin-top:-71.25pt;width:656pt;height:890.9pt;z-index:251671552;mso-position-horizontal:center;mso-position-horizontal-relative:margin" coordorigin="10635,10481" coordsize="760,10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zN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">
                <v:rect id="Rectangle 4" o:spid="_x0000_s1027" style="position:absolute;left:10639;top:10484;width:32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" fillcolor="#3386c7" stroked="f" strokecolor="black [0]" insetpen="t">
                  <v:shadow color="#eeece1"/>
                  <v:textbox inset="2.88pt,2.88pt,2.88pt,2.88pt"/>
                </v:rect>
                <v:rect id="Rectangle 5" o:spid="_x0000_s1028" style="position:absolute;left:10635;top:11490;width:761;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" fillcolor="#9dcc52" stroked="f" strokecolor="black [0]" insetpen="t">
                  <v:shadow color="#eeece1"/>
                  <v:textbox inset="2.88pt,2.88pt,2.88pt,2.88pt"/>
                </v:rect>
                <v:rect id="Rectangle 6" o:spid="_x0000_s1029" style="position:absolute;left:10639;top:11500;width:75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" fillcolor="#3386c7" stroked="f" strokecolor="black [0]" insetpen="t">
                  <v:shadow color="#eeece1"/>
                  <v:textbox inset="2.88pt,2.88pt,2.88pt,2.88pt"/>
                </v:rect>
                <v:shapetype id="_x0000_t202" coordsize="21600,21600" o:spt="202" path="m,l,21600r21600,l21600,xe">
                  <v:stroke joinstyle="miter"/>
                  <v:path gradientshapeok="t" o:connecttype="rect"/>
                </v:shapetype>
                <v:shape id="Text Box 7" o:spid="_x0000_s1030" type="#_x0000_t202" style="position:absolute;left:10712;top:10610;width:204;height: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" filled="f" stroked="f" strokecolor="black [0]" insetpen="t">
                  <v:textbox inset="2.88pt,2.88pt,2.88pt,2.88pt">
                    <w:txbxContent>
                      <w:p w14:paraId="503A30E2" w14:textId="77777777" w:rsidR="001C587E" w:rsidRPr="00E875B4" w:rsidRDefault="001C587E" w:rsidP="001C587E">
                        <w:pPr>
                          <w:widowControl w:val="0"/>
                          <w:spacing w:line="18" w:lineRule="atLeast"/>
                          <w:rPr>
                            <w:rFonts w:ascii="Myriad Pro Cond" w:hAnsi="Myriad Pro Cond"/>
                            <w:color w:val="FFFFFF" w:themeColor="background1"/>
                            <w:spacing w:val="40"/>
                            <w:sz w:val="48"/>
                            <w:szCs w:val="48"/>
                          </w:rPr>
                        </w:pPr>
                        <w:r w:rsidRPr="00E875B4">
                          <w:rPr>
                            <w:rFonts w:ascii="Myriad Pro Cond" w:hAnsi="Myriad Pro Cond"/>
                            <w:color w:val="FFFFFF" w:themeColor="background1"/>
                            <w:spacing w:val="40"/>
                            <w:sz w:val="48"/>
                            <w:szCs w:val="48"/>
                          </w:rPr>
                          <w:t>YOUR PATHWAY</w:t>
                        </w:r>
                      </w:p>
                      <w:p w14:paraId="6372270A" w14:textId="77777777" w:rsidR="001C587E" w:rsidRPr="0016731A" w:rsidRDefault="001C587E" w:rsidP="001C587E">
                        <w:pPr>
                          <w:widowControl w:val="0"/>
                          <w:spacing w:line="18" w:lineRule="atLeast"/>
                          <w:rPr>
                            <w:rFonts w:ascii="Myriad Pro Cond" w:hAnsi="Myriad Pro Cond"/>
                            <w:color w:val="1C4279"/>
                            <w:spacing w:val="40"/>
                            <w:sz w:val="48"/>
                            <w:szCs w:val="48"/>
                          </w:rPr>
                        </w:pPr>
                        <w:r w:rsidRPr="0016731A">
                          <w:rPr>
                            <w:rFonts w:ascii="Myriad Pro Cond" w:hAnsi="Myriad Pro Cond"/>
                            <w:color w:val="1C4279"/>
                            <w:spacing w:val="40"/>
                            <w:sz w:val="48"/>
                            <w:szCs w:val="48"/>
                          </w:rPr>
                          <w:t>YOUR FUTURE</w:t>
                        </w:r>
                      </w:p>
                      <w:p w14:paraId="2D509BC7" w14:textId="77777777" w:rsidR="001C587E" w:rsidRDefault="001C587E" w:rsidP="001C587E">
                        <w:pPr>
                          <w:widowControl w:val="0"/>
                          <w:spacing w:line="18" w:lineRule="atLeast"/>
                          <w:rPr>
                            <w:rFonts w:ascii="Gotham Condensed" w:hAnsi="Gotham Condensed"/>
                            <w:color w:val="1C4279"/>
                            <w:sz w:val="44"/>
                            <w:szCs w:val="44"/>
                          </w:rPr>
                        </w:pPr>
                      </w:p>
                    </w:txbxContent>
                  </v:textbox>
                </v:shape>
                <v:rect id="Rectangle 9" o:spid="_x0000_s1031" style="position:absolute;left:10639;top:11156;width:32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" fillcolor="#9dcc52" stroked="f" strokecolor="black [0]" insetpen="t">
                  <v:shadow color="#eeece1"/>
                  <v:textbox inset="2.88pt,2.88pt,2.88pt,2.88pt"/>
                </v:rect>
                <v:rect id="_x0000_s1032" style="position:absolute;left:10980;top:10481;width:416;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" fillcolor="#9dcc52" stroked="f" strokecolor="black [0]" insetpen="t">
                  <v:shadow color="#eeece1"/>
                  <v:textbox inset="2.88pt,2.88pt,2.88pt,2.88pt"/>
                </v:rect>
                <v:shape id="Text Box 8" o:spid="_x0000_s1033" type="#_x0000_t202" style="position:absolute;left:10720;top:10915;width:645;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" filled="f" fillcolor="#0cf" stroked="f" strokecolor="black [0]" insetpen="t">
                  <v:textbox inset="2.88pt,2.88pt,2.88pt,2.88pt">
                    <w:txbxContent>
                      <w:p w14:paraId="0874DF6A" w14:textId="77777777" w:rsidR="001C587E" w:rsidRPr="00DC6450" w:rsidRDefault="001C587E" w:rsidP="001C587E">
                        <w:pPr>
                          <w:spacing w:line="216" w:lineRule="auto"/>
                          <w:jc w:val="left"/>
                          <w:rPr>
                            <w:rFonts w:ascii="Myriad Pro Cond" w:hAnsi="Myriad Pro Cond"/>
                            <w:b/>
                            <w:caps/>
                            <w:color w:val="FFFFFF" w:themeColor="background1"/>
                            <w:sz w:val="96"/>
                            <w:szCs w:val="96"/>
                          </w:rPr>
                        </w:pPr>
                        <w:r w:rsidRPr="00DC6450">
                          <w:rPr>
                            <w:rFonts w:ascii="Myriad Pro Cond" w:hAnsi="Myriad Pro Cond"/>
                            <w:b/>
                            <w:caps/>
                            <w:color w:val="FFFFFF" w:themeColor="background1"/>
                            <w:sz w:val="96"/>
                            <w:szCs w:val="96"/>
                          </w:rPr>
                          <w:t>PRELIMINARY</w:t>
                        </w:r>
                      </w:p>
                      <w:p w14:paraId="06AB88E1" w14:textId="77777777" w:rsidR="001C587E" w:rsidRPr="00191710" w:rsidRDefault="001C587E" w:rsidP="001C587E">
                        <w:pPr>
                          <w:spacing w:line="216" w:lineRule="auto"/>
                          <w:jc w:val="left"/>
                          <w:rPr>
                            <w:rFonts w:ascii="Myriad Pro Cond" w:hAnsi="Myriad Pro Cond"/>
                            <w:b/>
                            <w:color w:val="FFFFFF" w:themeColor="background1"/>
                            <w:sz w:val="56"/>
                            <w:szCs w:val="56"/>
                          </w:rPr>
                        </w:pPr>
                      </w:p>
                      <w:p w14:paraId="7DAEC905" w14:textId="77777777" w:rsidR="001C587E" w:rsidRPr="00191710" w:rsidRDefault="001C587E" w:rsidP="001C587E">
                        <w:pPr>
                          <w:spacing w:line="216" w:lineRule="auto"/>
                          <w:jc w:val="left"/>
                          <w:rPr>
                            <w:rFonts w:ascii="Myriad Pro Cond" w:hAnsi="Myriad Pro Cond"/>
                            <w:b/>
                            <w:color w:val="FFFFFF" w:themeColor="background1"/>
                            <w:sz w:val="56"/>
                            <w:szCs w:val="56"/>
                          </w:rPr>
                        </w:pPr>
                        <w:r w:rsidRPr="00191710">
                          <w:rPr>
                            <w:rFonts w:ascii="Myriad Pro Cond" w:hAnsi="Myriad Pro Cond"/>
                            <w:caps/>
                            <w:color w:val="FFFFFF" w:themeColor="background1"/>
                            <w:sz w:val="56"/>
                            <w:szCs w:val="56"/>
                          </w:rPr>
                          <w:t>Assessment Guide</w:t>
                        </w:r>
                      </w:p>
                    </w:txbxContent>
                  </v:textbox>
                </v:shape>
                <v:rect id="Rectangle 12" o:spid="_x0000_s1034" style="position:absolute;left:10980;top:10708;width:416;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" fillcolor="#9dcc52" stroked="f" strokecolor="black [0]" insetpen="t">
                  <v:fill opacity="19789f"/>
                  <v:shadow color="#eeece1"/>
                  <v:textbox inset="2.88pt,2.88pt,2.88pt,2.88pt">
                    <w:txbxContent>
                      <w:p w14:paraId="1F1F1B7B" w14:textId="14F390F6" w:rsidR="001C587E" w:rsidRPr="001C587E" w:rsidRDefault="001C587E" w:rsidP="001C587E">
                        <w:pPr>
                          <w:rPr>
                            <w:rFonts w:asciiTheme="minorHAnsi" w:hAnsiTheme="minorHAnsi"/>
                            <w:color w:val="1C4279"/>
                            <w:sz w:val="80"/>
                            <w:szCs w:val="80"/>
                            <w14:cntxtAlts/>
                          </w:rPr>
                        </w:pPr>
                        <w:r>
                          <w:rPr>
                            <w:rFonts w:asciiTheme="minorHAnsi" w:hAnsiTheme="minorHAnsi"/>
                            <w:color w:val="1C4279"/>
                            <w:sz w:val="80"/>
                            <w:szCs w:val="80"/>
                            <w14:cntxtAlts/>
                          </w:rPr>
                          <w:t xml:space="preserve"> </w:t>
                        </w:r>
                        <w:r w:rsidRPr="001C587E">
                          <w:rPr>
                            <w:rFonts w:asciiTheme="minorHAnsi" w:hAnsiTheme="minorHAnsi"/>
                            <w:color w:val="1C4279"/>
                            <w:sz w:val="80"/>
                            <w:szCs w:val="80"/>
                            <w14:cntxtAlts/>
                          </w:rPr>
                          <w:t>202</w:t>
                        </w:r>
                        <w:r w:rsidR="006D4C4A">
                          <w:rPr>
                            <w:rFonts w:asciiTheme="minorHAnsi" w:hAnsiTheme="minorHAnsi"/>
                            <w:color w:val="1C4279"/>
                            <w:sz w:val="80"/>
                            <w:szCs w:val="80"/>
                            <w14:cntxtAlts/>
                          </w:rPr>
                          <w:t>3</w:t>
                        </w:r>
                      </w:p>
                      <w:p w14:paraId="55F33AC6" w14:textId="77777777" w:rsidR="001C587E" w:rsidRDefault="001C587E" w:rsidP="001C587E">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alt="FISC Landscape Logo Print" style="position:absolute;left:11009;top:11261;width:322;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" strokecolor="black [0]" insetpen="t">
                  <v:imagedata r:id="rId10" o:title="FISC Landscape Logo Print"/>
                </v:shape>
                <w10:wrap anchorx="margin"/>
              </v:group>
            </w:pict>
          </mc:Fallback>
        </mc:AlternateContent>
      </w:r>
    </w:p>
    <w:p w14:paraId="19792460" w14:textId="2339142D" w:rsidR="0076672C" w:rsidRDefault="0076672C"/>
    <w:p w14:paraId="4847C971" w14:textId="489D3FEF" w:rsidR="0076672C" w:rsidRDefault="001C587E" w:rsidP="001C587E">
      <w:pPr>
        <w:rPr>
          <w:rFonts w:ascii="Open Sans" w:eastAsia="Open Sans" w:hAnsi="Open Sans" w:cs="Open Sans"/>
          <w:smallCaps/>
          <w:color w:val="3386C7"/>
          <w:sz w:val="40"/>
          <w:szCs w:val="40"/>
        </w:rPr>
      </w:pPr>
      <w:r w:rsidRPr="00B134CA">
        <w:rPr>
          <w:rFonts w:ascii="Myriad Pro Cond" w:hAnsi="Myriad Pro Cond"/>
          <w:b/>
          <w:caps/>
          <w:noProof/>
          <w:color w:val="3386C7"/>
          <w:sz w:val="40"/>
          <w:szCs w:val="100"/>
        </w:rPr>
        <w:drawing>
          <wp:anchor distT="0" distB="0" distL="114300" distR="114300" simplePos="0" relativeHeight="251675648" behindDoc="0" locked="0" layoutInCell="1" allowOverlap="1" wp14:anchorId="2F008E03" wp14:editId="23B5D5E3">
            <wp:simplePos x="0" y="0"/>
            <wp:positionH relativeFrom="column">
              <wp:posOffset>-53340</wp:posOffset>
            </wp:positionH>
            <wp:positionV relativeFrom="paragraph">
              <wp:posOffset>7071360</wp:posOffset>
            </wp:positionV>
            <wp:extent cx="1835785" cy="882015"/>
            <wp:effectExtent l="0" t="0" r="0" b="0"/>
            <wp:wrapNone/>
            <wp:docPr id="25" name="Picture 10" descr="DEC logo RGB char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DEC logo RGB charco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785" cy="882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Pr>
          <w:noProof/>
        </w:rPr>
        <mc:AlternateContent>
          <mc:Choice Requires="wps">
            <w:drawing>
              <wp:anchor distT="0" distB="0" distL="114300" distR="114300" simplePos="0" relativeHeight="251673600" behindDoc="0" locked="0" layoutInCell="1" allowOverlap="1" wp14:anchorId="2BB82B97" wp14:editId="1024F08D">
                <wp:simplePos x="0" y="0"/>
                <wp:positionH relativeFrom="page">
                  <wp:align>right</wp:align>
                </wp:positionH>
                <wp:positionV relativeFrom="paragraph">
                  <wp:posOffset>2380615</wp:posOffset>
                </wp:positionV>
                <wp:extent cx="7564755" cy="316420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4755" cy="3164205"/>
                        </a:xfrm>
                        <a:prstGeom prst="rect">
                          <a:avLst/>
                        </a:prstGeom>
                        <a:solidFill>
                          <a:srgbClr val="1C427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3CBA49D5" w14:textId="77777777" w:rsidR="001C587E" w:rsidRDefault="001C587E" w:rsidP="001C587E">
                            <w:pPr>
                              <w:spacing w:line="216" w:lineRule="auto"/>
                              <w:jc w:val="left"/>
                              <w:rPr>
                                <w:rFonts w:ascii="Myriad Pro Cond" w:hAnsi="Myriad Pro Cond"/>
                                <w:b/>
                                <w:caps/>
                                <w:color w:val="FFFFFF" w:themeColor="background1"/>
                                <w:sz w:val="96"/>
                                <w:szCs w:val="96"/>
                                <w14:ligatures w14:val="standard"/>
                                <w14:cntxtAlts/>
                              </w:rPr>
                            </w:pPr>
                          </w:p>
                          <w:p w14:paraId="742CFCD4" w14:textId="384F5045" w:rsidR="001C587E" w:rsidRPr="001C587E" w:rsidRDefault="001C587E" w:rsidP="001C587E">
                            <w:pPr>
                              <w:spacing w:line="216" w:lineRule="auto"/>
                              <w:jc w:val="left"/>
                              <w:rPr>
                                <w:rFonts w:ascii="Myriad Pro Cond" w:hAnsi="Myriad Pro Cond"/>
                                <w:b/>
                                <w:caps/>
                                <w:color w:val="FFFFFF" w:themeColor="background1"/>
                                <w:sz w:val="96"/>
                                <w:szCs w:val="96"/>
                                <w14:ligatures w14:val="standard"/>
                                <w14:cntxtAlts/>
                              </w:rPr>
                            </w:pPr>
                            <w:r>
                              <w:rPr>
                                <w:rFonts w:ascii="Myriad Pro Cond" w:hAnsi="Myriad Pro Cond"/>
                                <w:b/>
                                <w:caps/>
                                <w:color w:val="FFFFFF" w:themeColor="background1"/>
                                <w:sz w:val="96"/>
                                <w:szCs w:val="96"/>
                                <w14:ligatures w14:val="standard"/>
                                <w14:cntxtAlts/>
                              </w:rPr>
                              <w:t xml:space="preserve">      </w:t>
                            </w:r>
                            <w:r w:rsidRPr="001C587E">
                              <w:rPr>
                                <w:rFonts w:ascii="Myriad Pro Cond" w:hAnsi="Myriad Pro Cond"/>
                                <w:b/>
                                <w:caps/>
                                <w:color w:val="FFFFFF" w:themeColor="background1"/>
                                <w:sz w:val="96"/>
                                <w:szCs w:val="96"/>
                                <w14:ligatures w14:val="standard"/>
                                <w14:cntxtAlts/>
                              </w:rPr>
                              <w:t>PRELIMINARY</w:t>
                            </w:r>
                          </w:p>
                          <w:p w14:paraId="7CEC4646" w14:textId="77777777" w:rsidR="001C587E" w:rsidRPr="001C587E" w:rsidRDefault="001C587E" w:rsidP="001C587E">
                            <w:pPr>
                              <w:spacing w:line="216" w:lineRule="auto"/>
                              <w:jc w:val="left"/>
                              <w:rPr>
                                <w:rFonts w:ascii="Myriad Pro Cond" w:hAnsi="Myriad Pro Cond"/>
                                <w:b/>
                                <w:color w:val="FFFFFF" w:themeColor="background1"/>
                                <w:sz w:val="56"/>
                                <w:szCs w:val="56"/>
                                <w14:ligatures w14:val="standard"/>
                                <w14:cntxtAlts/>
                              </w:rPr>
                            </w:pPr>
                          </w:p>
                          <w:p w14:paraId="0F50F5FA" w14:textId="43061D2D" w:rsidR="001C587E" w:rsidRPr="001C587E" w:rsidRDefault="001C587E" w:rsidP="001C587E">
                            <w:pPr>
                              <w:spacing w:line="216" w:lineRule="auto"/>
                              <w:jc w:val="left"/>
                              <w:rPr>
                                <w:rFonts w:ascii="Myriad Pro Cond" w:hAnsi="Myriad Pro Cond"/>
                                <w:b/>
                                <w:color w:val="FFFFFF" w:themeColor="background1"/>
                                <w:sz w:val="56"/>
                                <w:szCs w:val="56"/>
                                <w14:ligatures w14:val="standard"/>
                                <w14:cntxtAlts/>
                              </w:rPr>
                            </w:pPr>
                            <w:r>
                              <w:rPr>
                                <w:rFonts w:ascii="Myriad Pro Cond" w:hAnsi="Myriad Pro Cond"/>
                                <w:caps/>
                                <w:color w:val="FFFFFF" w:themeColor="background1"/>
                                <w:sz w:val="56"/>
                                <w:szCs w:val="56"/>
                                <w14:ligatures w14:val="standard"/>
                                <w14:cntxtAlts/>
                              </w:rPr>
                              <w:t xml:space="preserve">            </w:t>
                            </w:r>
                            <w:r w:rsidRPr="001C587E">
                              <w:rPr>
                                <w:rFonts w:ascii="Myriad Pro Cond" w:hAnsi="Myriad Pro Cond"/>
                                <w:caps/>
                                <w:color w:val="FFFFFF" w:themeColor="background1"/>
                                <w:sz w:val="56"/>
                                <w:szCs w:val="56"/>
                                <w14:ligatures w14:val="standard"/>
                                <w14:cntxtAlts/>
                              </w:rPr>
                              <w:t>Assessment Guide</w:t>
                            </w:r>
                          </w:p>
                          <w:p w14:paraId="0C64BFF6" w14:textId="77777777" w:rsidR="001C587E" w:rsidRDefault="001C587E" w:rsidP="001C587E">
                            <w:pPr>
                              <w:jc w:val="cente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B82B97" id="Rectangle 11" o:spid="_x0000_s1036" style="position:absolute;left:0;text-align:left;margin-left:544.45pt;margin-top:187.45pt;width:595.65pt;height:249.1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" fillcolor="#1c4279" stroked="f" strokecolor="black [0]" insetpen="t">
                <v:shadow color="#eeece1"/>
                <v:textbox inset="2.88pt,2.88pt,2.88pt,2.88pt">
                  <w:txbxContent>
                    <w:p w14:paraId="3CBA49D5" w14:textId="77777777" w:rsidR="001C587E" w:rsidRDefault="001C587E" w:rsidP="001C587E">
                      <w:pPr>
                        <w:spacing w:line="216" w:lineRule="auto"/>
                        <w:jc w:val="left"/>
                        <w:rPr>
                          <w:rFonts w:ascii="Myriad Pro Cond" w:hAnsi="Myriad Pro Cond"/>
                          <w:b/>
                          <w:caps/>
                          <w:color w:val="FFFFFF" w:themeColor="background1"/>
                          <w:sz w:val="96"/>
                          <w:szCs w:val="96"/>
                          <w14:ligatures w14:val="standard"/>
                          <w14:cntxtAlts/>
                        </w:rPr>
                      </w:pPr>
                    </w:p>
                    <w:p w14:paraId="742CFCD4" w14:textId="384F5045" w:rsidR="001C587E" w:rsidRPr="001C587E" w:rsidRDefault="001C587E" w:rsidP="001C587E">
                      <w:pPr>
                        <w:spacing w:line="216" w:lineRule="auto"/>
                        <w:jc w:val="left"/>
                        <w:rPr>
                          <w:rFonts w:ascii="Myriad Pro Cond" w:hAnsi="Myriad Pro Cond"/>
                          <w:b/>
                          <w:caps/>
                          <w:color w:val="FFFFFF" w:themeColor="background1"/>
                          <w:sz w:val="96"/>
                          <w:szCs w:val="96"/>
                          <w14:ligatures w14:val="standard"/>
                          <w14:cntxtAlts/>
                        </w:rPr>
                      </w:pPr>
                      <w:r>
                        <w:rPr>
                          <w:rFonts w:ascii="Myriad Pro Cond" w:hAnsi="Myriad Pro Cond"/>
                          <w:b/>
                          <w:caps/>
                          <w:color w:val="FFFFFF" w:themeColor="background1"/>
                          <w:sz w:val="96"/>
                          <w:szCs w:val="96"/>
                          <w14:ligatures w14:val="standard"/>
                          <w14:cntxtAlts/>
                        </w:rPr>
                        <w:t xml:space="preserve">      </w:t>
                      </w:r>
                      <w:r w:rsidRPr="001C587E">
                        <w:rPr>
                          <w:rFonts w:ascii="Myriad Pro Cond" w:hAnsi="Myriad Pro Cond"/>
                          <w:b/>
                          <w:caps/>
                          <w:color w:val="FFFFFF" w:themeColor="background1"/>
                          <w:sz w:val="96"/>
                          <w:szCs w:val="96"/>
                          <w14:ligatures w14:val="standard"/>
                          <w14:cntxtAlts/>
                        </w:rPr>
                        <w:t>PRELIMINARY</w:t>
                      </w:r>
                    </w:p>
                    <w:p w14:paraId="7CEC4646" w14:textId="77777777" w:rsidR="001C587E" w:rsidRPr="001C587E" w:rsidRDefault="001C587E" w:rsidP="001C587E">
                      <w:pPr>
                        <w:spacing w:line="216" w:lineRule="auto"/>
                        <w:jc w:val="left"/>
                        <w:rPr>
                          <w:rFonts w:ascii="Myriad Pro Cond" w:hAnsi="Myriad Pro Cond"/>
                          <w:b/>
                          <w:color w:val="FFFFFF" w:themeColor="background1"/>
                          <w:sz w:val="56"/>
                          <w:szCs w:val="56"/>
                          <w14:ligatures w14:val="standard"/>
                          <w14:cntxtAlts/>
                        </w:rPr>
                      </w:pPr>
                    </w:p>
                    <w:p w14:paraId="0F50F5FA" w14:textId="43061D2D" w:rsidR="001C587E" w:rsidRPr="001C587E" w:rsidRDefault="001C587E" w:rsidP="001C587E">
                      <w:pPr>
                        <w:spacing w:line="216" w:lineRule="auto"/>
                        <w:jc w:val="left"/>
                        <w:rPr>
                          <w:rFonts w:ascii="Myriad Pro Cond" w:hAnsi="Myriad Pro Cond"/>
                          <w:b/>
                          <w:color w:val="FFFFFF" w:themeColor="background1"/>
                          <w:sz w:val="56"/>
                          <w:szCs w:val="56"/>
                          <w14:ligatures w14:val="standard"/>
                          <w14:cntxtAlts/>
                        </w:rPr>
                      </w:pPr>
                      <w:r>
                        <w:rPr>
                          <w:rFonts w:ascii="Myriad Pro Cond" w:hAnsi="Myriad Pro Cond"/>
                          <w:caps/>
                          <w:color w:val="FFFFFF" w:themeColor="background1"/>
                          <w:sz w:val="56"/>
                          <w:szCs w:val="56"/>
                          <w14:ligatures w14:val="standard"/>
                          <w14:cntxtAlts/>
                        </w:rPr>
                        <w:t xml:space="preserve">            </w:t>
                      </w:r>
                      <w:r w:rsidRPr="001C587E">
                        <w:rPr>
                          <w:rFonts w:ascii="Myriad Pro Cond" w:hAnsi="Myriad Pro Cond"/>
                          <w:caps/>
                          <w:color w:val="FFFFFF" w:themeColor="background1"/>
                          <w:sz w:val="56"/>
                          <w:szCs w:val="56"/>
                          <w14:ligatures w14:val="standard"/>
                          <w14:cntxtAlts/>
                        </w:rPr>
                        <w:t>Assessment Guide</w:t>
                      </w:r>
                    </w:p>
                    <w:p w14:paraId="0C64BFF6" w14:textId="77777777" w:rsidR="001C587E" w:rsidRDefault="001C587E" w:rsidP="001C587E">
                      <w:pPr>
                        <w:jc w:val="center"/>
                      </w:pPr>
                    </w:p>
                  </w:txbxContent>
                </v:textbox>
                <w10:wrap anchorx="page"/>
              </v:rect>
            </w:pict>
          </mc:Fallback>
        </mc:AlternateContent>
      </w:r>
      <w:r w:rsidR="00574258">
        <w:rPr>
          <w:noProof/>
        </w:rPr>
        <mc:AlternateContent>
          <mc:Choice Requires="wps">
            <w:drawing>
              <wp:anchor distT="0" distB="0" distL="114300" distR="114300" simplePos="0" relativeHeight="251660288" behindDoc="0" locked="0" layoutInCell="1" hidden="0" allowOverlap="1" wp14:anchorId="4FC606AD" wp14:editId="5581278F">
                <wp:simplePos x="0" y="0"/>
                <wp:positionH relativeFrom="column">
                  <wp:posOffset>2651760</wp:posOffset>
                </wp:positionH>
                <wp:positionV relativeFrom="paragraph">
                  <wp:posOffset>1245870</wp:posOffset>
                </wp:positionV>
                <wp:extent cx="2535555" cy="709295"/>
                <wp:effectExtent l="0" t="0" r="0" b="0"/>
                <wp:wrapNone/>
                <wp:docPr id="308" name="Rectangle 308"/>
                <wp:cNvGraphicFramePr/>
                <a:graphic xmlns:a="http://schemas.openxmlformats.org/drawingml/2006/main">
                  <a:graphicData uri="http://schemas.microsoft.com/office/word/2010/wordprocessingShape">
                    <wps:wsp>
                      <wps:cNvSpPr/>
                      <wps:spPr>
                        <a:xfrm>
                          <a:off x="0" y="0"/>
                          <a:ext cx="2535555" cy="709295"/>
                        </a:xfrm>
                        <a:prstGeom prst="rect">
                          <a:avLst/>
                        </a:prstGeom>
                        <a:noFill/>
                        <a:ln>
                          <a:noFill/>
                        </a:ln>
                      </wps:spPr>
                      <wps:txbx>
                        <w:txbxContent>
                          <w:p w14:paraId="48E0F0A1" w14:textId="0B6845C9" w:rsidR="0076672C" w:rsidRDefault="0076672C">
                            <w:pPr>
                              <w:spacing w:line="251"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FC606AD" id="Rectangle 308" o:spid="_x0000_s1037" style="position:absolute;left:0;text-align:left;margin-left:208.8pt;margin-top:98.1pt;width:199.65pt;height:5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" filled="f" stroked="f">
                <v:textbox inset="2.53958mm,1.2694mm,2.53958mm,1.2694mm">
                  <w:txbxContent>
                    <w:p w14:paraId="48E0F0A1" w14:textId="0B6845C9" w:rsidR="0076672C" w:rsidRDefault="0076672C">
                      <w:pPr>
                        <w:spacing w:line="251" w:lineRule="auto"/>
                        <w:textDirection w:val="btLr"/>
                      </w:pPr>
                    </w:p>
                  </w:txbxContent>
                </v:textbox>
              </v:rect>
            </w:pict>
          </mc:Fallback>
        </mc:AlternateContent>
      </w:r>
      <w:r w:rsidR="000B1C60">
        <w:br w:type="page"/>
      </w:r>
    </w:p>
    <w:p w14:paraId="0507C0A2" w14:textId="77777777" w:rsidR="0076672C" w:rsidRDefault="000B1C60">
      <w:pPr>
        <w:spacing w:after="200" w:line="276" w:lineRule="auto"/>
        <w:jc w:val="left"/>
        <w:rPr>
          <w:rFonts w:ascii="Open Sans" w:eastAsia="Open Sans" w:hAnsi="Open Sans" w:cs="Open Sans"/>
          <w:smallCaps/>
          <w:color w:val="3386C7"/>
          <w:sz w:val="40"/>
          <w:szCs w:val="40"/>
        </w:rPr>
      </w:pPr>
      <w:r>
        <w:lastRenderedPageBreak/>
        <w:br w:type="page"/>
      </w:r>
    </w:p>
    <w:p w14:paraId="1575AC65" w14:textId="77777777" w:rsidR="0076672C" w:rsidRDefault="000B1C60">
      <w:pPr>
        <w:pBdr>
          <w:top w:val="nil"/>
          <w:left w:val="nil"/>
          <w:bottom w:val="nil"/>
          <w:right w:val="nil"/>
          <w:between w:val="nil"/>
        </w:pBdr>
        <w:spacing w:after="60"/>
        <w:jc w:val="left"/>
        <w:rPr>
          <w:rFonts w:ascii="Open Sans" w:eastAsia="Open Sans" w:hAnsi="Open Sans" w:cs="Open Sans"/>
          <w:smallCaps/>
          <w:color w:val="3386C7"/>
          <w:sz w:val="40"/>
          <w:szCs w:val="40"/>
        </w:rPr>
      </w:pPr>
      <w:r>
        <w:rPr>
          <w:noProof/>
        </w:rPr>
        <w:lastRenderedPageBreak/>
        <mc:AlternateContent>
          <mc:Choice Requires="wps">
            <w:drawing>
              <wp:anchor distT="0" distB="0" distL="114300" distR="114300" simplePos="0" relativeHeight="251662336" behindDoc="0" locked="0" layoutInCell="1" hidden="0" allowOverlap="1" wp14:anchorId="768EAE47" wp14:editId="5AC0DF17">
                <wp:simplePos x="0" y="0"/>
                <wp:positionH relativeFrom="column">
                  <wp:posOffset>-723899</wp:posOffset>
                </wp:positionH>
                <wp:positionV relativeFrom="paragraph">
                  <wp:posOffset>-444499</wp:posOffset>
                </wp:positionV>
                <wp:extent cx="7569835" cy="1144905"/>
                <wp:effectExtent l="0" t="0" r="0" b="0"/>
                <wp:wrapNone/>
                <wp:docPr id="313" name="Rectangle 313"/>
                <wp:cNvGraphicFramePr/>
                <a:graphic xmlns:a="http://schemas.openxmlformats.org/drawingml/2006/main">
                  <a:graphicData uri="http://schemas.microsoft.com/office/word/2010/wordprocessingShape">
                    <wps:wsp>
                      <wps:cNvSpPr/>
                      <wps:spPr>
                        <a:xfrm>
                          <a:off x="1565845" y="3212310"/>
                          <a:ext cx="7560310" cy="1135380"/>
                        </a:xfrm>
                        <a:prstGeom prst="rect">
                          <a:avLst/>
                        </a:prstGeom>
                        <a:solidFill>
                          <a:srgbClr val="1C4279"/>
                        </a:solidFill>
                        <a:ln>
                          <a:noFill/>
                        </a:ln>
                      </wps:spPr>
                      <wps:txbx>
                        <w:txbxContent>
                          <w:p w14:paraId="501FD6CA"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768EAE47" id="Rectangle 313" o:spid="_x0000_s1038" style="position:absolute;margin-left:-57pt;margin-top:-35pt;width:596.05pt;height:9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" fillcolor="#1c4279" stroked="f">
                <v:textbox inset="2.53958mm,2.53958mm,2.53958mm,2.53958mm">
                  <w:txbxContent>
                    <w:p w14:paraId="501FD6CA" w14:textId="77777777" w:rsidR="0076672C" w:rsidRDefault="0076672C">
                      <w:pPr>
                        <w:spacing w:line="240" w:lineRule="auto"/>
                        <w:jc w:val="left"/>
                        <w:textDirection w:val="btLr"/>
                      </w:pPr>
                    </w:p>
                  </w:txbxContent>
                </v:textbox>
              </v:rect>
            </w:pict>
          </mc:Fallback>
        </mc:AlternateContent>
      </w:r>
      <w:r>
        <w:rPr>
          <w:noProof/>
        </w:rPr>
        <mc:AlternateContent>
          <mc:Choice Requires="wps">
            <w:drawing>
              <wp:anchor distT="36576" distB="36576" distL="36576" distR="36576" simplePos="0" relativeHeight="251663360" behindDoc="0" locked="0" layoutInCell="1" hidden="0" allowOverlap="1" wp14:anchorId="343B5497" wp14:editId="6328F986">
                <wp:simplePos x="0" y="0"/>
                <wp:positionH relativeFrom="column">
                  <wp:posOffset>-103123</wp:posOffset>
                </wp:positionH>
                <wp:positionV relativeFrom="paragraph">
                  <wp:posOffset>-280923</wp:posOffset>
                </wp:positionV>
                <wp:extent cx="6450965" cy="614680"/>
                <wp:effectExtent l="0" t="0" r="0" b="0"/>
                <wp:wrapNone/>
                <wp:docPr id="318" name="Rectangle 318"/>
                <wp:cNvGraphicFramePr/>
                <a:graphic xmlns:a="http://schemas.openxmlformats.org/drawingml/2006/main">
                  <a:graphicData uri="http://schemas.microsoft.com/office/word/2010/wordprocessingShape">
                    <wps:wsp>
                      <wps:cNvSpPr/>
                      <wps:spPr>
                        <a:xfrm>
                          <a:off x="2125280" y="3477423"/>
                          <a:ext cx="6441440" cy="605155"/>
                        </a:xfrm>
                        <a:prstGeom prst="rect">
                          <a:avLst/>
                        </a:prstGeom>
                        <a:noFill/>
                        <a:ln>
                          <a:noFill/>
                        </a:ln>
                      </wps:spPr>
                      <wps:txbx>
                        <w:txbxContent>
                          <w:p w14:paraId="739EADA7" w14:textId="77777777" w:rsidR="0076672C" w:rsidRDefault="000B1C60">
                            <w:pPr>
                              <w:spacing w:line="300" w:lineRule="auto"/>
                              <w:textDirection w:val="btLr"/>
                            </w:pPr>
                            <w:r>
                              <w:rPr>
                                <w:rFonts w:eastAsia="Calibri" w:cs="Calibri"/>
                                <w:b/>
                                <w:color w:val="E1E1D2"/>
                                <w:sz w:val="26"/>
                              </w:rPr>
                              <w:t>T |</w:t>
                            </w:r>
                            <w:r>
                              <w:rPr>
                                <w:rFonts w:eastAsia="Calibri" w:cs="Calibri"/>
                                <w:color w:val="E1E1D2"/>
                                <w:sz w:val="26"/>
                              </w:rPr>
                              <w:t xml:space="preserve"> </w:t>
                            </w:r>
                            <w:r>
                              <w:rPr>
                                <w:rFonts w:eastAsia="Calibri" w:cs="Calibri"/>
                                <w:b/>
                                <w:color w:val="E1E1D2"/>
                                <w:sz w:val="26"/>
                              </w:rPr>
                              <w:t>4274 0621</w:t>
                            </w:r>
                            <w:r>
                              <w:rPr>
                                <w:rFonts w:eastAsia="Calibri" w:cs="Calibri"/>
                                <w:color w:val="E1E1D2"/>
                                <w:sz w:val="26"/>
                              </w:rPr>
                              <w:t xml:space="preserve">    </w:t>
                            </w:r>
                            <w:r>
                              <w:rPr>
                                <w:rFonts w:eastAsia="Calibri" w:cs="Calibri"/>
                                <w:b/>
                                <w:color w:val="E1E1D2"/>
                                <w:sz w:val="26"/>
                              </w:rPr>
                              <w:t>F |</w:t>
                            </w:r>
                            <w:r>
                              <w:rPr>
                                <w:rFonts w:eastAsia="Calibri" w:cs="Calibri"/>
                                <w:color w:val="E1E1D2"/>
                                <w:sz w:val="26"/>
                              </w:rPr>
                              <w:t xml:space="preserve"> 4276 2835    </w:t>
                            </w:r>
                            <w:r>
                              <w:rPr>
                                <w:rFonts w:eastAsia="Calibri" w:cs="Calibri"/>
                                <w:b/>
                                <w:color w:val="E1E1D2"/>
                                <w:sz w:val="26"/>
                              </w:rPr>
                              <w:t>A |</w:t>
                            </w:r>
                            <w:r>
                              <w:rPr>
                                <w:rFonts w:eastAsia="Calibri" w:cs="Calibri"/>
                                <w:color w:val="E1E1D2"/>
                                <w:sz w:val="26"/>
                              </w:rPr>
                              <w:t xml:space="preserve"> Military Road Port Kembla NSW</w:t>
                            </w:r>
                          </w:p>
                          <w:p w14:paraId="2978DAC7" w14:textId="77777777" w:rsidR="0076672C" w:rsidRDefault="000B1C60">
                            <w:pPr>
                              <w:spacing w:line="300" w:lineRule="auto"/>
                              <w:textDirection w:val="btLr"/>
                            </w:pPr>
                            <w:r>
                              <w:rPr>
                                <w:rFonts w:eastAsia="Calibri" w:cs="Calibri"/>
                                <w:b/>
                                <w:color w:val="E1E1D2"/>
                                <w:sz w:val="26"/>
                              </w:rPr>
                              <w:t>E |</w:t>
                            </w:r>
                            <w:r>
                              <w:rPr>
                                <w:rFonts w:eastAsia="Calibri" w:cs="Calibri"/>
                                <w:color w:val="E1E1D2"/>
                                <w:sz w:val="26"/>
                              </w:rPr>
                              <w:t xml:space="preserve"> fiveislands-h.school@det.nsw.edu.au   </w:t>
                            </w:r>
                            <w:r>
                              <w:rPr>
                                <w:rFonts w:eastAsia="Calibri" w:cs="Calibri"/>
                                <w:b/>
                                <w:color w:val="E1E1D2"/>
                                <w:sz w:val="26"/>
                              </w:rPr>
                              <w:t>W |</w:t>
                            </w:r>
                            <w:r>
                              <w:rPr>
                                <w:rFonts w:eastAsia="Calibri" w:cs="Calibri"/>
                                <w:color w:val="E1E1D2"/>
                                <w:sz w:val="26"/>
                              </w:rPr>
                              <w:t xml:space="preserve"> fiveislands-h.schools.nsw.edu.au </w:t>
                            </w:r>
                          </w:p>
                        </w:txbxContent>
                      </wps:txbx>
                      <wps:bodyPr spcFirstLastPara="1" wrap="square" lIns="36575" tIns="36575" rIns="36575" bIns="36575" anchor="t" anchorCtr="0">
                        <a:noAutofit/>
                      </wps:bodyPr>
                    </wps:wsp>
                  </a:graphicData>
                </a:graphic>
              </wp:anchor>
            </w:drawing>
          </mc:Choice>
          <mc:Fallback>
            <w:pict>
              <v:rect w14:anchorId="343B5497" id="Rectangle 318" o:spid="_x0000_s1039" style="position:absolute;margin-left:-8.1pt;margin-top:-22.1pt;width:507.95pt;height:48.4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" filled="f" stroked="f">
                <v:textbox inset="1.016mm,1.016mm,1.016mm,1.016mm">
                  <w:txbxContent>
                    <w:p w14:paraId="739EADA7" w14:textId="77777777" w:rsidR="0076672C" w:rsidRDefault="000B1C60">
                      <w:pPr>
                        <w:spacing w:line="300" w:lineRule="auto"/>
                        <w:textDirection w:val="btLr"/>
                      </w:pPr>
                      <w:r>
                        <w:rPr>
                          <w:rFonts w:eastAsia="Calibri" w:cs="Calibri"/>
                          <w:b/>
                          <w:color w:val="E1E1D2"/>
                          <w:sz w:val="26"/>
                        </w:rPr>
                        <w:t>T |</w:t>
                      </w:r>
                      <w:r>
                        <w:rPr>
                          <w:rFonts w:eastAsia="Calibri" w:cs="Calibri"/>
                          <w:color w:val="E1E1D2"/>
                          <w:sz w:val="26"/>
                        </w:rPr>
                        <w:t xml:space="preserve"> </w:t>
                      </w:r>
                      <w:r>
                        <w:rPr>
                          <w:rFonts w:eastAsia="Calibri" w:cs="Calibri"/>
                          <w:b/>
                          <w:color w:val="E1E1D2"/>
                          <w:sz w:val="26"/>
                        </w:rPr>
                        <w:t>4274 0621</w:t>
                      </w:r>
                      <w:r>
                        <w:rPr>
                          <w:rFonts w:eastAsia="Calibri" w:cs="Calibri"/>
                          <w:color w:val="E1E1D2"/>
                          <w:sz w:val="26"/>
                        </w:rPr>
                        <w:t xml:space="preserve">    </w:t>
                      </w:r>
                      <w:r>
                        <w:rPr>
                          <w:rFonts w:eastAsia="Calibri" w:cs="Calibri"/>
                          <w:b/>
                          <w:color w:val="E1E1D2"/>
                          <w:sz w:val="26"/>
                        </w:rPr>
                        <w:t>F |</w:t>
                      </w:r>
                      <w:r>
                        <w:rPr>
                          <w:rFonts w:eastAsia="Calibri" w:cs="Calibri"/>
                          <w:color w:val="E1E1D2"/>
                          <w:sz w:val="26"/>
                        </w:rPr>
                        <w:t xml:space="preserve"> 4276 2835    </w:t>
                      </w:r>
                      <w:r>
                        <w:rPr>
                          <w:rFonts w:eastAsia="Calibri" w:cs="Calibri"/>
                          <w:b/>
                          <w:color w:val="E1E1D2"/>
                          <w:sz w:val="26"/>
                        </w:rPr>
                        <w:t>A |</w:t>
                      </w:r>
                      <w:r>
                        <w:rPr>
                          <w:rFonts w:eastAsia="Calibri" w:cs="Calibri"/>
                          <w:color w:val="E1E1D2"/>
                          <w:sz w:val="26"/>
                        </w:rPr>
                        <w:t xml:space="preserve"> Military Road Port Kembla NSW</w:t>
                      </w:r>
                    </w:p>
                    <w:p w14:paraId="2978DAC7" w14:textId="77777777" w:rsidR="0076672C" w:rsidRDefault="000B1C60">
                      <w:pPr>
                        <w:spacing w:line="300" w:lineRule="auto"/>
                        <w:textDirection w:val="btLr"/>
                      </w:pPr>
                      <w:r>
                        <w:rPr>
                          <w:rFonts w:eastAsia="Calibri" w:cs="Calibri"/>
                          <w:b/>
                          <w:color w:val="E1E1D2"/>
                          <w:sz w:val="26"/>
                        </w:rPr>
                        <w:t>E |</w:t>
                      </w:r>
                      <w:r>
                        <w:rPr>
                          <w:rFonts w:eastAsia="Calibri" w:cs="Calibri"/>
                          <w:color w:val="E1E1D2"/>
                          <w:sz w:val="26"/>
                        </w:rPr>
                        <w:t xml:space="preserve"> fiveislands-h.school@det.nsw.edu.au   </w:t>
                      </w:r>
                      <w:r>
                        <w:rPr>
                          <w:rFonts w:eastAsia="Calibri" w:cs="Calibri"/>
                          <w:b/>
                          <w:color w:val="E1E1D2"/>
                          <w:sz w:val="26"/>
                        </w:rPr>
                        <w:t>W |</w:t>
                      </w:r>
                      <w:r>
                        <w:rPr>
                          <w:rFonts w:eastAsia="Calibri" w:cs="Calibri"/>
                          <w:color w:val="E1E1D2"/>
                          <w:sz w:val="26"/>
                        </w:rPr>
                        <w:t xml:space="preserve"> fiveislands-h.schools.nsw.edu.au </w:t>
                      </w:r>
                    </w:p>
                  </w:txbxContent>
                </v:textbox>
              </v:rect>
            </w:pict>
          </mc:Fallback>
        </mc:AlternateContent>
      </w:r>
    </w:p>
    <w:p w14:paraId="5E63523E"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2356ED2A"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58D53986"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070CBEA6" w14:textId="77777777" w:rsidR="0076672C" w:rsidRDefault="000B1C60">
      <w:pPr>
        <w:pBdr>
          <w:top w:val="nil"/>
          <w:left w:val="nil"/>
          <w:bottom w:val="nil"/>
          <w:right w:val="nil"/>
          <w:between w:val="nil"/>
        </w:pBdr>
        <w:spacing w:after="60"/>
        <w:jc w:val="left"/>
        <w:rPr>
          <w:rFonts w:ascii="Open Sans" w:eastAsia="Open Sans" w:hAnsi="Open Sans" w:cs="Open Sans"/>
          <w:b/>
          <w:smallCaps/>
          <w:color w:val="3386C7"/>
          <w:sz w:val="40"/>
          <w:szCs w:val="40"/>
        </w:rPr>
      </w:pPr>
      <w:r>
        <w:rPr>
          <w:rFonts w:ascii="Open Sans" w:eastAsia="Open Sans" w:hAnsi="Open Sans" w:cs="Open Sans"/>
          <w:smallCaps/>
          <w:color w:val="3386C7"/>
          <w:sz w:val="40"/>
          <w:szCs w:val="40"/>
        </w:rPr>
        <w:t>IN THIS BOOK…</w:t>
      </w:r>
    </w:p>
    <w:p w14:paraId="0EFA882D" w14:textId="77777777" w:rsidR="0076672C" w:rsidRDefault="0076672C">
      <w:pPr>
        <w:tabs>
          <w:tab w:val="right" w:pos="9639"/>
        </w:tabs>
        <w:spacing w:after="120"/>
        <w:rPr>
          <w:sz w:val="24"/>
          <w:szCs w:val="24"/>
        </w:rPr>
      </w:pPr>
    </w:p>
    <w:p w14:paraId="3C46DDB8" w14:textId="77777777" w:rsidR="0076672C" w:rsidRDefault="000B1C60">
      <w:pPr>
        <w:tabs>
          <w:tab w:val="right" w:pos="9639"/>
        </w:tabs>
        <w:spacing w:after="320"/>
        <w:rPr>
          <w:sz w:val="26"/>
          <w:szCs w:val="26"/>
        </w:rPr>
      </w:pPr>
      <w:r>
        <w:rPr>
          <w:sz w:val="26"/>
          <w:szCs w:val="26"/>
        </w:rPr>
        <w:t>FOREWORD</w:t>
      </w:r>
      <w:r>
        <w:rPr>
          <w:sz w:val="26"/>
          <w:szCs w:val="26"/>
        </w:rPr>
        <w:tab/>
        <w:t>4</w:t>
      </w:r>
    </w:p>
    <w:p w14:paraId="05B4BE9A" w14:textId="77777777" w:rsidR="0076672C" w:rsidRDefault="000B1C60">
      <w:pPr>
        <w:tabs>
          <w:tab w:val="right" w:pos="9639"/>
        </w:tabs>
        <w:spacing w:after="320"/>
        <w:rPr>
          <w:sz w:val="26"/>
          <w:szCs w:val="26"/>
        </w:rPr>
      </w:pPr>
      <w:r>
        <w:rPr>
          <w:sz w:val="26"/>
          <w:szCs w:val="26"/>
        </w:rPr>
        <w:t>INFORMATION FOR STUDENTS AND PARENTS &amp; ASSESSMENT INFORMATION</w:t>
      </w:r>
      <w:r>
        <w:rPr>
          <w:sz w:val="26"/>
          <w:szCs w:val="26"/>
        </w:rPr>
        <w:tab/>
        <w:t>5-9</w:t>
      </w:r>
    </w:p>
    <w:p w14:paraId="0200DCDC" w14:textId="77777777" w:rsidR="0076672C" w:rsidRDefault="000B1C60">
      <w:pPr>
        <w:pBdr>
          <w:top w:val="nil"/>
          <w:left w:val="nil"/>
          <w:bottom w:val="nil"/>
          <w:right w:val="nil"/>
          <w:between w:val="nil"/>
        </w:pBdr>
        <w:tabs>
          <w:tab w:val="right" w:pos="9639"/>
        </w:tabs>
        <w:spacing w:after="320"/>
        <w:rPr>
          <w:rFonts w:eastAsia="Calibri" w:cs="Calibri"/>
          <w:sz w:val="26"/>
          <w:szCs w:val="26"/>
        </w:rPr>
      </w:pPr>
      <w:r>
        <w:rPr>
          <w:rFonts w:eastAsia="Calibri" w:cs="Calibri"/>
          <w:sz w:val="26"/>
          <w:szCs w:val="26"/>
        </w:rPr>
        <w:t>APPEALS PROCESS</w:t>
      </w:r>
      <w:r>
        <w:rPr>
          <w:rFonts w:eastAsia="Calibri" w:cs="Calibri"/>
          <w:sz w:val="26"/>
          <w:szCs w:val="26"/>
        </w:rPr>
        <w:tab/>
        <w:t>10</w:t>
      </w:r>
    </w:p>
    <w:p w14:paraId="76259F43" w14:textId="77777777" w:rsidR="0076672C" w:rsidRDefault="000B1C60">
      <w:pPr>
        <w:pBdr>
          <w:top w:val="nil"/>
          <w:left w:val="nil"/>
          <w:bottom w:val="nil"/>
          <w:right w:val="nil"/>
          <w:between w:val="nil"/>
        </w:pBdr>
        <w:tabs>
          <w:tab w:val="right" w:pos="9639"/>
        </w:tabs>
        <w:spacing w:after="320"/>
        <w:rPr>
          <w:rFonts w:eastAsia="Calibri" w:cs="Calibri"/>
          <w:sz w:val="26"/>
          <w:szCs w:val="26"/>
        </w:rPr>
      </w:pPr>
      <w:r>
        <w:rPr>
          <w:rFonts w:eastAsia="Calibri" w:cs="Calibri"/>
          <w:sz w:val="26"/>
          <w:szCs w:val="26"/>
        </w:rPr>
        <w:t>APPEALS FORMS</w:t>
      </w:r>
      <w:r>
        <w:rPr>
          <w:rFonts w:eastAsia="Calibri" w:cs="Calibri"/>
          <w:sz w:val="26"/>
          <w:szCs w:val="26"/>
        </w:rPr>
        <w:tab/>
        <w:t>11</w:t>
      </w:r>
    </w:p>
    <w:p w14:paraId="1C5BC827" w14:textId="77777777" w:rsidR="0076672C" w:rsidRDefault="000B1C60">
      <w:pPr>
        <w:pBdr>
          <w:top w:val="nil"/>
          <w:left w:val="nil"/>
          <w:bottom w:val="nil"/>
          <w:right w:val="nil"/>
          <w:between w:val="nil"/>
        </w:pBdr>
        <w:tabs>
          <w:tab w:val="right" w:pos="9639"/>
        </w:tabs>
        <w:spacing w:after="320"/>
        <w:rPr>
          <w:rFonts w:eastAsia="Calibri" w:cs="Calibri"/>
          <w:sz w:val="26"/>
          <w:szCs w:val="26"/>
        </w:rPr>
      </w:pPr>
      <w:r>
        <w:rPr>
          <w:rFonts w:eastAsia="Calibri" w:cs="Calibri"/>
          <w:sz w:val="26"/>
          <w:szCs w:val="26"/>
        </w:rPr>
        <w:t>EXAMINATION RULES AND PROCEDURES</w:t>
      </w:r>
      <w:r>
        <w:rPr>
          <w:rFonts w:eastAsia="Calibri" w:cs="Calibri"/>
          <w:sz w:val="26"/>
          <w:szCs w:val="26"/>
        </w:rPr>
        <w:tab/>
        <w:t>12-13</w:t>
      </w:r>
    </w:p>
    <w:p w14:paraId="081A3F7C" w14:textId="77777777" w:rsidR="0076672C" w:rsidRDefault="000B1C60">
      <w:pPr>
        <w:pBdr>
          <w:top w:val="nil"/>
          <w:left w:val="nil"/>
          <w:bottom w:val="nil"/>
          <w:right w:val="nil"/>
          <w:between w:val="nil"/>
        </w:pBdr>
        <w:tabs>
          <w:tab w:val="right" w:pos="9639"/>
        </w:tabs>
        <w:spacing w:after="320"/>
        <w:rPr>
          <w:rFonts w:eastAsia="Calibri" w:cs="Calibri"/>
          <w:sz w:val="26"/>
          <w:szCs w:val="26"/>
        </w:rPr>
      </w:pPr>
      <w:r>
        <w:rPr>
          <w:rFonts w:eastAsia="Calibri" w:cs="Calibri"/>
          <w:sz w:val="26"/>
          <w:szCs w:val="26"/>
        </w:rPr>
        <w:t>GLOSSARY OF KEY WORKS</w:t>
      </w:r>
      <w:r>
        <w:rPr>
          <w:rFonts w:eastAsia="Calibri" w:cs="Calibri"/>
          <w:sz w:val="26"/>
          <w:szCs w:val="26"/>
        </w:rPr>
        <w:tab/>
        <w:t>14</w:t>
      </w:r>
    </w:p>
    <w:p w14:paraId="72023E2D" w14:textId="77777777" w:rsidR="0076672C" w:rsidRDefault="000B1C60">
      <w:pPr>
        <w:tabs>
          <w:tab w:val="right" w:pos="9639"/>
        </w:tabs>
        <w:spacing w:after="320"/>
        <w:rPr>
          <w:sz w:val="26"/>
          <w:szCs w:val="26"/>
        </w:rPr>
      </w:pPr>
      <w:r>
        <w:rPr>
          <w:sz w:val="26"/>
          <w:szCs w:val="26"/>
        </w:rPr>
        <w:t>ASSESSMENT PLANNER</w:t>
      </w:r>
      <w:r>
        <w:rPr>
          <w:sz w:val="26"/>
          <w:szCs w:val="26"/>
        </w:rPr>
        <w:tab/>
        <w:t>15</w:t>
      </w:r>
    </w:p>
    <w:p w14:paraId="5B184526" w14:textId="77777777" w:rsidR="0076672C" w:rsidRDefault="000B1C60">
      <w:pPr>
        <w:tabs>
          <w:tab w:val="right" w:pos="9639"/>
        </w:tabs>
        <w:spacing w:after="320"/>
        <w:rPr>
          <w:sz w:val="26"/>
          <w:szCs w:val="26"/>
        </w:rPr>
      </w:pPr>
      <w:r>
        <w:rPr>
          <w:sz w:val="26"/>
          <w:szCs w:val="26"/>
        </w:rPr>
        <w:t>ASSESSMENT SCHEDULES</w:t>
      </w:r>
      <w:r>
        <w:rPr>
          <w:sz w:val="26"/>
          <w:szCs w:val="26"/>
        </w:rPr>
        <w:tab/>
        <w:t>16-47</w:t>
      </w:r>
    </w:p>
    <w:p w14:paraId="4D21A5EF" w14:textId="77777777" w:rsidR="0076672C" w:rsidRDefault="0076672C">
      <w:pPr>
        <w:tabs>
          <w:tab w:val="left" w:pos="8528"/>
        </w:tabs>
        <w:spacing w:after="200" w:line="276" w:lineRule="auto"/>
        <w:jc w:val="left"/>
      </w:pPr>
    </w:p>
    <w:p w14:paraId="1EE7A794" w14:textId="77777777" w:rsidR="0076672C" w:rsidRDefault="0076672C">
      <w:pPr>
        <w:tabs>
          <w:tab w:val="left" w:pos="8528"/>
        </w:tabs>
        <w:spacing w:after="200" w:line="276" w:lineRule="auto"/>
        <w:jc w:val="left"/>
      </w:pPr>
    </w:p>
    <w:p w14:paraId="3814A5DE" w14:textId="77777777" w:rsidR="0076672C" w:rsidRDefault="0076672C">
      <w:pPr>
        <w:tabs>
          <w:tab w:val="left" w:pos="8528"/>
        </w:tabs>
        <w:spacing w:after="200" w:line="276" w:lineRule="auto"/>
        <w:jc w:val="left"/>
      </w:pPr>
    </w:p>
    <w:p w14:paraId="0B2C0BF8" w14:textId="77777777" w:rsidR="0076672C" w:rsidRDefault="0076672C">
      <w:pPr>
        <w:tabs>
          <w:tab w:val="left" w:pos="8528"/>
        </w:tabs>
        <w:spacing w:after="200" w:line="276" w:lineRule="auto"/>
        <w:jc w:val="left"/>
      </w:pPr>
    </w:p>
    <w:p w14:paraId="33D3E629" w14:textId="77777777" w:rsidR="0076672C" w:rsidRDefault="000B1C60">
      <w:pPr>
        <w:tabs>
          <w:tab w:val="left" w:pos="8528"/>
        </w:tabs>
        <w:spacing w:after="200" w:line="276" w:lineRule="auto"/>
        <w:jc w:val="left"/>
      </w:pPr>
      <w:r>
        <w:rPr>
          <w:noProof/>
        </w:rPr>
        <mc:AlternateContent>
          <mc:Choice Requires="wps">
            <w:drawing>
              <wp:anchor distT="0" distB="0" distL="114300" distR="114300" simplePos="0" relativeHeight="251664384" behindDoc="0" locked="0" layoutInCell="1" hidden="0" allowOverlap="1" wp14:anchorId="35F96D43" wp14:editId="3CE1662D">
                <wp:simplePos x="0" y="0"/>
                <wp:positionH relativeFrom="column">
                  <wp:posOffset>-723899</wp:posOffset>
                </wp:positionH>
                <wp:positionV relativeFrom="paragraph">
                  <wp:posOffset>3416300</wp:posOffset>
                </wp:positionV>
                <wp:extent cx="7569835" cy="147955"/>
                <wp:effectExtent l="0" t="0" r="0" b="0"/>
                <wp:wrapNone/>
                <wp:docPr id="317" name="Rectangle 317"/>
                <wp:cNvGraphicFramePr/>
                <a:graphic xmlns:a="http://schemas.openxmlformats.org/drawingml/2006/main">
                  <a:graphicData uri="http://schemas.microsoft.com/office/word/2010/wordprocessingShape">
                    <wps:wsp>
                      <wps:cNvSpPr/>
                      <wps:spPr>
                        <a:xfrm>
                          <a:off x="1565845" y="3710785"/>
                          <a:ext cx="7560310" cy="138430"/>
                        </a:xfrm>
                        <a:prstGeom prst="rect">
                          <a:avLst/>
                        </a:prstGeom>
                        <a:solidFill>
                          <a:srgbClr val="9DCC52"/>
                        </a:solidFill>
                        <a:ln>
                          <a:noFill/>
                        </a:ln>
                      </wps:spPr>
                      <wps:txbx>
                        <w:txbxContent>
                          <w:p w14:paraId="3AB3B545"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5F96D43" id="Rectangle 317" o:spid="_x0000_s1040" style="position:absolute;margin-left:-57pt;margin-top:269pt;width:596.05pt;height:1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" fillcolor="#9dcc52" stroked="f">
                <v:textbox inset="2.53958mm,2.53958mm,2.53958mm,2.53958mm">
                  <w:txbxContent>
                    <w:p w14:paraId="3AB3B545" w14:textId="77777777" w:rsidR="0076672C" w:rsidRDefault="0076672C">
                      <w:pPr>
                        <w:spacing w:line="240" w:lineRule="auto"/>
                        <w:jc w:val="left"/>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2E19A716" wp14:editId="292BCF8F">
                <wp:simplePos x="0" y="0"/>
                <wp:positionH relativeFrom="column">
                  <wp:posOffset>-723899</wp:posOffset>
                </wp:positionH>
                <wp:positionV relativeFrom="paragraph">
                  <wp:posOffset>3505200</wp:posOffset>
                </wp:positionV>
                <wp:extent cx="7569835" cy="548005"/>
                <wp:effectExtent l="0" t="0" r="0" b="0"/>
                <wp:wrapNone/>
                <wp:docPr id="309" name="Rectangle 309"/>
                <wp:cNvGraphicFramePr/>
                <a:graphic xmlns:a="http://schemas.openxmlformats.org/drawingml/2006/main">
                  <a:graphicData uri="http://schemas.microsoft.com/office/word/2010/wordprocessingShape">
                    <wps:wsp>
                      <wps:cNvSpPr/>
                      <wps:spPr>
                        <a:xfrm>
                          <a:off x="1565845" y="3510760"/>
                          <a:ext cx="7560310" cy="538480"/>
                        </a:xfrm>
                        <a:prstGeom prst="rect">
                          <a:avLst/>
                        </a:prstGeom>
                        <a:solidFill>
                          <a:srgbClr val="3386C7"/>
                        </a:solidFill>
                        <a:ln>
                          <a:noFill/>
                        </a:ln>
                      </wps:spPr>
                      <wps:txbx>
                        <w:txbxContent>
                          <w:p w14:paraId="3208E7DE"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2E19A716" id="Rectangle 309" o:spid="_x0000_s1041" style="position:absolute;margin-left:-57pt;margin-top:276pt;width:596.05pt;height:4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" fillcolor="#3386c7" stroked="f">
                <v:textbox inset="2.53958mm,2.53958mm,2.53958mm,2.53958mm">
                  <w:txbxContent>
                    <w:p w14:paraId="3208E7DE" w14:textId="77777777" w:rsidR="0076672C" w:rsidRDefault="0076672C">
                      <w:pPr>
                        <w:spacing w:line="240" w:lineRule="auto"/>
                        <w:jc w:val="left"/>
                        <w:textDirection w:val="btLr"/>
                      </w:pPr>
                    </w:p>
                  </w:txbxContent>
                </v:textbox>
              </v:rect>
            </w:pict>
          </mc:Fallback>
        </mc:AlternateContent>
      </w:r>
    </w:p>
    <w:p w14:paraId="63318E28" w14:textId="77777777" w:rsidR="0076672C" w:rsidRDefault="0076672C">
      <w:pPr>
        <w:tabs>
          <w:tab w:val="left" w:pos="8528"/>
        </w:tabs>
        <w:spacing w:after="200" w:line="276" w:lineRule="auto"/>
        <w:jc w:val="left"/>
      </w:pPr>
    </w:p>
    <w:p w14:paraId="7F277782" w14:textId="77777777" w:rsidR="0076672C" w:rsidRDefault="0076672C">
      <w:pPr>
        <w:tabs>
          <w:tab w:val="left" w:pos="8528"/>
        </w:tabs>
        <w:spacing w:after="200" w:line="276" w:lineRule="auto"/>
        <w:jc w:val="left"/>
      </w:pPr>
    </w:p>
    <w:p w14:paraId="2820B468" w14:textId="77777777" w:rsidR="0076672C" w:rsidRDefault="0076672C">
      <w:pPr>
        <w:tabs>
          <w:tab w:val="left" w:pos="8528"/>
        </w:tabs>
        <w:spacing w:after="200" w:line="276" w:lineRule="auto"/>
        <w:jc w:val="left"/>
      </w:pPr>
    </w:p>
    <w:p w14:paraId="09B5CF21" w14:textId="77777777" w:rsidR="0076672C" w:rsidRDefault="0076672C">
      <w:pPr>
        <w:tabs>
          <w:tab w:val="left" w:pos="8528"/>
        </w:tabs>
        <w:spacing w:after="200" w:line="276" w:lineRule="auto"/>
        <w:jc w:val="left"/>
      </w:pPr>
    </w:p>
    <w:p w14:paraId="1ED7D432" w14:textId="77777777" w:rsidR="0076672C" w:rsidRDefault="0076672C">
      <w:pPr>
        <w:tabs>
          <w:tab w:val="left" w:pos="8528"/>
        </w:tabs>
        <w:spacing w:after="200" w:line="276" w:lineRule="auto"/>
        <w:jc w:val="left"/>
      </w:pPr>
    </w:p>
    <w:p w14:paraId="58F44646" w14:textId="77777777" w:rsidR="0076672C" w:rsidRDefault="0076672C">
      <w:pPr>
        <w:tabs>
          <w:tab w:val="left" w:pos="8528"/>
        </w:tabs>
        <w:spacing w:after="200" w:line="276" w:lineRule="auto"/>
        <w:jc w:val="left"/>
      </w:pPr>
    </w:p>
    <w:p w14:paraId="2E38C98B" w14:textId="77777777" w:rsidR="0076672C" w:rsidRDefault="0076672C">
      <w:pPr>
        <w:tabs>
          <w:tab w:val="left" w:pos="8528"/>
        </w:tabs>
        <w:spacing w:after="200" w:line="276" w:lineRule="auto"/>
        <w:jc w:val="left"/>
      </w:pPr>
    </w:p>
    <w:p w14:paraId="5398925E" w14:textId="77777777" w:rsidR="0076672C" w:rsidRDefault="000B1C60">
      <w:pPr>
        <w:pBdr>
          <w:top w:val="nil"/>
          <w:left w:val="nil"/>
          <w:bottom w:val="nil"/>
          <w:right w:val="nil"/>
          <w:between w:val="nil"/>
        </w:pBdr>
        <w:spacing w:after="60"/>
        <w:jc w:val="left"/>
        <w:rPr>
          <w:rFonts w:ascii="Open Sans" w:eastAsia="Open Sans" w:hAnsi="Open Sans" w:cs="Open Sans"/>
          <w:b/>
          <w:smallCaps/>
          <w:color w:val="3386C7"/>
          <w:sz w:val="40"/>
          <w:szCs w:val="40"/>
        </w:rPr>
      </w:pPr>
      <w:r>
        <w:rPr>
          <w:rFonts w:ascii="Open Sans" w:eastAsia="Open Sans" w:hAnsi="Open Sans" w:cs="Open Sans"/>
          <w:b/>
          <w:smallCaps/>
          <w:color w:val="3386C7"/>
          <w:sz w:val="40"/>
          <w:szCs w:val="40"/>
        </w:rPr>
        <w:t xml:space="preserve">FOREWORD </w:t>
      </w:r>
    </w:p>
    <w:p w14:paraId="1F33F4D2"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Introduction</w:t>
      </w:r>
    </w:p>
    <w:p w14:paraId="2743D982" w14:textId="77777777" w:rsidR="0076672C" w:rsidRDefault="000B1C60">
      <w:pPr>
        <w:pBdr>
          <w:top w:val="nil"/>
          <w:left w:val="nil"/>
          <w:bottom w:val="nil"/>
          <w:right w:val="nil"/>
          <w:between w:val="nil"/>
        </w:pBdr>
        <w:spacing w:line="240" w:lineRule="auto"/>
        <w:jc w:val="left"/>
        <w:rPr>
          <w:rFonts w:eastAsia="Calibri" w:cs="Calibri"/>
          <w:b/>
          <w:szCs w:val="22"/>
        </w:rPr>
      </w:pPr>
      <w:r>
        <w:rPr>
          <w:rFonts w:eastAsia="Calibri" w:cs="Calibri"/>
          <w:szCs w:val="22"/>
        </w:rPr>
        <w:t>This document provides information relating to the assessment of the Higher School Certificate courses at Five Islands Secondary College</w:t>
      </w:r>
      <w:r>
        <w:rPr>
          <w:rFonts w:eastAsia="Calibri" w:cs="Calibri"/>
          <w:b/>
          <w:szCs w:val="22"/>
        </w:rPr>
        <w:t>.</w:t>
      </w:r>
    </w:p>
    <w:p w14:paraId="70FC130F" w14:textId="77777777" w:rsidR="0076672C" w:rsidRDefault="0076672C">
      <w:pPr>
        <w:pBdr>
          <w:top w:val="nil"/>
          <w:left w:val="nil"/>
          <w:bottom w:val="nil"/>
          <w:right w:val="nil"/>
          <w:between w:val="nil"/>
        </w:pBdr>
        <w:spacing w:line="240" w:lineRule="auto"/>
        <w:jc w:val="left"/>
        <w:rPr>
          <w:rFonts w:eastAsia="Calibri" w:cs="Calibri"/>
          <w:b/>
          <w:sz w:val="28"/>
          <w:szCs w:val="28"/>
        </w:rPr>
      </w:pPr>
    </w:p>
    <w:p w14:paraId="1174278E"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Preliminary Assessment</w:t>
      </w:r>
    </w:p>
    <w:p w14:paraId="301E24DD"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The Higher School Certificate is divided into two components. Students must complete the preliminary HSC satisfactorily as the prerequisite for entry into the HSC course. While the rules in terms of the minimum pattern of courses vary between the preliminary HSC and the HSC course, the rules for assessment remain the same across the two courses.</w:t>
      </w:r>
    </w:p>
    <w:p w14:paraId="0F79078F" w14:textId="77777777" w:rsidR="0076672C" w:rsidRDefault="0076672C">
      <w:pPr>
        <w:pBdr>
          <w:top w:val="nil"/>
          <w:left w:val="nil"/>
          <w:bottom w:val="nil"/>
          <w:right w:val="nil"/>
          <w:between w:val="nil"/>
        </w:pBdr>
        <w:spacing w:line="240" w:lineRule="auto"/>
        <w:jc w:val="left"/>
        <w:rPr>
          <w:rFonts w:eastAsia="Calibri" w:cs="Calibri"/>
          <w:szCs w:val="22"/>
        </w:rPr>
      </w:pPr>
    </w:p>
    <w:p w14:paraId="3123A130"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Assessment measures student achievement in a subject as it relates to a broader range of syllabus outcomes than can be measured in the HSC examination alone. For each subject, students must complete a schedule of assessment tasks for both the preliminary HSC and the HSC. Assessment tasks from the preliminary HSC do not count towards the HSC assessment mark but in each subject, students must get a satisfactory at the end of the preliminary HSC assessment before being allowed to start the HSC course.</w:t>
      </w:r>
    </w:p>
    <w:p w14:paraId="3EEB76AB" w14:textId="77777777" w:rsidR="0076672C" w:rsidRDefault="0076672C">
      <w:pPr>
        <w:pBdr>
          <w:top w:val="nil"/>
          <w:left w:val="nil"/>
          <w:bottom w:val="nil"/>
          <w:right w:val="nil"/>
          <w:between w:val="nil"/>
        </w:pBdr>
        <w:spacing w:line="240" w:lineRule="auto"/>
        <w:jc w:val="left"/>
        <w:rPr>
          <w:rFonts w:eastAsia="Calibri" w:cs="Calibri"/>
          <w:szCs w:val="22"/>
        </w:rPr>
      </w:pPr>
    </w:p>
    <w:p w14:paraId="6A345BDB"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At the completion of the preliminary course students receive an achievement grade from A to E. For each assessment task completed students will be provided with an assessment mark and rank (where appropriate).</w:t>
      </w:r>
    </w:p>
    <w:p w14:paraId="75B4C350" w14:textId="77777777" w:rsidR="0076672C" w:rsidRDefault="0076672C">
      <w:pPr>
        <w:pBdr>
          <w:top w:val="nil"/>
          <w:left w:val="nil"/>
          <w:bottom w:val="nil"/>
          <w:right w:val="nil"/>
          <w:between w:val="nil"/>
        </w:pBdr>
        <w:spacing w:line="240" w:lineRule="auto"/>
        <w:jc w:val="left"/>
        <w:rPr>
          <w:rFonts w:eastAsia="Calibri" w:cs="Calibri"/>
          <w:szCs w:val="22"/>
        </w:rPr>
      </w:pPr>
    </w:p>
    <w:p w14:paraId="32B5BD57" w14:textId="11A99468"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The Preliminary HSC Assessment Program begins in Term 1, 202</w:t>
      </w:r>
      <w:r w:rsidR="00864B32">
        <w:rPr>
          <w:rFonts w:eastAsia="Calibri" w:cs="Calibri"/>
          <w:szCs w:val="22"/>
        </w:rPr>
        <w:t>3</w:t>
      </w:r>
      <w:r>
        <w:rPr>
          <w:rFonts w:eastAsia="Calibri" w:cs="Calibri"/>
          <w:szCs w:val="22"/>
        </w:rPr>
        <w:t xml:space="preserve"> and finishes at the end of Term 3, 202</w:t>
      </w:r>
      <w:r w:rsidR="00864B32">
        <w:rPr>
          <w:rFonts w:eastAsia="Calibri" w:cs="Calibri"/>
          <w:szCs w:val="22"/>
        </w:rPr>
        <w:t>3.</w:t>
      </w:r>
    </w:p>
    <w:p w14:paraId="012D6E07" w14:textId="77777777" w:rsidR="0076672C" w:rsidRDefault="0076672C"/>
    <w:p w14:paraId="46E2B798" w14:textId="77777777" w:rsidR="0076672C" w:rsidRDefault="0076672C"/>
    <w:p w14:paraId="02AA0CC7"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Jenny Flowers</w:t>
      </w:r>
    </w:p>
    <w:p w14:paraId="50B8E2F8"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Principal </w:t>
      </w:r>
    </w:p>
    <w:p w14:paraId="5FE8122B" w14:textId="77777777" w:rsidR="0076672C" w:rsidRDefault="000B1C60">
      <w:pPr>
        <w:spacing w:after="200" w:line="276" w:lineRule="auto"/>
        <w:jc w:val="left"/>
      </w:pPr>
      <w:r>
        <w:br w:type="page"/>
      </w:r>
      <w:bookmarkStart w:id="0" w:name="bookmark=id.30j0zll" w:colFirst="0" w:colLast="0"/>
      <w:bookmarkEnd w:id="0"/>
    </w:p>
    <w:p w14:paraId="650DF6CD" w14:textId="77777777" w:rsidR="0076672C" w:rsidRDefault="000B1C60">
      <w:pPr>
        <w:pBdr>
          <w:top w:val="nil"/>
          <w:left w:val="nil"/>
          <w:bottom w:val="nil"/>
          <w:right w:val="nil"/>
          <w:between w:val="nil"/>
        </w:pBdr>
        <w:spacing w:after="60"/>
        <w:jc w:val="left"/>
        <w:rPr>
          <w:rFonts w:ascii="Open Sans" w:eastAsia="Open Sans" w:hAnsi="Open Sans" w:cs="Open Sans"/>
          <w:smallCaps/>
          <w:color w:val="3386C7"/>
          <w:sz w:val="40"/>
          <w:szCs w:val="40"/>
        </w:rPr>
      </w:pPr>
      <w:r>
        <w:rPr>
          <w:rFonts w:ascii="Open Sans" w:eastAsia="Open Sans" w:hAnsi="Open Sans" w:cs="Open Sans"/>
          <w:smallCaps/>
          <w:color w:val="3386C7"/>
          <w:sz w:val="40"/>
          <w:szCs w:val="40"/>
        </w:rPr>
        <w:lastRenderedPageBreak/>
        <w:t>Information for Parents and caregivers</w:t>
      </w:r>
    </w:p>
    <w:p w14:paraId="63C207FD" w14:textId="77777777" w:rsidR="0076672C" w:rsidRDefault="000B1C60">
      <w:pPr>
        <w:pBdr>
          <w:top w:val="nil"/>
          <w:left w:val="nil"/>
          <w:bottom w:val="nil"/>
          <w:right w:val="nil"/>
          <w:between w:val="nil"/>
        </w:pBdr>
        <w:tabs>
          <w:tab w:val="right" w:pos="9639"/>
        </w:tabs>
        <w:spacing w:after="320"/>
        <w:jc w:val="left"/>
        <w:rPr>
          <w:rFonts w:eastAsia="Calibri" w:cs="Calibri"/>
          <w:szCs w:val="22"/>
        </w:rPr>
      </w:pPr>
      <w:r>
        <w:rPr>
          <w:rFonts w:eastAsia="Calibri" w:cs="Calibri"/>
          <w:szCs w:val="22"/>
        </w:rPr>
        <w:t xml:space="preserve">The following material is provided for the information of senior students at Five Islands Secondary College and their parents/caregivers regarding HSC Assessment. It is not definitive and reference should be made to College policy documents for further details. </w:t>
      </w:r>
    </w:p>
    <w:p w14:paraId="25B955DF" w14:textId="77777777" w:rsidR="0076672C" w:rsidRDefault="000B1C60">
      <w:pPr>
        <w:pBdr>
          <w:top w:val="nil"/>
          <w:left w:val="nil"/>
          <w:bottom w:val="nil"/>
          <w:right w:val="nil"/>
          <w:between w:val="nil"/>
        </w:pBdr>
        <w:tabs>
          <w:tab w:val="right" w:pos="9639"/>
        </w:tabs>
        <w:spacing w:after="320"/>
        <w:jc w:val="left"/>
        <w:rPr>
          <w:rFonts w:eastAsia="Calibri" w:cs="Calibri"/>
          <w:szCs w:val="22"/>
        </w:rPr>
      </w:pPr>
      <w:r>
        <w:rPr>
          <w:rFonts w:eastAsia="Calibri" w:cs="Calibri"/>
          <w:szCs w:val="22"/>
        </w:rPr>
        <w:t xml:space="preserve">The information is provided in a question/answer format to highlight the areas and issues about which students and their parents/caregivers should be aware. </w:t>
      </w:r>
    </w:p>
    <w:p w14:paraId="52200123"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 What is meant by assessment?</w:t>
      </w:r>
    </w:p>
    <w:p w14:paraId="30D86D3D" w14:textId="77777777" w:rsidR="0076672C" w:rsidRDefault="000B1C60">
      <w:pPr>
        <w:pBdr>
          <w:top w:val="nil"/>
          <w:left w:val="nil"/>
          <w:bottom w:val="nil"/>
          <w:right w:val="nil"/>
          <w:between w:val="nil"/>
        </w:pBdr>
        <w:spacing w:line="276" w:lineRule="auto"/>
        <w:jc w:val="left"/>
        <w:rPr>
          <w:rFonts w:eastAsia="Calibri" w:cs="Calibri"/>
          <w:szCs w:val="22"/>
        </w:rPr>
      </w:pPr>
      <w:r>
        <w:rPr>
          <w:rFonts w:eastAsia="Calibri" w:cs="Calibri"/>
          <w:szCs w:val="22"/>
        </w:rPr>
        <w:t>Assessment is the measurement of actual student performance in various tasks. It is not a measure of their potential performance or an estimate of their general ability.</w:t>
      </w:r>
    </w:p>
    <w:p w14:paraId="79E3889C" w14:textId="77777777" w:rsidR="0076672C" w:rsidRDefault="0076672C">
      <w:pPr>
        <w:pBdr>
          <w:top w:val="nil"/>
          <w:left w:val="nil"/>
          <w:bottom w:val="nil"/>
          <w:right w:val="nil"/>
          <w:between w:val="nil"/>
        </w:pBdr>
        <w:tabs>
          <w:tab w:val="left" w:pos="3417"/>
        </w:tabs>
        <w:spacing w:line="276" w:lineRule="auto"/>
        <w:rPr>
          <w:rFonts w:eastAsia="Calibri" w:cs="Calibri"/>
          <w:szCs w:val="22"/>
        </w:rPr>
      </w:pPr>
    </w:p>
    <w:p w14:paraId="28FCC581"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must I do to have satisfactorily studied a course? </w:t>
      </w:r>
    </w:p>
    <w:p w14:paraId="0431B105" w14:textId="77777777" w:rsidR="0076672C" w:rsidRDefault="000B1C60">
      <w:pPr>
        <w:jc w:val="left"/>
        <w:rPr>
          <w:b/>
        </w:rPr>
      </w:pPr>
      <w:r>
        <w:t xml:space="preserve">The National Education Standards Authority (NESA) expects students to have: </w:t>
      </w:r>
    </w:p>
    <w:p w14:paraId="0160C76A" w14:textId="77777777" w:rsidR="0076672C" w:rsidRDefault="000B1C60">
      <w:pPr>
        <w:numPr>
          <w:ilvl w:val="0"/>
          <w:numId w:val="8"/>
        </w:num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followed the course developed or endorsed by NESA; and </w:t>
      </w:r>
    </w:p>
    <w:p w14:paraId="78CEE2A1" w14:textId="77777777" w:rsidR="0076672C" w:rsidRDefault="000B1C60">
      <w:pPr>
        <w:numPr>
          <w:ilvl w:val="0"/>
          <w:numId w:val="8"/>
        </w:numPr>
        <w:pBdr>
          <w:top w:val="nil"/>
          <w:left w:val="nil"/>
          <w:bottom w:val="nil"/>
          <w:right w:val="nil"/>
          <w:between w:val="nil"/>
        </w:pBdr>
        <w:spacing w:line="240" w:lineRule="auto"/>
        <w:jc w:val="left"/>
        <w:rPr>
          <w:rFonts w:eastAsia="Calibri" w:cs="Calibri"/>
          <w:szCs w:val="22"/>
        </w:rPr>
      </w:pPr>
      <w:r>
        <w:rPr>
          <w:rFonts w:eastAsia="Calibri" w:cs="Calibri"/>
          <w:szCs w:val="22"/>
        </w:rPr>
        <w:t>applied themselves with diligence and sustained effort to the set tasks and experiences provided in the course by the school</w:t>
      </w:r>
      <w:r>
        <w:rPr>
          <w:rFonts w:eastAsia="Calibri" w:cs="Calibri"/>
          <w:szCs w:val="22"/>
          <w:vertAlign w:val="superscript"/>
        </w:rPr>
        <w:footnoteReference w:id="1"/>
      </w:r>
      <w:r>
        <w:rPr>
          <w:rFonts w:eastAsia="Calibri" w:cs="Calibri"/>
          <w:szCs w:val="22"/>
        </w:rPr>
        <w:t xml:space="preserve">; </w:t>
      </w:r>
    </w:p>
    <w:p w14:paraId="33D93260" w14:textId="77777777" w:rsidR="0076672C" w:rsidRDefault="000B1C60">
      <w:pPr>
        <w:numPr>
          <w:ilvl w:val="0"/>
          <w:numId w:val="8"/>
        </w:num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achieved some or all of the course outcomes; and/or </w:t>
      </w:r>
    </w:p>
    <w:p w14:paraId="2E6E63DE" w14:textId="77777777" w:rsidR="0076672C" w:rsidRDefault="000B1C60">
      <w:pPr>
        <w:numPr>
          <w:ilvl w:val="0"/>
          <w:numId w:val="8"/>
        </w:numPr>
        <w:pBdr>
          <w:top w:val="nil"/>
          <w:left w:val="nil"/>
          <w:bottom w:val="nil"/>
          <w:right w:val="nil"/>
          <w:between w:val="nil"/>
        </w:pBdr>
        <w:spacing w:line="240" w:lineRule="auto"/>
        <w:jc w:val="left"/>
        <w:rPr>
          <w:rFonts w:eastAsia="Calibri" w:cs="Calibri"/>
          <w:szCs w:val="22"/>
        </w:rPr>
      </w:pPr>
      <w:r>
        <w:rPr>
          <w:rFonts w:eastAsia="Calibri" w:cs="Calibri"/>
          <w:szCs w:val="22"/>
        </w:rPr>
        <w:t>completed all assessment tasks.</w:t>
      </w:r>
    </w:p>
    <w:p w14:paraId="5BFA1111" w14:textId="77777777" w:rsidR="0076672C" w:rsidRDefault="0076672C">
      <w:pPr>
        <w:pBdr>
          <w:top w:val="nil"/>
          <w:left w:val="nil"/>
          <w:bottom w:val="nil"/>
          <w:right w:val="nil"/>
          <w:between w:val="nil"/>
        </w:pBdr>
        <w:spacing w:line="240" w:lineRule="auto"/>
        <w:jc w:val="left"/>
        <w:rPr>
          <w:rFonts w:eastAsia="Calibri" w:cs="Calibri"/>
          <w:szCs w:val="22"/>
        </w:rPr>
      </w:pPr>
    </w:p>
    <w:p w14:paraId="236D95B7"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Where a candidate has failed to satisfactorily study a course, the Principal will: </w:t>
      </w:r>
    </w:p>
    <w:p w14:paraId="3E154D78" w14:textId="77777777" w:rsidR="0076672C" w:rsidRDefault="000B1C60">
      <w:pPr>
        <w:pBdr>
          <w:top w:val="nil"/>
          <w:left w:val="nil"/>
          <w:bottom w:val="nil"/>
          <w:right w:val="nil"/>
          <w:between w:val="nil"/>
        </w:pBdr>
        <w:spacing w:after="47" w:line="240" w:lineRule="auto"/>
        <w:jc w:val="left"/>
        <w:rPr>
          <w:rFonts w:eastAsia="Calibri" w:cs="Calibri"/>
          <w:szCs w:val="22"/>
        </w:rPr>
      </w:pPr>
      <w:r>
        <w:rPr>
          <w:rFonts w:eastAsia="Calibri" w:cs="Calibri"/>
          <w:szCs w:val="22"/>
        </w:rPr>
        <w:t>(a) apply a “N‟ (Non-completion) determination and advise the</w:t>
      </w:r>
      <w:r>
        <w:rPr>
          <w:rFonts w:eastAsia="Calibri" w:cs="Calibri"/>
          <w:sz w:val="24"/>
          <w:szCs w:val="24"/>
        </w:rPr>
        <w:t xml:space="preserve"> National Education Standards Authority</w:t>
      </w:r>
      <w:r>
        <w:rPr>
          <w:rFonts w:eastAsia="Calibri" w:cs="Calibri"/>
          <w:szCs w:val="22"/>
        </w:rPr>
        <w:t xml:space="preserve">  accordingly. Courses which were not satisfactorily completed will not be printed on HSC or Result Notices. This may result in a student being ineligible for the award of a Higher School Certificate. </w:t>
      </w:r>
    </w:p>
    <w:p w14:paraId="5249D314" w14:textId="77777777" w:rsidR="0076672C" w:rsidRDefault="000B1C60">
      <w:pPr>
        <w:pBdr>
          <w:top w:val="nil"/>
          <w:left w:val="nil"/>
          <w:bottom w:val="nil"/>
          <w:right w:val="nil"/>
          <w:between w:val="nil"/>
        </w:pBdr>
        <w:spacing w:after="47" w:line="240" w:lineRule="auto"/>
        <w:jc w:val="left"/>
        <w:rPr>
          <w:rFonts w:eastAsia="Calibri" w:cs="Calibri"/>
          <w:szCs w:val="22"/>
        </w:rPr>
      </w:pPr>
      <w:r>
        <w:rPr>
          <w:rFonts w:eastAsia="Calibri" w:cs="Calibri"/>
          <w:szCs w:val="22"/>
        </w:rPr>
        <w:t>(b) advise the candidate of the submission and the right of appeal.</w:t>
      </w:r>
    </w:p>
    <w:p w14:paraId="753381FA" w14:textId="77777777" w:rsidR="0076672C" w:rsidRDefault="000B1C60">
      <w:pPr>
        <w:pBdr>
          <w:top w:val="nil"/>
          <w:left w:val="nil"/>
          <w:bottom w:val="nil"/>
          <w:right w:val="nil"/>
          <w:between w:val="nil"/>
        </w:pBdr>
        <w:tabs>
          <w:tab w:val="left" w:pos="3417"/>
        </w:tabs>
        <w:spacing w:line="276" w:lineRule="auto"/>
        <w:rPr>
          <w:rFonts w:eastAsia="Calibri" w:cs="Calibri"/>
          <w:szCs w:val="22"/>
        </w:rPr>
      </w:pPr>
      <w:r>
        <w:rPr>
          <w:rFonts w:eastAsia="Calibri" w:cs="Calibri"/>
          <w:szCs w:val="22"/>
        </w:rPr>
        <w:tab/>
      </w:r>
    </w:p>
    <w:p w14:paraId="540E3A3F"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happens if I feel I cannot submit an assessment task on time and have a valid reason? </w:t>
      </w:r>
    </w:p>
    <w:p w14:paraId="40DD686A"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If you feel you have a valid reason for the late submission of an assessment task, then you must approach your teacher, where possible at least two (2) full school days prior to the due date, providing your reasons in writing. Your parent or caregiver should sign this note. A time extension may be granted in legitimate cases. </w:t>
      </w:r>
    </w:p>
    <w:p w14:paraId="08FB8912" w14:textId="77777777" w:rsidR="0076672C" w:rsidRDefault="0076672C">
      <w:pPr>
        <w:spacing w:before="10" w:line="110" w:lineRule="auto"/>
      </w:pPr>
    </w:p>
    <w:p w14:paraId="34C633DB" w14:textId="77777777" w:rsidR="0076672C" w:rsidRDefault="0076672C">
      <w:pPr>
        <w:pBdr>
          <w:top w:val="nil"/>
          <w:left w:val="nil"/>
          <w:bottom w:val="nil"/>
          <w:right w:val="nil"/>
          <w:between w:val="nil"/>
        </w:pBdr>
        <w:spacing w:line="240" w:lineRule="auto"/>
        <w:rPr>
          <w:rFonts w:eastAsia="Calibri" w:cs="Calibri"/>
          <w:b/>
          <w:i/>
          <w:sz w:val="20"/>
        </w:rPr>
      </w:pPr>
    </w:p>
    <w:p w14:paraId="32C03ADE"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happens if I fail to attempt or submit a task on time without a valid reason? </w:t>
      </w:r>
    </w:p>
    <w:p w14:paraId="139F161E"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If you have a valid reason for a non-attempt, then you will be given the same or a substitute task at a later date. Where this is not feasible, an estimate may be given after discussion with the Principal or Head Teacher. If the explanation is not accepted you will be awarded zero for that task. You must be prepared to complete the task on the first day of your return to the College.</w:t>
      </w:r>
    </w:p>
    <w:p w14:paraId="59202A9A" w14:textId="77777777" w:rsidR="0076672C" w:rsidRDefault="0076672C">
      <w:pPr>
        <w:spacing w:after="200" w:line="276" w:lineRule="auto"/>
        <w:jc w:val="left"/>
      </w:pPr>
    </w:p>
    <w:p w14:paraId="420F4E81"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are valid reasons? </w:t>
      </w:r>
    </w:p>
    <w:p w14:paraId="60438EAB" w14:textId="77777777" w:rsidR="0076672C" w:rsidRDefault="000B1C60">
      <w:pPr>
        <w:jc w:val="left"/>
      </w:pPr>
      <w:r>
        <w:t>It is up to students to demonstrate that they had a valid reason for the non-attempt or non-submission of an assessment task. The legitimacy of the reason given will initially be determined by the Head Teacher in consultation with the class teacher on the basis of fairness to all students in the group.</w:t>
      </w:r>
    </w:p>
    <w:p w14:paraId="1AC50DDD" w14:textId="77777777" w:rsidR="0076672C" w:rsidRDefault="0076672C">
      <w:pPr>
        <w:spacing w:before="8" w:line="110" w:lineRule="auto"/>
        <w:rPr>
          <w:sz w:val="11"/>
          <w:szCs w:val="11"/>
        </w:rPr>
      </w:pPr>
    </w:p>
    <w:p w14:paraId="4189125E" w14:textId="77777777" w:rsidR="0076672C" w:rsidRDefault="0076672C">
      <w:pPr>
        <w:pBdr>
          <w:top w:val="nil"/>
          <w:left w:val="nil"/>
          <w:bottom w:val="nil"/>
          <w:right w:val="nil"/>
          <w:between w:val="nil"/>
        </w:pBdr>
        <w:spacing w:line="276" w:lineRule="auto"/>
        <w:rPr>
          <w:rFonts w:eastAsia="Calibri" w:cs="Calibri"/>
          <w:szCs w:val="22"/>
        </w:rPr>
      </w:pPr>
    </w:p>
    <w:p w14:paraId="429272F2"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if I am absent when an assessment task is notified? </w:t>
      </w:r>
    </w:p>
    <w:p w14:paraId="07507CBE"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It is your responsibility to ask your teacher about any assessment tasks which may have been notified in your absence. This needs to be done during the first day of your return to school after an absence. It is your responsibility to refer to the schedule provided. </w:t>
      </w:r>
    </w:p>
    <w:p w14:paraId="35CE3BCC" w14:textId="77777777" w:rsidR="0076672C" w:rsidRDefault="0076672C">
      <w:pPr>
        <w:pBdr>
          <w:top w:val="nil"/>
          <w:left w:val="nil"/>
          <w:bottom w:val="nil"/>
          <w:right w:val="nil"/>
          <w:between w:val="nil"/>
        </w:pBdr>
        <w:spacing w:line="240" w:lineRule="auto"/>
        <w:rPr>
          <w:rFonts w:eastAsia="Calibri" w:cs="Calibri"/>
          <w:sz w:val="20"/>
        </w:rPr>
      </w:pPr>
    </w:p>
    <w:p w14:paraId="43D8D27B"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happens if I know I am going to be absent for an assessment task? </w:t>
      </w:r>
    </w:p>
    <w:p w14:paraId="700F9C8F" w14:textId="77777777" w:rsidR="0076672C" w:rsidRDefault="000B1C60">
      <w:pPr>
        <w:jc w:val="left"/>
      </w:pPr>
      <w:r>
        <w:t>You should notify your teachers at your earliest convenience in writing, where possible. Provide reasons in writing at least two (2) full school days prior to the due date. Your parent or caregiver should sign this note. A time extension may be granted in legitimate cases.</w:t>
      </w:r>
    </w:p>
    <w:p w14:paraId="21F61F06" w14:textId="77777777" w:rsidR="0076672C" w:rsidRDefault="0076672C">
      <w:pPr>
        <w:pBdr>
          <w:top w:val="nil"/>
          <w:left w:val="nil"/>
          <w:bottom w:val="nil"/>
          <w:right w:val="nil"/>
          <w:between w:val="nil"/>
        </w:pBdr>
        <w:spacing w:line="240" w:lineRule="auto"/>
        <w:rPr>
          <w:rFonts w:eastAsia="Calibri" w:cs="Calibri"/>
          <w:sz w:val="20"/>
        </w:rPr>
      </w:pPr>
    </w:p>
    <w:p w14:paraId="7A10F36E"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Does my attendance affect my results?</w:t>
      </w:r>
    </w:p>
    <w:p w14:paraId="7757C363"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Students must attend regularly i.e. at least 90% of all school days each year. Students must meet this attendance requirement until the final day of school as determined by current Department of Education policy relating to student attendance. For the two years of the Higher School Certificate course it is difficult for a student to have an extended period away from school and still successfully complete the HSC course. It is the College’s expectation that you attend all time-tabled lessons except if you are ill or if approved leave has been granted by the Principal. College leave may be granted to cover an extended student absence.</w:t>
      </w:r>
    </w:p>
    <w:p w14:paraId="7CEF93B0" w14:textId="77777777" w:rsidR="0076672C" w:rsidRDefault="0076672C">
      <w:pPr>
        <w:pBdr>
          <w:top w:val="nil"/>
          <w:left w:val="nil"/>
          <w:bottom w:val="nil"/>
          <w:right w:val="nil"/>
          <w:between w:val="nil"/>
        </w:pBdr>
        <w:spacing w:line="240" w:lineRule="auto"/>
        <w:ind w:left="426"/>
        <w:jc w:val="left"/>
        <w:rPr>
          <w:rFonts w:eastAsia="Calibri" w:cs="Calibri"/>
          <w:sz w:val="20"/>
        </w:rPr>
      </w:pPr>
    </w:p>
    <w:p w14:paraId="0E01C858"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happens if I am unable to sit for an examination? </w:t>
      </w:r>
    </w:p>
    <w:p w14:paraId="756F7FC1"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If you are going to be absent from an examination (Yearly) you must notify your class teacher, the Head Teacher of that subject and the Year 11/12 Student Adviser, to make arrangements to sit for the examination(s) at a later date. You will not be able to sit for the examinations before the due date.</w:t>
      </w:r>
    </w:p>
    <w:p w14:paraId="5184FA43" w14:textId="77777777" w:rsidR="0076672C" w:rsidRDefault="0076672C">
      <w:pPr>
        <w:pBdr>
          <w:top w:val="nil"/>
          <w:left w:val="nil"/>
          <w:bottom w:val="nil"/>
          <w:right w:val="nil"/>
          <w:between w:val="nil"/>
        </w:pBdr>
        <w:spacing w:line="240" w:lineRule="auto"/>
        <w:jc w:val="left"/>
        <w:rPr>
          <w:rFonts w:eastAsia="Calibri" w:cs="Calibri"/>
          <w:szCs w:val="22"/>
        </w:rPr>
      </w:pPr>
    </w:p>
    <w:p w14:paraId="7581AC96"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If you are ill, it is necessary to contact the school immediately. A Doctor’s Certificate is required to cover an absence from an examination. You must complete the “Student Appeal Form‟ as soon as you return to school after your absence. This form is available from your class teacher.</w:t>
      </w:r>
    </w:p>
    <w:p w14:paraId="0AC6E4F1" w14:textId="77777777" w:rsidR="0076672C" w:rsidRDefault="000B1C60">
      <w:pPr>
        <w:jc w:val="left"/>
      </w:pPr>
      <w:r>
        <w:t>If you are ill prior to or during the HSC examination period, you must obtain a Doctor’s Certificate and contact the school to obtain a NESA “Illness and Misadventure‟ Appeal Form.</w:t>
      </w:r>
    </w:p>
    <w:p w14:paraId="0B499B24" w14:textId="77777777" w:rsidR="0076672C" w:rsidRDefault="0076672C"/>
    <w:p w14:paraId="21D1604A"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Will my parents or caregiver be informed of any non-attempt? </w:t>
      </w:r>
    </w:p>
    <w:p w14:paraId="7867B0CD"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Yes, they will. Any such communication, including official warnings, will be maintained as records. </w:t>
      </w:r>
    </w:p>
    <w:p w14:paraId="3CF691F9" w14:textId="77777777" w:rsidR="0076672C" w:rsidRDefault="0076672C">
      <w:pPr>
        <w:pBdr>
          <w:top w:val="nil"/>
          <w:left w:val="nil"/>
          <w:bottom w:val="nil"/>
          <w:right w:val="nil"/>
          <w:between w:val="nil"/>
        </w:pBdr>
        <w:spacing w:line="240" w:lineRule="auto"/>
        <w:jc w:val="left"/>
        <w:rPr>
          <w:rFonts w:eastAsia="Calibri" w:cs="Calibri"/>
          <w:sz w:val="20"/>
        </w:rPr>
      </w:pPr>
    </w:p>
    <w:p w14:paraId="5A4ACDB4"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Will my general behaviour throughout the year be taken into account for assessment purposes? </w:t>
      </w:r>
    </w:p>
    <w:p w14:paraId="02C260D7"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Yes, if it affects your studies or the studies of other students. Your behaviour would affect your ability to meet NESA’s requirement that “students apply themselves with diligence and sustained effort.” </w:t>
      </w:r>
    </w:p>
    <w:p w14:paraId="7609C18A" w14:textId="77777777" w:rsidR="0076672C" w:rsidRDefault="000B1C60">
      <w:pPr>
        <w:spacing w:after="200" w:line="276" w:lineRule="auto"/>
        <w:jc w:val="left"/>
      </w:pPr>
      <w:r>
        <w:br w:type="page"/>
      </w:r>
    </w:p>
    <w:p w14:paraId="6F52B621" w14:textId="77777777" w:rsidR="0076672C" w:rsidRDefault="0076672C">
      <w:pPr>
        <w:pBdr>
          <w:top w:val="nil"/>
          <w:left w:val="nil"/>
          <w:bottom w:val="nil"/>
          <w:right w:val="nil"/>
          <w:between w:val="nil"/>
        </w:pBdr>
        <w:spacing w:after="60"/>
        <w:jc w:val="left"/>
        <w:rPr>
          <w:rFonts w:ascii="Open Sans" w:eastAsia="Open Sans" w:hAnsi="Open Sans" w:cs="Open Sans"/>
          <w:color w:val="557DB3"/>
          <w:sz w:val="28"/>
          <w:szCs w:val="28"/>
        </w:rPr>
      </w:pPr>
    </w:p>
    <w:p w14:paraId="53220F97"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Are there specific behaviours which will affect my assessment? </w:t>
      </w:r>
    </w:p>
    <w:p w14:paraId="5CBCFA95"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All work presented in assessment tasks and external examinations (including submitted works and practical examination) must be a student’s own or must be acknowledged appropriately. Malpractice, including plagiarism, could lead to students receiving zero marks and will jeopardise their Higher School Certificate results.</w:t>
      </w:r>
    </w:p>
    <w:p w14:paraId="58E60117" w14:textId="77777777" w:rsidR="0076672C" w:rsidRDefault="0076672C">
      <w:pPr>
        <w:pBdr>
          <w:top w:val="nil"/>
          <w:left w:val="nil"/>
          <w:bottom w:val="nil"/>
          <w:right w:val="nil"/>
          <w:between w:val="nil"/>
        </w:pBdr>
        <w:spacing w:line="240" w:lineRule="auto"/>
        <w:rPr>
          <w:rFonts w:eastAsia="Calibri" w:cs="Calibri"/>
          <w:szCs w:val="22"/>
        </w:rPr>
      </w:pPr>
    </w:p>
    <w:p w14:paraId="0AC4BCD4"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Malpractice is any activity that allows students to gain an unfair advantage over other students. It includes, but is not limited to:</w:t>
      </w:r>
    </w:p>
    <w:p w14:paraId="388CD2F4"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Copying someone else’s work in part or in whole, and presenting it as their own.</w:t>
      </w:r>
    </w:p>
    <w:p w14:paraId="0D85AE7D"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Using material directly from books, journals, CDs or the internet without reference to the source</w:t>
      </w:r>
    </w:p>
    <w:p w14:paraId="5C83AEB3"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Building on the ideas of another person without references to the source</w:t>
      </w:r>
    </w:p>
    <w:p w14:paraId="42D1F932"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Buying, stealing or borrowing another person’s work and presenting it as their own</w:t>
      </w:r>
    </w:p>
    <w:p w14:paraId="0C51C9C9"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Submitting work to which another person, such as a parent, coach or subject expert, has contributed substantially</w:t>
      </w:r>
    </w:p>
    <w:p w14:paraId="38B6D699"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Using words, ideas, designs or the workmanship of others in practical and performance tasks without appropriate acknowledgement</w:t>
      </w:r>
    </w:p>
    <w:p w14:paraId="5953765C"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Paying someone to write or prepare material</w:t>
      </w:r>
    </w:p>
    <w:p w14:paraId="71F08BE6"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Breaching school examination rules</w:t>
      </w:r>
    </w:p>
    <w:p w14:paraId="3433E6A6"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Using non-approved aids during an assessment task</w:t>
      </w:r>
    </w:p>
    <w:p w14:paraId="46243DF4"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Contriving false explanations to explain work not handed in by the due date</w:t>
      </w:r>
    </w:p>
    <w:p w14:paraId="776996B3" w14:textId="77777777" w:rsidR="0076672C" w:rsidRDefault="000B1C60">
      <w:pPr>
        <w:numPr>
          <w:ilvl w:val="0"/>
          <w:numId w:val="11"/>
        </w:numPr>
        <w:pBdr>
          <w:top w:val="nil"/>
          <w:left w:val="nil"/>
          <w:bottom w:val="nil"/>
          <w:right w:val="nil"/>
          <w:between w:val="nil"/>
        </w:pBdr>
        <w:spacing w:line="240" w:lineRule="auto"/>
        <w:jc w:val="left"/>
        <w:rPr>
          <w:rFonts w:eastAsia="Calibri" w:cs="Calibri"/>
          <w:szCs w:val="22"/>
        </w:rPr>
      </w:pPr>
      <w:r>
        <w:rPr>
          <w:rFonts w:eastAsia="Calibri" w:cs="Calibri"/>
          <w:szCs w:val="22"/>
        </w:rPr>
        <w:t>Assisting another student to engage in malpractice</w:t>
      </w:r>
    </w:p>
    <w:p w14:paraId="28C741CC" w14:textId="77777777" w:rsidR="0076672C" w:rsidRDefault="0076672C">
      <w:pPr>
        <w:pBdr>
          <w:top w:val="nil"/>
          <w:left w:val="nil"/>
          <w:bottom w:val="nil"/>
          <w:right w:val="nil"/>
          <w:between w:val="nil"/>
        </w:pBdr>
        <w:spacing w:line="240" w:lineRule="auto"/>
        <w:jc w:val="left"/>
        <w:rPr>
          <w:rFonts w:eastAsia="Calibri" w:cs="Calibri"/>
          <w:szCs w:val="22"/>
        </w:rPr>
      </w:pPr>
    </w:p>
    <w:p w14:paraId="7F33F0D1"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In the case of suspected plagiarism, students will be required to provide evidence that all unacknowledged work is entirely their own. Such evidence might include but is not limited to the student:</w:t>
      </w:r>
    </w:p>
    <w:p w14:paraId="06AA8D99" w14:textId="77777777" w:rsidR="0076672C" w:rsidRDefault="000B1C60">
      <w:pPr>
        <w:numPr>
          <w:ilvl w:val="0"/>
          <w:numId w:val="12"/>
        </w:numPr>
        <w:pBdr>
          <w:top w:val="nil"/>
          <w:left w:val="nil"/>
          <w:bottom w:val="nil"/>
          <w:right w:val="nil"/>
          <w:between w:val="nil"/>
        </w:pBdr>
        <w:spacing w:line="240" w:lineRule="auto"/>
        <w:jc w:val="left"/>
        <w:rPr>
          <w:rFonts w:eastAsia="Calibri" w:cs="Calibri"/>
          <w:szCs w:val="22"/>
        </w:rPr>
      </w:pPr>
      <w:r>
        <w:rPr>
          <w:rFonts w:eastAsia="Calibri" w:cs="Calibri"/>
          <w:szCs w:val="22"/>
        </w:rPr>
        <w:t>Providing evidence of and explaining the process of their work, which might include diaries, journals or notes, working plans or sketches, and progressive drafts to show the development of their ideas</w:t>
      </w:r>
    </w:p>
    <w:p w14:paraId="5806C9DF" w14:textId="77777777" w:rsidR="0076672C" w:rsidRDefault="000B1C60">
      <w:pPr>
        <w:numPr>
          <w:ilvl w:val="0"/>
          <w:numId w:val="12"/>
        </w:numPr>
        <w:pBdr>
          <w:top w:val="nil"/>
          <w:left w:val="nil"/>
          <w:bottom w:val="nil"/>
          <w:right w:val="nil"/>
          <w:between w:val="nil"/>
        </w:pBdr>
        <w:spacing w:line="240" w:lineRule="auto"/>
        <w:jc w:val="left"/>
        <w:rPr>
          <w:rFonts w:eastAsia="Calibri" w:cs="Calibri"/>
          <w:szCs w:val="22"/>
        </w:rPr>
      </w:pPr>
      <w:r>
        <w:rPr>
          <w:rFonts w:eastAsia="Calibri" w:cs="Calibri"/>
          <w:szCs w:val="22"/>
        </w:rPr>
        <w:t>Answering questions regarding the assessment task, examination or submitted work under investigation, to demonstrate their knowledge, understanding and skills.</w:t>
      </w:r>
    </w:p>
    <w:p w14:paraId="177B5F0F" w14:textId="77777777" w:rsidR="0076672C" w:rsidRDefault="000B1C60">
      <w:pPr>
        <w:numPr>
          <w:ilvl w:val="0"/>
          <w:numId w:val="12"/>
        </w:numPr>
        <w:pBdr>
          <w:top w:val="nil"/>
          <w:left w:val="nil"/>
          <w:bottom w:val="nil"/>
          <w:right w:val="nil"/>
          <w:between w:val="nil"/>
        </w:pBdr>
        <w:spacing w:line="240" w:lineRule="auto"/>
        <w:jc w:val="left"/>
        <w:rPr>
          <w:rFonts w:eastAsia="Calibri" w:cs="Calibri"/>
          <w:szCs w:val="22"/>
        </w:rPr>
      </w:pPr>
      <w:r>
        <w:rPr>
          <w:rFonts w:eastAsia="Calibri" w:cs="Calibri"/>
          <w:szCs w:val="22"/>
        </w:rPr>
        <w:t>Cheating during an assessment task</w:t>
      </w:r>
    </w:p>
    <w:p w14:paraId="72FA7D44" w14:textId="77777777" w:rsidR="0076672C" w:rsidRDefault="000B1C60">
      <w:pPr>
        <w:numPr>
          <w:ilvl w:val="0"/>
          <w:numId w:val="12"/>
        </w:numPr>
        <w:pBdr>
          <w:top w:val="nil"/>
          <w:left w:val="nil"/>
          <w:bottom w:val="nil"/>
          <w:right w:val="nil"/>
          <w:between w:val="nil"/>
        </w:pBdr>
        <w:spacing w:line="240" w:lineRule="auto"/>
        <w:jc w:val="left"/>
        <w:rPr>
          <w:rFonts w:eastAsia="Calibri" w:cs="Calibri"/>
          <w:szCs w:val="22"/>
        </w:rPr>
      </w:pPr>
      <w:r>
        <w:rPr>
          <w:rFonts w:eastAsia="Calibri" w:cs="Calibri"/>
          <w:szCs w:val="22"/>
        </w:rPr>
        <w:t>Truancy or absence from an assessment task without providing a satisfactory explanation</w:t>
      </w:r>
    </w:p>
    <w:p w14:paraId="0EA48A19" w14:textId="77777777" w:rsidR="0076672C" w:rsidRDefault="0076672C">
      <w:pPr>
        <w:pBdr>
          <w:top w:val="nil"/>
          <w:left w:val="nil"/>
          <w:bottom w:val="nil"/>
          <w:right w:val="nil"/>
          <w:between w:val="nil"/>
        </w:pBdr>
        <w:spacing w:line="240" w:lineRule="auto"/>
        <w:jc w:val="left"/>
        <w:rPr>
          <w:rFonts w:eastAsia="Calibri" w:cs="Calibri"/>
          <w:sz w:val="20"/>
        </w:rPr>
      </w:pPr>
    </w:p>
    <w:p w14:paraId="5952A63D"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if I don’t make a serious attempt at an assessment task? </w:t>
      </w:r>
    </w:p>
    <w:p w14:paraId="52C06519"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A non-serious attempt will lead to a student being awarded a zero for that task. Non-serious attempts may result from the attempt being so poor as to be considered non-serious or as a result of the use of derogatory remarks, obscene language, insufficient evidence of the student’s own work, etc. The Head Teacher, in consultation with the teacher involved, will determine if the attempt is non-serious. </w:t>
      </w:r>
    </w:p>
    <w:p w14:paraId="39F36259" w14:textId="77777777" w:rsidR="0076672C" w:rsidRDefault="0076672C">
      <w:pPr>
        <w:pBdr>
          <w:top w:val="nil"/>
          <w:left w:val="nil"/>
          <w:bottom w:val="nil"/>
          <w:right w:val="nil"/>
          <w:between w:val="nil"/>
        </w:pBdr>
        <w:spacing w:line="240" w:lineRule="auto"/>
        <w:rPr>
          <w:rFonts w:eastAsia="Calibri" w:cs="Calibri"/>
          <w:i/>
          <w:sz w:val="20"/>
        </w:rPr>
      </w:pPr>
    </w:p>
    <w:p w14:paraId="4910CA3F"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Can I leave an examination or set assessment task prior to the time set for its completion? </w:t>
      </w:r>
    </w:p>
    <w:p w14:paraId="242BAB87"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No, except with the supervisor’s permission in legitimate emergencies. </w:t>
      </w:r>
    </w:p>
    <w:p w14:paraId="3A602F50" w14:textId="77777777" w:rsidR="0076672C" w:rsidRDefault="0076672C">
      <w:pPr>
        <w:pBdr>
          <w:top w:val="nil"/>
          <w:left w:val="nil"/>
          <w:bottom w:val="nil"/>
          <w:right w:val="nil"/>
          <w:between w:val="nil"/>
        </w:pBdr>
        <w:spacing w:line="240" w:lineRule="auto"/>
        <w:jc w:val="left"/>
        <w:rPr>
          <w:rFonts w:eastAsia="Calibri" w:cs="Calibri"/>
          <w:i/>
          <w:sz w:val="20"/>
        </w:rPr>
      </w:pPr>
    </w:p>
    <w:p w14:paraId="1703DEAA"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Am I entitled to a review of my final assessment? </w:t>
      </w:r>
    </w:p>
    <w:p w14:paraId="0A81E7FE"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Yes, the College has review procedures to examine legitimate cases. You should first approach the relevant Head Teacher. If that is not satisfactory then you should see the Deputy Principal. If the matter is still not resolved then a panel comprising the Principal, a Deputy Principal, the relevant Head Teacher and the Year Adviser will examine the matter and come to a final decision. This procedure applies to all courses including Frameworks courses. </w:t>
      </w:r>
    </w:p>
    <w:p w14:paraId="34ADB2A5" w14:textId="77777777" w:rsidR="0076672C" w:rsidRDefault="0076672C">
      <w:pPr>
        <w:pBdr>
          <w:top w:val="nil"/>
          <w:left w:val="nil"/>
          <w:bottom w:val="nil"/>
          <w:right w:val="nil"/>
          <w:between w:val="nil"/>
        </w:pBdr>
        <w:spacing w:line="240" w:lineRule="auto"/>
        <w:jc w:val="left"/>
        <w:rPr>
          <w:rFonts w:eastAsia="Calibri" w:cs="Calibri"/>
          <w:i/>
          <w:sz w:val="20"/>
        </w:rPr>
      </w:pPr>
    </w:p>
    <w:p w14:paraId="06AB46B3" w14:textId="77777777" w:rsidR="0076672C" w:rsidRDefault="000B1C60">
      <w:pPr>
        <w:spacing w:after="200" w:line="276" w:lineRule="auto"/>
        <w:jc w:val="left"/>
        <w:rPr>
          <w:rFonts w:ascii="Open Sans" w:eastAsia="Open Sans" w:hAnsi="Open Sans" w:cs="Open Sans"/>
          <w:color w:val="557DB3"/>
          <w:sz w:val="32"/>
          <w:szCs w:val="32"/>
        </w:rPr>
      </w:pPr>
      <w:r>
        <w:br w:type="page"/>
      </w:r>
    </w:p>
    <w:p w14:paraId="73C403EF" w14:textId="77777777" w:rsidR="0076672C" w:rsidRDefault="0076672C">
      <w:pPr>
        <w:pBdr>
          <w:top w:val="nil"/>
          <w:left w:val="nil"/>
          <w:bottom w:val="nil"/>
          <w:right w:val="nil"/>
          <w:between w:val="nil"/>
        </w:pBdr>
        <w:spacing w:after="60"/>
        <w:jc w:val="left"/>
        <w:rPr>
          <w:rFonts w:ascii="Open Sans" w:eastAsia="Open Sans" w:hAnsi="Open Sans" w:cs="Open Sans"/>
          <w:color w:val="557DB3"/>
          <w:sz w:val="28"/>
          <w:szCs w:val="28"/>
        </w:rPr>
      </w:pPr>
    </w:p>
    <w:p w14:paraId="41D7EFE5"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When can students appeal?</w:t>
      </w:r>
    </w:p>
    <w:p w14:paraId="141AF8A3"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Students have the right to appeal if they feel that they have, in any way, been disadvantaged or treated unfairly with regard to:</w:t>
      </w:r>
    </w:p>
    <w:p w14:paraId="69C153E3" w14:textId="77777777" w:rsidR="0076672C" w:rsidRDefault="000B1C60">
      <w:pPr>
        <w:numPr>
          <w:ilvl w:val="0"/>
          <w:numId w:val="14"/>
        </w:numPr>
        <w:pBdr>
          <w:top w:val="nil"/>
          <w:left w:val="nil"/>
          <w:bottom w:val="nil"/>
          <w:right w:val="nil"/>
          <w:between w:val="nil"/>
        </w:pBdr>
        <w:spacing w:line="240" w:lineRule="auto"/>
        <w:jc w:val="left"/>
        <w:rPr>
          <w:rFonts w:eastAsia="Calibri" w:cs="Calibri"/>
          <w:szCs w:val="22"/>
        </w:rPr>
      </w:pPr>
      <w:r>
        <w:rPr>
          <w:rFonts w:eastAsia="Calibri" w:cs="Calibri"/>
          <w:szCs w:val="22"/>
        </w:rPr>
        <w:t>denial of an illness / misadventure application</w:t>
      </w:r>
    </w:p>
    <w:p w14:paraId="38BC2107" w14:textId="77777777" w:rsidR="0076672C" w:rsidRDefault="000B1C60">
      <w:pPr>
        <w:numPr>
          <w:ilvl w:val="0"/>
          <w:numId w:val="14"/>
        </w:numPr>
        <w:pBdr>
          <w:top w:val="nil"/>
          <w:left w:val="nil"/>
          <w:bottom w:val="nil"/>
          <w:right w:val="nil"/>
          <w:between w:val="nil"/>
        </w:pBdr>
        <w:spacing w:line="240" w:lineRule="auto"/>
        <w:ind w:left="714" w:hanging="357"/>
        <w:jc w:val="left"/>
        <w:rPr>
          <w:rFonts w:eastAsia="Calibri" w:cs="Calibri"/>
          <w:szCs w:val="22"/>
        </w:rPr>
      </w:pPr>
      <w:r>
        <w:rPr>
          <w:rFonts w:eastAsia="Calibri" w:cs="Calibri"/>
          <w:szCs w:val="22"/>
        </w:rPr>
        <w:t>award of an N determination for one or more subjects</w:t>
      </w:r>
    </w:p>
    <w:p w14:paraId="244BE329" w14:textId="77777777" w:rsidR="0076672C" w:rsidRDefault="000B1C60">
      <w:pPr>
        <w:numPr>
          <w:ilvl w:val="0"/>
          <w:numId w:val="14"/>
        </w:numPr>
        <w:pBdr>
          <w:top w:val="nil"/>
          <w:left w:val="nil"/>
          <w:bottom w:val="nil"/>
          <w:right w:val="nil"/>
          <w:between w:val="nil"/>
        </w:pBdr>
        <w:spacing w:line="240" w:lineRule="auto"/>
        <w:jc w:val="left"/>
        <w:rPr>
          <w:rFonts w:eastAsia="Calibri" w:cs="Calibri"/>
          <w:szCs w:val="22"/>
        </w:rPr>
      </w:pPr>
      <w:r>
        <w:rPr>
          <w:rFonts w:eastAsia="Calibri" w:cs="Calibri"/>
          <w:szCs w:val="22"/>
        </w:rPr>
        <w:t>incorrect school assessment ranking in a subject</w:t>
      </w:r>
    </w:p>
    <w:p w14:paraId="0E5658AA" w14:textId="77777777" w:rsidR="0076672C" w:rsidRDefault="0076672C">
      <w:pPr>
        <w:pBdr>
          <w:top w:val="nil"/>
          <w:left w:val="nil"/>
          <w:bottom w:val="nil"/>
          <w:right w:val="nil"/>
          <w:between w:val="nil"/>
        </w:pBdr>
        <w:spacing w:line="240" w:lineRule="auto"/>
        <w:ind w:left="720"/>
        <w:jc w:val="left"/>
        <w:rPr>
          <w:rFonts w:eastAsia="Calibri" w:cs="Calibri"/>
          <w:szCs w:val="22"/>
        </w:rPr>
      </w:pPr>
    </w:p>
    <w:p w14:paraId="21943126" w14:textId="77777777" w:rsidR="0076672C" w:rsidRDefault="000B1C60">
      <w:pPr>
        <w:pBdr>
          <w:top w:val="nil"/>
          <w:left w:val="nil"/>
          <w:bottom w:val="nil"/>
          <w:right w:val="nil"/>
          <w:between w:val="nil"/>
        </w:pBdr>
        <w:spacing w:line="240" w:lineRule="auto"/>
        <w:jc w:val="left"/>
        <w:rPr>
          <w:rFonts w:eastAsia="Calibri" w:cs="Calibri"/>
          <w:sz w:val="20"/>
        </w:rPr>
      </w:pPr>
      <w:r>
        <w:rPr>
          <w:rFonts w:eastAsia="Calibri" w:cs="Calibri"/>
          <w:szCs w:val="22"/>
        </w:rPr>
        <w:t>If a student wishes to appeal, they must first notify the Principal in writing (see Review Application in this booklet). The Principal will clarify the appeal procedures with the student and their parents. This will include providing all appropriate National Education Standards Authority documentation. The Principal will then complete an initial review within 7 school days. Depending on the result of the review, the student could then elect to take the matter further, directly with</w:t>
      </w:r>
      <w:r>
        <w:rPr>
          <w:rFonts w:eastAsia="Calibri" w:cs="Calibri"/>
          <w:sz w:val="20"/>
        </w:rPr>
        <w:t xml:space="preserve"> </w:t>
      </w:r>
      <w:r>
        <w:rPr>
          <w:rFonts w:eastAsia="Calibri" w:cs="Calibri"/>
          <w:szCs w:val="22"/>
        </w:rPr>
        <w:t>NESA. Again, the Principal will provide support and all appropriate documentation to assist the student in this process.</w:t>
      </w:r>
    </w:p>
    <w:p w14:paraId="4D2E4BE8" w14:textId="77777777" w:rsidR="0076672C" w:rsidRDefault="0076672C">
      <w:pPr>
        <w:pBdr>
          <w:top w:val="nil"/>
          <w:left w:val="nil"/>
          <w:bottom w:val="nil"/>
          <w:right w:val="nil"/>
          <w:between w:val="nil"/>
        </w:pBdr>
        <w:spacing w:line="240" w:lineRule="auto"/>
        <w:jc w:val="left"/>
        <w:rPr>
          <w:rFonts w:eastAsia="Calibri" w:cs="Calibri"/>
          <w:sz w:val="20"/>
        </w:rPr>
      </w:pPr>
    </w:p>
    <w:p w14:paraId="0422D99A"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Am I entitled to a re-assessment of an individual assessment task? </w:t>
      </w:r>
    </w:p>
    <w:p w14:paraId="4802A603"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Yes, if the mark and rank is not what the student expected, then the student may approach his/her teacher for a re-assessment within two [2] full school days after results have been received. </w:t>
      </w:r>
    </w:p>
    <w:p w14:paraId="28A79C5B" w14:textId="77777777" w:rsidR="0076672C" w:rsidRDefault="000B1C60">
      <w:pPr>
        <w:jc w:val="left"/>
      </w:pPr>
      <w:r>
        <w:t>If illness has affected your performance during the task, you must inform your class teacher (and, in the case of examinations, the supervising teacher) immediately. A medical certificate may be required.</w:t>
      </w:r>
    </w:p>
    <w:p w14:paraId="41260BAD"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If the teacher, in consultation with the Head Teacher, feels there is just cause for re-assessment, then it may take place. The results of any such re-assessment are final and will not be considered just cause for the re-assessment of other students. </w:t>
      </w:r>
    </w:p>
    <w:p w14:paraId="6B9AC3A9" w14:textId="77777777" w:rsidR="0076672C" w:rsidRDefault="0076672C">
      <w:pPr>
        <w:pBdr>
          <w:top w:val="nil"/>
          <w:left w:val="nil"/>
          <w:bottom w:val="nil"/>
          <w:right w:val="nil"/>
          <w:between w:val="nil"/>
        </w:pBdr>
        <w:spacing w:line="240" w:lineRule="auto"/>
        <w:jc w:val="left"/>
        <w:rPr>
          <w:rFonts w:eastAsia="Calibri" w:cs="Calibri"/>
          <w:sz w:val="20"/>
        </w:rPr>
      </w:pPr>
    </w:p>
    <w:p w14:paraId="2B51261A"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Will I be warned if my certificate is at risk? </w:t>
      </w:r>
    </w:p>
    <w:p w14:paraId="632F8916"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Yes, you will be warned in writing. Your parents or caregiver will be advised and you will be required to provide a written acknowledgement of the warning. </w:t>
      </w:r>
    </w:p>
    <w:p w14:paraId="31AB026F" w14:textId="77777777" w:rsidR="0076672C" w:rsidRDefault="0076672C">
      <w:pPr>
        <w:pBdr>
          <w:top w:val="nil"/>
          <w:left w:val="nil"/>
          <w:bottom w:val="nil"/>
          <w:right w:val="nil"/>
          <w:between w:val="nil"/>
        </w:pBdr>
        <w:spacing w:line="240" w:lineRule="auto"/>
        <w:jc w:val="left"/>
        <w:rPr>
          <w:rFonts w:eastAsia="Calibri" w:cs="Calibri"/>
          <w:sz w:val="20"/>
        </w:rPr>
      </w:pPr>
    </w:p>
    <w:p w14:paraId="08893651"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How much warning will I get for each assessment task? </w:t>
      </w:r>
    </w:p>
    <w:p w14:paraId="12F57AAD"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A minimum of two (2) weeks notification should be provided prior to any assessment task being given. This document with Assessment Schedules may be regarded by a teacher of any course as sufficient notice of the due dates and the nature of upcoming assessment tasks. The published dates in this book should not be altered by a teacher without giving sufficient notice of the change. A change of date for a task may be allowed after reference has been made to the overall Assessment Schedule Summary, the School Calendar and consultation with the relevant Head Teacher. Assessment tasks should not be set or due during the week prior to the Yearly Examinations.</w:t>
      </w:r>
    </w:p>
    <w:p w14:paraId="6E6FE9A1" w14:textId="77777777" w:rsidR="0076672C" w:rsidRDefault="0076672C">
      <w:pPr>
        <w:pBdr>
          <w:top w:val="nil"/>
          <w:left w:val="nil"/>
          <w:bottom w:val="nil"/>
          <w:right w:val="nil"/>
          <w:between w:val="nil"/>
        </w:pBdr>
        <w:spacing w:line="240" w:lineRule="auto"/>
        <w:jc w:val="left"/>
        <w:rPr>
          <w:rFonts w:eastAsia="Calibri" w:cs="Calibri"/>
          <w:sz w:val="20"/>
        </w:rPr>
      </w:pPr>
    </w:p>
    <w:p w14:paraId="5662BAD3"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happens if a teacher/faculty wishes to vary the assessment requirements given to you? </w:t>
      </w:r>
    </w:p>
    <w:p w14:paraId="24A61BE0"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This is allowable, as occasionally a task may need to be rescheduled or reset. The new date must be communicated to the students if it is changed. </w:t>
      </w:r>
    </w:p>
    <w:p w14:paraId="13883772" w14:textId="77777777" w:rsidR="0076672C" w:rsidRDefault="0076672C">
      <w:pPr>
        <w:pBdr>
          <w:top w:val="nil"/>
          <w:left w:val="nil"/>
          <w:bottom w:val="nil"/>
          <w:right w:val="nil"/>
          <w:between w:val="nil"/>
        </w:pBdr>
        <w:spacing w:line="240" w:lineRule="auto"/>
        <w:jc w:val="left"/>
        <w:rPr>
          <w:rFonts w:eastAsia="Calibri" w:cs="Calibri"/>
          <w:sz w:val="20"/>
        </w:rPr>
      </w:pPr>
    </w:p>
    <w:p w14:paraId="6BC3C66F"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What feedback will I be given on my performance? </w:t>
      </w:r>
    </w:p>
    <w:p w14:paraId="50A08F1A"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For each task you will be told your assessment mark and your ranking in that task. You will be given feedback on the nature and quality of your task. You will be informed of your progressive ranking through the school reports. </w:t>
      </w:r>
    </w:p>
    <w:p w14:paraId="3A9EBF2C" w14:textId="77777777" w:rsidR="0076672C" w:rsidRDefault="0076672C">
      <w:pPr>
        <w:pBdr>
          <w:top w:val="nil"/>
          <w:left w:val="nil"/>
          <w:bottom w:val="nil"/>
          <w:right w:val="nil"/>
          <w:between w:val="nil"/>
        </w:pBdr>
        <w:spacing w:line="240" w:lineRule="auto"/>
        <w:jc w:val="left"/>
        <w:rPr>
          <w:rFonts w:eastAsia="Calibri" w:cs="Calibri"/>
          <w:i/>
          <w:sz w:val="20"/>
        </w:rPr>
      </w:pPr>
    </w:p>
    <w:p w14:paraId="7718D5F2" w14:textId="77777777" w:rsidR="0076672C" w:rsidRDefault="000B1C60">
      <w:pPr>
        <w:spacing w:after="200" w:line="276" w:lineRule="auto"/>
        <w:jc w:val="left"/>
        <w:rPr>
          <w:rFonts w:ascii="Open Sans" w:eastAsia="Open Sans" w:hAnsi="Open Sans" w:cs="Open Sans"/>
          <w:color w:val="557DB3"/>
          <w:sz w:val="32"/>
          <w:szCs w:val="32"/>
        </w:rPr>
      </w:pPr>
      <w:r>
        <w:br w:type="page"/>
      </w:r>
    </w:p>
    <w:p w14:paraId="0ED49263" w14:textId="77777777" w:rsidR="0076672C" w:rsidRDefault="0076672C">
      <w:pPr>
        <w:pBdr>
          <w:top w:val="nil"/>
          <w:left w:val="nil"/>
          <w:bottom w:val="nil"/>
          <w:right w:val="nil"/>
          <w:between w:val="nil"/>
        </w:pBdr>
        <w:spacing w:after="60"/>
        <w:jc w:val="left"/>
        <w:rPr>
          <w:rFonts w:ascii="Open Sans" w:eastAsia="Open Sans" w:hAnsi="Open Sans" w:cs="Open Sans"/>
          <w:color w:val="557DB3"/>
          <w:sz w:val="28"/>
          <w:szCs w:val="28"/>
        </w:rPr>
      </w:pPr>
    </w:p>
    <w:p w14:paraId="0C00A1FB"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How do I submit assessment tasks? </w:t>
      </w:r>
    </w:p>
    <w:p w14:paraId="0F52CEA3" w14:textId="77777777" w:rsidR="0076672C" w:rsidRDefault="000B1C60">
      <w:pPr>
        <w:jc w:val="left"/>
      </w:pPr>
      <w:r>
        <w:t>It is the responsibility of students to submit work for assessment during normal class time directly to the teacher or at the time specified by the class teacher. Students and teachers should ensure that receipt of task is noted. If you are using a computer to generate a task then you must ensure you:</w:t>
      </w:r>
    </w:p>
    <w:p w14:paraId="76CDFC62" w14:textId="77777777" w:rsidR="0076672C" w:rsidRDefault="000B1C60">
      <w:pPr>
        <w:numPr>
          <w:ilvl w:val="0"/>
          <w:numId w:val="13"/>
        </w:numPr>
        <w:spacing w:line="240" w:lineRule="auto"/>
        <w:ind w:left="709" w:hanging="283"/>
        <w:jc w:val="left"/>
      </w:pPr>
      <w:r>
        <w:t>Create a back-up copy of your work</w:t>
      </w:r>
    </w:p>
    <w:p w14:paraId="57582C25" w14:textId="77777777" w:rsidR="0076672C" w:rsidRDefault="000B1C60">
      <w:pPr>
        <w:numPr>
          <w:ilvl w:val="0"/>
          <w:numId w:val="13"/>
        </w:numPr>
        <w:spacing w:line="240" w:lineRule="auto"/>
        <w:ind w:left="709" w:hanging="283"/>
        <w:jc w:val="left"/>
      </w:pPr>
      <w:r>
        <w:t>Use a program compatible with College facilities (if you require compatibility to print, etc.)</w:t>
      </w:r>
    </w:p>
    <w:p w14:paraId="6CA25AAF" w14:textId="77777777" w:rsidR="0076672C" w:rsidRDefault="000B1C60">
      <w:pPr>
        <w:numPr>
          <w:ilvl w:val="0"/>
          <w:numId w:val="13"/>
        </w:numPr>
        <w:spacing w:after="200" w:line="240" w:lineRule="auto"/>
        <w:ind w:left="709" w:hanging="283"/>
        <w:jc w:val="left"/>
      </w:pPr>
      <w:r>
        <w:t>Keep records of draft material</w:t>
      </w:r>
    </w:p>
    <w:p w14:paraId="2B7DE436"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 xml:space="preserve">Where can I check the schedule of assessment tasks and/or seek advice? </w:t>
      </w:r>
    </w:p>
    <w:p w14:paraId="17A8B02E"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This booklet sets out the schedule of assessment tasks for all subjects and the relevant features of the College’s policy for Higher School Certificate Assessment. You should retain it and refer to it if any questions or problems arise. Teachers, Head Teachers, the School Counsellor, the Deputy Principals and the Principal should all be able to provide additional advice. A copy of this document is able to be accessed on the College’s web page. </w:t>
      </w:r>
    </w:p>
    <w:p w14:paraId="3D7B8FE8" w14:textId="77777777" w:rsidR="0076672C" w:rsidRDefault="0076672C">
      <w:pPr>
        <w:pBdr>
          <w:top w:val="nil"/>
          <w:left w:val="nil"/>
          <w:bottom w:val="nil"/>
          <w:right w:val="nil"/>
          <w:between w:val="nil"/>
        </w:pBdr>
        <w:spacing w:after="60"/>
        <w:jc w:val="left"/>
        <w:rPr>
          <w:rFonts w:ascii="Open Sans" w:eastAsia="Open Sans" w:hAnsi="Open Sans" w:cs="Open Sans"/>
          <w:color w:val="557DB3"/>
          <w:sz w:val="28"/>
          <w:szCs w:val="28"/>
        </w:rPr>
      </w:pPr>
    </w:p>
    <w:p w14:paraId="484C7DCA"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When are the Preliminary Yearly Exams?</w:t>
      </w:r>
    </w:p>
    <w:p w14:paraId="3982854D" w14:textId="77777777" w:rsidR="0076672C" w:rsidRDefault="000B1C60">
      <w:pPr>
        <w:ind w:right="622"/>
        <w:jc w:val="left"/>
      </w:pPr>
      <w:r>
        <w:t>The College holds a Preliminary Yearly examination in Term 3.  The examination is held under the same rules and guidelines as the Higher School Certificate.  It is a good opportunity to practise your exam techniques under these formal examination conditions. The College provides detailed information before the examination in terms of expected behaviour and appropriate equipment.  If you have any questions you should speak to your class teacher/s and/or your Year Adviser.</w:t>
      </w:r>
    </w:p>
    <w:p w14:paraId="5F40A96C" w14:textId="77777777" w:rsidR="0076672C" w:rsidRDefault="0076672C"/>
    <w:p w14:paraId="4EB074E4" w14:textId="77777777" w:rsidR="0076672C" w:rsidRDefault="0076672C">
      <w:pPr>
        <w:pBdr>
          <w:top w:val="nil"/>
          <w:left w:val="nil"/>
          <w:bottom w:val="nil"/>
          <w:right w:val="nil"/>
          <w:between w:val="nil"/>
        </w:pBdr>
        <w:spacing w:line="240" w:lineRule="auto"/>
        <w:ind w:left="360"/>
        <w:jc w:val="left"/>
        <w:rPr>
          <w:rFonts w:eastAsia="Calibri" w:cs="Calibri"/>
          <w:sz w:val="20"/>
        </w:rPr>
      </w:pPr>
    </w:p>
    <w:p w14:paraId="628134CE"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Where can I find information about the HSC?</w:t>
      </w:r>
    </w:p>
    <w:p w14:paraId="11D3A4D8"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 xml:space="preserve">More information is available on the National Education Standards Authority </w:t>
      </w:r>
    </w:p>
    <w:p w14:paraId="7F67BC6B" w14:textId="77777777" w:rsidR="0076672C" w:rsidRDefault="000B1C60">
      <w:pPr>
        <w:spacing w:line="240" w:lineRule="auto"/>
        <w:jc w:val="left"/>
        <w:rPr>
          <w:rFonts w:ascii="Arial" w:eastAsia="Arial" w:hAnsi="Arial" w:cs="Arial"/>
          <w:sz w:val="24"/>
          <w:szCs w:val="24"/>
        </w:rPr>
      </w:pPr>
      <w:r>
        <w:t>website: www.educationstandards.nsw.edu.au</w:t>
      </w:r>
    </w:p>
    <w:p w14:paraId="49B45FCA" w14:textId="77777777" w:rsidR="0076672C" w:rsidRDefault="0076672C">
      <w:pPr>
        <w:pBdr>
          <w:top w:val="nil"/>
          <w:left w:val="nil"/>
          <w:bottom w:val="nil"/>
          <w:right w:val="nil"/>
          <w:between w:val="nil"/>
        </w:pBdr>
        <w:spacing w:line="240" w:lineRule="auto"/>
        <w:jc w:val="left"/>
        <w:rPr>
          <w:rFonts w:eastAsia="Calibri" w:cs="Calibri"/>
          <w:b/>
          <w:color w:val="0000FF"/>
          <w:szCs w:val="22"/>
          <w:u w:val="single"/>
        </w:rPr>
      </w:pPr>
    </w:p>
    <w:p w14:paraId="27CB993B" w14:textId="77777777" w:rsidR="0076672C" w:rsidRDefault="0076672C">
      <w:pPr>
        <w:pBdr>
          <w:top w:val="nil"/>
          <w:left w:val="nil"/>
          <w:bottom w:val="nil"/>
          <w:right w:val="nil"/>
          <w:between w:val="nil"/>
        </w:pBdr>
        <w:spacing w:line="240" w:lineRule="auto"/>
        <w:jc w:val="left"/>
        <w:rPr>
          <w:rFonts w:eastAsia="Calibri" w:cs="Calibri"/>
          <w:b/>
          <w:color w:val="0000FF"/>
          <w:szCs w:val="22"/>
          <w:u w:val="single"/>
        </w:rPr>
      </w:pPr>
    </w:p>
    <w:p w14:paraId="48C245E6" w14:textId="77777777" w:rsidR="0076672C" w:rsidRDefault="0076672C">
      <w:pPr>
        <w:pBdr>
          <w:top w:val="nil"/>
          <w:left w:val="nil"/>
          <w:bottom w:val="nil"/>
          <w:right w:val="nil"/>
          <w:between w:val="nil"/>
        </w:pBdr>
        <w:spacing w:line="240" w:lineRule="auto"/>
        <w:jc w:val="left"/>
        <w:rPr>
          <w:rFonts w:eastAsia="Calibri" w:cs="Calibri"/>
          <w:szCs w:val="22"/>
        </w:rPr>
      </w:pPr>
    </w:p>
    <w:p w14:paraId="60005DBF" w14:textId="77777777" w:rsidR="0076672C" w:rsidRDefault="0076672C">
      <w:pPr>
        <w:spacing w:after="200" w:line="276" w:lineRule="auto"/>
        <w:jc w:val="left"/>
      </w:pPr>
    </w:p>
    <w:p w14:paraId="09195663" w14:textId="77777777" w:rsidR="0076672C" w:rsidRDefault="0076672C">
      <w:pPr>
        <w:pBdr>
          <w:top w:val="nil"/>
          <w:left w:val="nil"/>
          <w:bottom w:val="nil"/>
          <w:right w:val="nil"/>
          <w:between w:val="nil"/>
        </w:pBdr>
        <w:ind w:left="426"/>
        <w:rPr>
          <w:rFonts w:eastAsia="Calibri" w:cs="Calibri"/>
          <w:szCs w:val="22"/>
        </w:rPr>
      </w:pPr>
    </w:p>
    <w:p w14:paraId="2C13B9F4" w14:textId="77777777" w:rsidR="0076672C" w:rsidRDefault="0076672C">
      <w:pPr>
        <w:pBdr>
          <w:top w:val="nil"/>
          <w:left w:val="nil"/>
          <w:bottom w:val="nil"/>
          <w:right w:val="nil"/>
          <w:between w:val="nil"/>
        </w:pBdr>
        <w:ind w:left="426"/>
        <w:rPr>
          <w:rFonts w:eastAsia="Calibri" w:cs="Calibri"/>
          <w:szCs w:val="22"/>
        </w:rPr>
      </w:pPr>
    </w:p>
    <w:p w14:paraId="0BD1A301" w14:textId="77777777" w:rsidR="0076672C" w:rsidRDefault="0076672C">
      <w:pPr>
        <w:pBdr>
          <w:top w:val="nil"/>
          <w:left w:val="nil"/>
          <w:bottom w:val="nil"/>
          <w:right w:val="nil"/>
          <w:between w:val="nil"/>
        </w:pBdr>
        <w:ind w:left="426"/>
        <w:rPr>
          <w:rFonts w:eastAsia="Calibri" w:cs="Calibri"/>
          <w:szCs w:val="22"/>
        </w:rPr>
      </w:pPr>
    </w:p>
    <w:p w14:paraId="04671D48" w14:textId="77777777" w:rsidR="0076672C" w:rsidRDefault="0076672C">
      <w:pPr>
        <w:pBdr>
          <w:top w:val="nil"/>
          <w:left w:val="nil"/>
          <w:bottom w:val="nil"/>
          <w:right w:val="nil"/>
          <w:between w:val="nil"/>
        </w:pBdr>
        <w:ind w:left="426"/>
        <w:rPr>
          <w:rFonts w:eastAsia="Calibri" w:cs="Calibri"/>
          <w:szCs w:val="22"/>
        </w:rPr>
      </w:pPr>
    </w:p>
    <w:p w14:paraId="02DB0450" w14:textId="77777777" w:rsidR="0076672C" w:rsidRDefault="0076672C">
      <w:pPr>
        <w:pBdr>
          <w:top w:val="nil"/>
          <w:left w:val="nil"/>
          <w:bottom w:val="nil"/>
          <w:right w:val="nil"/>
          <w:between w:val="nil"/>
        </w:pBdr>
        <w:ind w:left="426"/>
        <w:rPr>
          <w:rFonts w:eastAsia="Calibri" w:cs="Calibri"/>
          <w:szCs w:val="22"/>
        </w:rPr>
      </w:pPr>
    </w:p>
    <w:p w14:paraId="27412A89" w14:textId="77777777" w:rsidR="0076672C" w:rsidRDefault="0076672C">
      <w:pPr>
        <w:pBdr>
          <w:top w:val="nil"/>
          <w:left w:val="nil"/>
          <w:bottom w:val="nil"/>
          <w:right w:val="nil"/>
          <w:between w:val="nil"/>
        </w:pBdr>
        <w:ind w:left="426"/>
        <w:rPr>
          <w:rFonts w:eastAsia="Calibri" w:cs="Calibri"/>
          <w:szCs w:val="22"/>
        </w:rPr>
      </w:pPr>
    </w:p>
    <w:p w14:paraId="0A098977" w14:textId="77777777" w:rsidR="0076672C" w:rsidRDefault="0076672C">
      <w:pPr>
        <w:pBdr>
          <w:top w:val="nil"/>
          <w:left w:val="nil"/>
          <w:bottom w:val="nil"/>
          <w:right w:val="nil"/>
          <w:between w:val="nil"/>
        </w:pBdr>
        <w:ind w:left="426"/>
        <w:rPr>
          <w:rFonts w:eastAsia="Calibri" w:cs="Calibri"/>
          <w:szCs w:val="22"/>
        </w:rPr>
      </w:pPr>
    </w:p>
    <w:p w14:paraId="2AEB4D7C" w14:textId="77777777" w:rsidR="0076672C" w:rsidRDefault="0076672C">
      <w:pPr>
        <w:pBdr>
          <w:top w:val="nil"/>
          <w:left w:val="nil"/>
          <w:bottom w:val="nil"/>
          <w:right w:val="nil"/>
          <w:between w:val="nil"/>
        </w:pBdr>
        <w:ind w:left="426"/>
        <w:rPr>
          <w:rFonts w:eastAsia="Calibri" w:cs="Calibri"/>
          <w:szCs w:val="22"/>
        </w:rPr>
      </w:pPr>
    </w:p>
    <w:p w14:paraId="20084AD1" w14:textId="77777777" w:rsidR="0076672C" w:rsidRDefault="000B1C60">
      <w:pPr>
        <w:spacing w:after="200" w:line="276" w:lineRule="auto"/>
        <w:jc w:val="left"/>
      </w:pPr>
      <w:r>
        <w:br w:type="page"/>
      </w:r>
    </w:p>
    <w:p w14:paraId="792AF350" w14:textId="77777777" w:rsidR="0076672C" w:rsidRDefault="0076672C">
      <w:pPr>
        <w:pBdr>
          <w:top w:val="nil"/>
          <w:left w:val="nil"/>
          <w:bottom w:val="nil"/>
          <w:right w:val="nil"/>
          <w:between w:val="nil"/>
        </w:pBdr>
        <w:ind w:left="426"/>
        <w:rPr>
          <w:rFonts w:eastAsia="Calibri" w:cs="Calibri"/>
          <w:szCs w:val="22"/>
        </w:rPr>
      </w:pPr>
    </w:p>
    <w:p w14:paraId="7FC53786" w14:textId="77777777" w:rsidR="0076672C" w:rsidRDefault="0076672C">
      <w:pPr>
        <w:pBdr>
          <w:top w:val="nil"/>
          <w:left w:val="nil"/>
          <w:bottom w:val="nil"/>
          <w:right w:val="nil"/>
          <w:between w:val="nil"/>
        </w:pBdr>
        <w:ind w:left="426"/>
        <w:rPr>
          <w:rFonts w:eastAsia="Calibri" w:cs="Calibri"/>
          <w:szCs w:val="22"/>
        </w:rPr>
      </w:pPr>
    </w:p>
    <w:p w14:paraId="4BF00C6F" w14:textId="77777777" w:rsidR="0076672C" w:rsidRDefault="0076672C">
      <w:pPr>
        <w:pBdr>
          <w:top w:val="nil"/>
          <w:left w:val="nil"/>
          <w:bottom w:val="nil"/>
          <w:right w:val="nil"/>
          <w:between w:val="nil"/>
        </w:pBdr>
        <w:ind w:left="426"/>
        <w:rPr>
          <w:rFonts w:eastAsia="Calibri" w:cs="Calibri"/>
          <w:szCs w:val="22"/>
        </w:rPr>
      </w:pPr>
    </w:p>
    <w:p w14:paraId="5319E8CC" w14:textId="77777777" w:rsidR="0076672C" w:rsidRDefault="0076672C">
      <w:pPr>
        <w:pBdr>
          <w:top w:val="nil"/>
          <w:left w:val="nil"/>
          <w:bottom w:val="nil"/>
          <w:right w:val="nil"/>
          <w:between w:val="nil"/>
        </w:pBdr>
        <w:ind w:left="426"/>
        <w:rPr>
          <w:rFonts w:eastAsia="Calibri" w:cs="Calibri"/>
          <w:szCs w:val="22"/>
        </w:rPr>
      </w:pPr>
    </w:p>
    <w:p w14:paraId="2404B839" w14:textId="77777777" w:rsidR="0076672C" w:rsidRDefault="0076672C">
      <w:pPr>
        <w:pBdr>
          <w:top w:val="nil"/>
          <w:left w:val="nil"/>
          <w:bottom w:val="nil"/>
          <w:right w:val="nil"/>
          <w:between w:val="nil"/>
        </w:pBdr>
        <w:ind w:left="426"/>
        <w:rPr>
          <w:rFonts w:eastAsia="Calibri" w:cs="Calibri"/>
          <w:szCs w:val="22"/>
        </w:rPr>
      </w:pPr>
    </w:p>
    <w:p w14:paraId="641C1B93" w14:textId="77777777" w:rsidR="0076672C" w:rsidRDefault="0076672C">
      <w:pPr>
        <w:pBdr>
          <w:top w:val="nil"/>
          <w:left w:val="nil"/>
          <w:bottom w:val="nil"/>
          <w:right w:val="nil"/>
          <w:between w:val="nil"/>
        </w:pBdr>
        <w:ind w:left="426"/>
        <w:rPr>
          <w:rFonts w:eastAsia="Calibri" w:cs="Calibri"/>
          <w:szCs w:val="22"/>
        </w:rPr>
      </w:pPr>
    </w:p>
    <w:p w14:paraId="255AD170" w14:textId="77777777" w:rsidR="0076672C" w:rsidRDefault="0076672C">
      <w:pPr>
        <w:pBdr>
          <w:top w:val="nil"/>
          <w:left w:val="nil"/>
          <w:bottom w:val="nil"/>
          <w:right w:val="nil"/>
          <w:between w:val="nil"/>
        </w:pBdr>
        <w:ind w:left="426"/>
        <w:rPr>
          <w:rFonts w:eastAsia="Calibri" w:cs="Calibri"/>
          <w:szCs w:val="22"/>
        </w:rPr>
      </w:pPr>
    </w:p>
    <w:p w14:paraId="282172E8" w14:textId="77777777" w:rsidR="0076672C" w:rsidRDefault="0076672C">
      <w:pPr>
        <w:pBdr>
          <w:top w:val="nil"/>
          <w:left w:val="nil"/>
          <w:bottom w:val="nil"/>
          <w:right w:val="nil"/>
          <w:between w:val="nil"/>
        </w:pBdr>
        <w:ind w:left="426"/>
        <w:rPr>
          <w:rFonts w:eastAsia="Calibri" w:cs="Calibri"/>
          <w:szCs w:val="22"/>
        </w:rPr>
      </w:pPr>
    </w:p>
    <w:p w14:paraId="2641F11F" w14:textId="77777777" w:rsidR="0076672C" w:rsidRDefault="0076672C">
      <w:pPr>
        <w:pBdr>
          <w:top w:val="nil"/>
          <w:left w:val="nil"/>
          <w:bottom w:val="nil"/>
          <w:right w:val="nil"/>
          <w:between w:val="nil"/>
        </w:pBdr>
        <w:ind w:left="426"/>
        <w:rPr>
          <w:rFonts w:eastAsia="Calibri" w:cs="Calibri"/>
          <w:szCs w:val="22"/>
        </w:rPr>
      </w:pPr>
    </w:p>
    <w:p w14:paraId="4ACBE6A3" w14:textId="77777777" w:rsidR="0076672C" w:rsidRDefault="000B1C60">
      <w:pPr>
        <w:pBdr>
          <w:top w:val="nil"/>
          <w:left w:val="nil"/>
          <w:bottom w:val="nil"/>
          <w:right w:val="nil"/>
          <w:between w:val="nil"/>
        </w:pBdr>
        <w:ind w:left="426"/>
        <w:rPr>
          <w:rFonts w:eastAsia="Calibri" w:cs="Calibri"/>
          <w:szCs w:val="22"/>
        </w:rPr>
      </w:pPr>
      <w:r>
        <w:rPr>
          <w:rFonts w:eastAsia="Calibri" w:cs="Calibri"/>
          <w:noProof/>
          <w:szCs w:val="22"/>
        </w:rPr>
        <w:drawing>
          <wp:anchor distT="0" distB="0" distL="114300" distR="114300" simplePos="0" relativeHeight="251666432" behindDoc="0" locked="0" layoutInCell="1" hidden="0" allowOverlap="1" wp14:anchorId="10C66F41" wp14:editId="27A6BCF9">
            <wp:simplePos x="0" y="0"/>
            <wp:positionH relativeFrom="margin">
              <wp:align>center</wp:align>
            </wp:positionH>
            <wp:positionV relativeFrom="margin">
              <wp:align>center</wp:align>
            </wp:positionV>
            <wp:extent cx="8554085" cy="5041265"/>
            <wp:effectExtent l="0" t="0" r="0" b="0"/>
            <wp:wrapSquare wrapText="bothSides" distT="0" distB="0" distL="114300" distR="114300"/>
            <wp:docPr id="3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rot="16200000">
                      <a:off x="0" y="0"/>
                      <a:ext cx="8554085" cy="5041265"/>
                    </a:xfrm>
                    <a:prstGeom prst="rect">
                      <a:avLst/>
                    </a:prstGeom>
                    <a:ln/>
                  </pic:spPr>
                </pic:pic>
              </a:graphicData>
            </a:graphic>
          </wp:anchor>
        </w:drawing>
      </w:r>
    </w:p>
    <w:p w14:paraId="0B5BD3C9" w14:textId="77777777" w:rsidR="0076672C" w:rsidRDefault="0076672C">
      <w:pPr>
        <w:pBdr>
          <w:top w:val="nil"/>
          <w:left w:val="nil"/>
          <w:bottom w:val="nil"/>
          <w:right w:val="nil"/>
          <w:between w:val="nil"/>
        </w:pBdr>
        <w:ind w:left="426"/>
        <w:rPr>
          <w:rFonts w:eastAsia="Calibri" w:cs="Calibri"/>
          <w:szCs w:val="22"/>
        </w:rPr>
      </w:pPr>
    </w:p>
    <w:p w14:paraId="5CD86DF4" w14:textId="77777777" w:rsidR="0076672C" w:rsidRDefault="0076672C">
      <w:pPr>
        <w:pBdr>
          <w:top w:val="nil"/>
          <w:left w:val="nil"/>
          <w:bottom w:val="nil"/>
          <w:right w:val="nil"/>
          <w:between w:val="nil"/>
        </w:pBdr>
        <w:ind w:left="426"/>
        <w:rPr>
          <w:rFonts w:eastAsia="Calibri" w:cs="Calibri"/>
          <w:szCs w:val="22"/>
        </w:rPr>
      </w:pPr>
    </w:p>
    <w:p w14:paraId="75FF22B9" w14:textId="77777777" w:rsidR="0076672C" w:rsidRDefault="0076672C">
      <w:pPr>
        <w:pBdr>
          <w:top w:val="nil"/>
          <w:left w:val="nil"/>
          <w:bottom w:val="nil"/>
          <w:right w:val="nil"/>
          <w:between w:val="nil"/>
        </w:pBdr>
        <w:ind w:left="426"/>
        <w:rPr>
          <w:rFonts w:eastAsia="Calibri" w:cs="Calibri"/>
          <w:szCs w:val="22"/>
        </w:rPr>
      </w:pPr>
    </w:p>
    <w:p w14:paraId="57E4016D" w14:textId="77777777" w:rsidR="0076672C" w:rsidRDefault="0076672C">
      <w:pPr>
        <w:pBdr>
          <w:top w:val="nil"/>
          <w:left w:val="nil"/>
          <w:bottom w:val="nil"/>
          <w:right w:val="nil"/>
          <w:between w:val="nil"/>
        </w:pBdr>
        <w:ind w:left="426"/>
        <w:rPr>
          <w:rFonts w:eastAsia="Calibri" w:cs="Calibri"/>
          <w:szCs w:val="22"/>
        </w:rPr>
      </w:pPr>
    </w:p>
    <w:p w14:paraId="611793EE" w14:textId="77777777" w:rsidR="0076672C" w:rsidRDefault="0076672C">
      <w:pPr>
        <w:pBdr>
          <w:top w:val="nil"/>
          <w:left w:val="nil"/>
          <w:bottom w:val="nil"/>
          <w:right w:val="nil"/>
          <w:between w:val="nil"/>
        </w:pBdr>
        <w:ind w:left="426"/>
        <w:rPr>
          <w:rFonts w:eastAsia="Calibri" w:cs="Calibri"/>
          <w:szCs w:val="22"/>
        </w:rPr>
      </w:pPr>
    </w:p>
    <w:p w14:paraId="6092E96D" w14:textId="77777777" w:rsidR="0076672C" w:rsidRDefault="0076672C">
      <w:pPr>
        <w:pBdr>
          <w:top w:val="nil"/>
          <w:left w:val="nil"/>
          <w:bottom w:val="nil"/>
          <w:right w:val="nil"/>
          <w:between w:val="nil"/>
        </w:pBdr>
        <w:ind w:left="426"/>
        <w:rPr>
          <w:rFonts w:eastAsia="Calibri" w:cs="Calibri"/>
          <w:szCs w:val="22"/>
        </w:rPr>
      </w:pPr>
    </w:p>
    <w:p w14:paraId="7F11DDE0" w14:textId="23737D28" w:rsidR="0076672C" w:rsidRDefault="0076672C">
      <w:pPr>
        <w:pBdr>
          <w:top w:val="nil"/>
          <w:left w:val="nil"/>
          <w:bottom w:val="nil"/>
          <w:right w:val="nil"/>
          <w:between w:val="nil"/>
        </w:pBdr>
        <w:ind w:left="426"/>
        <w:rPr>
          <w:rFonts w:eastAsia="Calibri" w:cs="Calibri"/>
          <w:szCs w:val="22"/>
        </w:rPr>
      </w:pPr>
    </w:p>
    <w:p w14:paraId="6B79CE10" w14:textId="5D6E7C2F" w:rsidR="0076672C" w:rsidRDefault="0076672C">
      <w:pPr>
        <w:pBdr>
          <w:top w:val="nil"/>
          <w:left w:val="nil"/>
          <w:bottom w:val="nil"/>
          <w:right w:val="nil"/>
          <w:between w:val="nil"/>
        </w:pBdr>
        <w:ind w:left="426"/>
        <w:rPr>
          <w:rFonts w:eastAsia="Calibri" w:cs="Calibri"/>
          <w:szCs w:val="22"/>
        </w:rPr>
      </w:pPr>
    </w:p>
    <w:p w14:paraId="3AE32709" w14:textId="4DEE8F8F" w:rsidR="0076672C" w:rsidRDefault="0076672C">
      <w:pPr>
        <w:pBdr>
          <w:top w:val="nil"/>
          <w:left w:val="nil"/>
          <w:bottom w:val="nil"/>
          <w:right w:val="nil"/>
          <w:between w:val="nil"/>
        </w:pBdr>
        <w:ind w:left="426"/>
        <w:rPr>
          <w:rFonts w:eastAsia="Calibri" w:cs="Calibri"/>
          <w:szCs w:val="22"/>
        </w:rPr>
      </w:pPr>
    </w:p>
    <w:p w14:paraId="375D5B69" w14:textId="39186BD7" w:rsidR="0076672C" w:rsidRDefault="0076672C">
      <w:pPr>
        <w:pBdr>
          <w:top w:val="nil"/>
          <w:left w:val="nil"/>
          <w:bottom w:val="nil"/>
          <w:right w:val="nil"/>
          <w:between w:val="nil"/>
        </w:pBdr>
        <w:ind w:left="426"/>
        <w:rPr>
          <w:rFonts w:eastAsia="Calibri" w:cs="Calibri"/>
          <w:szCs w:val="22"/>
        </w:rPr>
      </w:pPr>
    </w:p>
    <w:p w14:paraId="1388AE81" w14:textId="3BEFC3BC" w:rsidR="0076672C" w:rsidRDefault="0076672C">
      <w:pPr>
        <w:pBdr>
          <w:top w:val="nil"/>
          <w:left w:val="nil"/>
          <w:bottom w:val="nil"/>
          <w:right w:val="nil"/>
          <w:between w:val="nil"/>
        </w:pBdr>
        <w:ind w:left="426"/>
        <w:rPr>
          <w:rFonts w:eastAsia="Calibri" w:cs="Calibri"/>
          <w:szCs w:val="22"/>
        </w:rPr>
      </w:pPr>
    </w:p>
    <w:p w14:paraId="7D9B38CA" w14:textId="195BFC9E" w:rsidR="0076672C" w:rsidRDefault="00864B32">
      <w:pPr>
        <w:pBdr>
          <w:top w:val="nil"/>
          <w:left w:val="nil"/>
          <w:bottom w:val="nil"/>
          <w:right w:val="nil"/>
          <w:between w:val="nil"/>
        </w:pBdr>
        <w:ind w:left="426"/>
        <w:rPr>
          <w:rFonts w:eastAsia="Calibri" w:cs="Calibri"/>
          <w:szCs w:val="22"/>
        </w:rPr>
      </w:pPr>
      <w:r>
        <w:rPr>
          <w:noProof/>
        </w:rPr>
        <mc:AlternateContent>
          <mc:Choice Requires="wps">
            <w:drawing>
              <wp:anchor distT="0" distB="0" distL="114300" distR="114300" simplePos="0" relativeHeight="251667456" behindDoc="0" locked="0" layoutInCell="1" hidden="0" allowOverlap="1" wp14:anchorId="42AC6450" wp14:editId="575CD270">
                <wp:simplePos x="0" y="0"/>
                <wp:positionH relativeFrom="column">
                  <wp:posOffset>-864235</wp:posOffset>
                </wp:positionH>
                <wp:positionV relativeFrom="paragraph">
                  <wp:posOffset>187960</wp:posOffset>
                </wp:positionV>
                <wp:extent cx="2190115" cy="704850"/>
                <wp:effectExtent l="0" t="317" r="19367" b="19368"/>
                <wp:wrapSquare wrapText="bothSides" distT="0" distB="0" distL="114300" distR="114300"/>
                <wp:docPr id="315" name="Rectangle 315"/>
                <wp:cNvGraphicFramePr/>
                <a:graphic xmlns:a="http://schemas.openxmlformats.org/drawingml/2006/main">
                  <a:graphicData uri="http://schemas.microsoft.com/office/word/2010/wordprocessingShape">
                    <wps:wsp>
                      <wps:cNvSpPr/>
                      <wps:spPr>
                        <a:xfrm rot="16200000">
                          <a:off x="0" y="0"/>
                          <a:ext cx="2190115" cy="704850"/>
                        </a:xfrm>
                        <a:prstGeom prst="rect">
                          <a:avLst/>
                        </a:prstGeom>
                        <a:noFill/>
                        <a:ln w="9525" cap="flat" cmpd="sng">
                          <a:solidFill>
                            <a:schemeClr val="lt1"/>
                          </a:solidFill>
                          <a:prstDash val="solid"/>
                          <a:round/>
                          <a:headEnd type="none" w="sm" len="sm"/>
                          <a:tailEnd type="none" w="sm" len="sm"/>
                        </a:ln>
                      </wps:spPr>
                      <wps:txbx>
                        <w:txbxContent>
                          <w:p w14:paraId="08444D6E" w14:textId="77777777" w:rsidR="0076672C" w:rsidRDefault="000B1C60">
                            <w:pPr>
                              <w:spacing w:after="60" w:line="251" w:lineRule="auto"/>
                              <w:jc w:val="left"/>
                              <w:textDirection w:val="btLr"/>
                            </w:pPr>
                            <w:r>
                              <w:rPr>
                                <w:rFonts w:ascii="Open Sans" w:eastAsia="Open Sans" w:hAnsi="Open Sans" w:cs="Open Sans"/>
                                <w:smallCaps/>
                                <w:color w:val="3386C7"/>
                                <w:sz w:val="40"/>
                              </w:rPr>
                              <w:t>Appeals Process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2AC6450" id="Rectangle 315" o:spid="_x0000_s1042" style="position:absolute;left:0;text-align:left;margin-left:-68.05pt;margin-top:14.8pt;width:172.45pt;height:5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" filled="f" strokecolor="white [3201]">
                <v:stroke startarrowwidth="narrow" startarrowlength="short" endarrowwidth="narrow" endarrowlength="short" joinstyle="round"/>
                <v:textbox inset="2.53958mm,1.2694mm,2.53958mm,1.2694mm">
                  <w:txbxContent>
                    <w:p w14:paraId="08444D6E" w14:textId="77777777" w:rsidR="0076672C" w:rsidRDefault="000B1C60">
                      <w:pPr>
                        <w:spacing w:after="60" w:line="251" w:lineRule="auto"/>
                        <w:jc w:val="left"/>
                        <w:textDirection w:val="btLr"/>
                      </w:pPr>
                      <w:r>
                        <w:rPr>
                          <w:rFonts w:ascii="Open Sans" w:eastAsia="Open Sans" w:hAnsi="Open Sans" w:cs="Open Sans"/>
                          <w:smallCaps/>
                          <w:color w:val="3386C7"/>
                          <w:sz w:val="40"/>
                        </w:rPr>
                        <w:t>Appeals Process</w:t>
                      </w:r>
                    </w:p>
                  </w:txbxContent>
                </v:textbox>
                <w10:wrap type="square"/>
              </v:rect>
            </w:pict>
          </mc:Fallback>
        </mc:AlternateContent>
      </w:r>
    </w:p>
    <w:p w14:paraId="46DEAAD9" w14:textId="3CFBD510" w:rsidR="0076672C" w:rsidRDefault="0076672C">
      <w:pPr>
        <w:pBdr>
          <w:top w:val="nil"/>
          <w:left w:val="nil"/>
          <w:bottom w:val="nil"/>
          <w:right w:val="nil"/>
          <w:between w:val="nil"/>
        </w:pBdr>
        <w:ind w:left="426"/>
        <w:rPr>
          <w:rFonts w:eastAsia="Calibri" w:cs="Calibri"/>
          <w:szCs w:val="22"/>
        </w:rPr>
      </w:pPr>
    </w:p>
    <w:p w14:paraId="674D1E45" w14:textId="029B42BD" w:rsidR="0076672C" w:rsidRDefault="0076672C">
      <w:pPr>
        <w:pBdr>
          <w:top w:val="nil"/>
          <w:left w:val="nil"/>
          <w:bottom w:val="nil"/>
          <w:right w:val="nil"/>
          <w:between w:val="nil"/>
        </w:pBdr>
        <w:ind w:left="426"/>
        <w:rPr>
          <w:rFonts w:eastAsia="Calibri" w:cs="Calibri"/>
          <w:szCs w:val="22"/>
        </w:rPr>
      </w:pPr>
    </w:p>
    <w:p w14:paraId="148F3C4C" w14:textId="77777777" w:rsidR="0076672C" w:rsidRDefault="0076672C">
      <w:pPr>
        <w:pBdr>
          <w:top w:val="nil"/>
          <w:left w:val="nil"/>
          <w:bottom w:val="nil"/>
          <w:right w:val="nil"/>
          <w:between w:val="nil"/>
        </w:pBdr>
        <w:ind w:left="426"/>
        <w:rPr>
          <w:rFonts w:eastAsia="Calibri" w:cs="Calibri"/>
          <w:szCs w:val="22"/>
        </w:rPr>
      </w:pPr>
    </w:p>
    <w:p w14:paraId="5608F36B" w14:textId="77777777" w:rsidR="0076672C" w:rsidRDefault="0076672C">
      <w:pPr>
        <w:pBdr>
          <w:top w:val="nil"/>
          <w:left w:val="nil"/>
          <w:bottom w:val="nil"/>
          <w:right w:val="nil"/>
          <w:between w:val="nil"/>
        </w:pBdr>
        <w:ind w:left="426"/>
        <w:rPr>
          <w:rFonts w:eastAsia="Calibri" w:cs="Calibri"/>
          <w:szCs w:val="22"/>
        </w:rPr>
      </w:pPr>
    </w:p>
    <w:p w14:paraId="306F3879" w14:textId="77777777" w:rsidR="0076672C" w:rsidRDefault="0076672C">
      <w:pPr>
        <w:pBdr>
          <w:top w:val="nil"/>
          <w:left w:val="nil"/>
          <w:bottom w:val="nil"/>
          <w:right w:val="nil"/>
          <w:between w:val="nil"/>
        </w:pBdr>
        <w:ind w:left="426"/>
        <w:rPr>
          <w:rFonts w:eastAsia="Calibri" w:cs="Calibri"/>
          <w:szCs w:val="22"/>
        </w:rPr>
      </w:pPr>
    </w:p>
    <w:p w14:paraId="35D64350" w14:textId="77777777" w:rsidR="0076672C" w:rsidRDefault="0076672C">
      <w:pPr>
        <w:pBdr>
          <w:top w:val="nil"/>
          <w:left w:val="nil"/>
          <w:bottom w:val="nil"/>
          <w:right w:val="nil"/>
          <w:between w:val="nil"/>
        </w:pBdr>
        <w:ind w:left="426"/>
        <w:rPr>
          <w:rFonts w:eastAsia="Calibri" w:cs="Calibri"/>
          <w:szCs w:val="22"/>
        </w:rPr>
      </w:pPr>
    </w:p>
    <w:p w14:paraId="77E1273B" w14:textId="77777777" w:rsidR="0076672C" w:rsidRDefault="0076672C">
      <w:pPr>
        <w:spacing w:after="200" w:line="276" w:lineRule="auto"/>
        <w:jc w:val="left"/>
      </w:pPr>
    </w:p>
    <w:p w14:paraId="13AAF41A" w14:textId="77777777" w:rsidR="0076672C" w:rsidRDefault="0076672C">
      <w:pPr>
        <w:spacing w:after="200" w:line="276" w:lineRule="auto"/>
        <w:jc w:val="left"/>
      </w:pPr>
    </w:p>
    <w:p w14:paraId="2063520E" w14:textId="77777777" w:rsidR="0076672C" w:rsidRDefault="0076672C">
      <w:pPr>
        <w:spacing w:after="200" w:line="276" w:lineRule="auto"/>
        <w:jc w:val="left"/>
      </w:pPr>
    </w:p>
    <w:p w14:paraId="1D4F96F0" w14:textId="77777777" w:rsidR="0076672C" w:rsidRDefault="0076672C">
      <w:pPr>
        <w:spacing w:after="200" w:line="276" w:lineRule="auto"/>
        <w:jc w:val="left"/>
      </w:pPr>
    </w:p>
    <w:p w14:paraId="115E4357"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noProof/>
        </w:rPr>
        <mc:AlternateContent>
          <mc:Choice Requires="wps">
            <w:drawing>
              <wp:anchor distT="0" distB="0" distL="114300" distR="114300" simplePos="0" relativeHeight="251668480" behindDoc="0" locked="0" layoutInCell="1" hidden="0" allowOverlap="1" wp14:anchorId="5F4444C9" wp14:editId="590FBA6B">
                <wp:simplePos x="0" y="0"/>
                <wp:positionH relativeFrom="column">
                  <wp:posOffset>2895600</wp:posOffset>
                </wp:positionH>
                <wp:positionV relativeFrom="paragraph">
                  <wp:posOffset>152400</wp:posOffset>
                </wp:positionV>
                <wp:extent cx="247650" cy="171450"/>
                <wp:effectExtent l="0" t="0" r="0" b="0"/>
                <wp:wrapNone/>
                <wp:docPr id="321" name="Rectangle 321"/>
                <wp:cNvGraphicFramePr/>
                <a:graphic xmlns:a="http://schemas.openxmlformats.org/drawingml/2006/main">
                  <a:graphicData uri="http://schemas.microsoft.com/office/word/2010/wordprocessingShape">
                    <wps:wsp>
                      <wps:cNvSpPr/>
                      <wps:spPr>
                        <a:xfrm>
                          <a:off x="5226938" y="3699038"/>
                          <a:ext cx="238125" cy="161925"/>
                        </a:xfrm>
                        <a:prstGeom prst="rect">
                          <a:avLst/>
                        </a:prstGeom>
                        <a:solidFill>
                          <a:schemeClr val="lt1"/>
                        </a:solidFill>
                        <a:ln>
                          <a:noFill/>
                        </a:ln>
                      </wps:spPr>
                      <wps:txbx>
                        <w:txbxContent>
                          <w:p w14:paraId="27DD5A58"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4444C9" id="Rectangle 321" o:spid="_x0000_s1043" style="position:absolute;margin-left:228pt;margin-top:12pt;width:19.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" fillcolor="white [3201]" stroked="f">
                <v:textbox inset="2.53958mm,2.53958mm,2.53958mm,2.53958mm">
                  <w:txbxContent>
                    <w:p w14:paraId="27DD5A58" w14:textId="77777777" w:rsidR="0076672C" w:rsidRDefault="0076672C">
                      <w:pPr>
                        <w:spacing w:line="240" w:lineRule="auto"/>
                        <w:jc w:val="left"/>
                        <w:textDirection w:val="btLr"/>
                      </w:pPr>
                    </w:p>
                  </w:txbxContent>
                </v:textbox>
              </v:rect>
            </w:pict>
          </mc:Fallback>
        </mc:AlternateContent>
      </w:r>
    </w:p>
    <w:p w14:paraId="684A2563"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16"/>
          <w:szCs w:val="16"/>
        </w:rPr>
      </w:pPr>
    </w:p>
    <w:p w14:paraId="7F893D6C"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4F065F1B"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427B66D9"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13257D15"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203C57D6" w14:textId="77777777" w:rsidR="0076672C" w:rsidRDefault="0076672C">
      <w:pPr>
        <w:pBdr>
          <w:top w:val="nil"/>
          <w:left w:val="nil"/>
          <w:bottom w:val="nil"/>
          <w:right w:val="nil"/>
          <w:between w:val="nil"/>
        </w:pBdr>
        <w:spacing w:after="60"/>
        <w:jc w:val="left"/>
        <w:rPr>
          <w:rFonts w:ascii="Open Sans" w:eastAsia="Open Sans" w:hAnsi="Open Sans" w:cs="Open Sans"/>
          <w:smallCaps/>
          <w:color w:val="3386C7"/>
          <w:sz w:val="40"/>
          <w:szCs w:val="40"/>
        </w:rPr>
      </w:pPr>
    </w:p>
    <w:p w14:paraId="460271FA" w14:textId="77777777" w:rsidR="0076672C" w:rsidRDefault="000B1C60">
      <w:pPr>
        <w:spacing w:after="200" w:line="276" w:lineRule="auto"/>
        <w:jc w:val="left"/>
        <w:rPr>
          <w:rFonts w:ascii="Open Sans" w:eastAsia="Open Sans" w:hAnsi="Open Sans" w:cs="Open Sans"/>
          <w:smallCaps/>
          <w:color w:val="3386C7"/>
          <w:sz w:val="40"/>
          <w:szCs w:val="40"/>
        </w:rPr>
      </w:pPr>
      <w:r>
        <w:br w:type="page"/>
      </w:r>
    </w:p>
    <w:p w14:paraId="66DB575D" w14:textId="77777777" w:rsidR="0076672C" w:rsidRDefault="000B1C60">
      <w:pPr>
        <w:pBdr>
          <w:top w:val="nil"/>
          <w:left w:val="nil"/>
          <w:bottom w:val="nil"/>
          <w:right w:val="nil"/>
          <w:between w:val="nil"/>
        </w:pBdr>
        <w:spacing w:after="60"/>
        <w:jc w:val="left"/>
        <w:rPr>
          <w:rFonts w:eastAsia="Calibri" w:cs="Calibri"/>
          <w:smallCaps/>
          <w:szCs w:val="22"/>
        </w:rPr>
      </w:pPr>
      <w:r>
        <w:rPr>
          <w:rFonts w:ascii="Open Sans" w:eastAsia="Open Sans" w:hAnsi="Open Sans" w:cs="Open Sans"/>
          <w:smallCaps/>
          <w:color w:val="3386C7"/>
          <w:sz w:val="40"/>
          <w:szCs w:val="40"/>
        </w:rPr>
        <w:lastRenderedPageBreak/>
        <w:t>Student ILLNESS/MISADVENTURE/Appeal Form</w:t>
      </w:r>
    </w:p>
    <w:p w14:paraId="07B378EF" w14:textId="77777777" w:rsidR="0076672C" w:rsidRDefault="0076672C">
      <w:pPr>
        <w:pBdr>
          <w:top w:val="nil"/>
          <w:left w:val="nil"/>
          <w:bottom w:val="nil"/>
          <w:right w:val="nil"/>
          <w:between w:val="nil"/>
        </w:pBdr>
        <w:spacing w:line="240" w:lineRule="auto"/>
        <w:jc w:val="center"/>
        <w:rPr>
          <w:rFonts w:ascii="Cambria" w:eastAsia="Cambria" w:hAnsi="Cambria" w:cs="Cambria"/>
          <w:i/>
          <w:sz w:val="8"/>
          <w:szCs w:val="8"/>
        </w:rPr>
      </w:pPr>
    </w:p>
    <w:p w14:paraId="0B331CC1" w14:textId="77777777" w:rsidR="0076672C" w:rsidRDefault="000B1C60">
      <w:pPr>
        <w:pBdr>
          <w:top w:val="nil"/>
          <w:left w:val="nil"/>
          <w:bottom w:val="nil"/>
          <w:right w:val="nil"/>
          <w:between w:val="nil"/>
        </w:pBdr>
        <w:spacing w:line="240" w:lineRule="auto"/>
        <w:jc w:val="left"/>
        <w:rPr>
          <w:rFonts w:eastAsia="Calibri" w:cs="Calibri"/>
          <w:i/>
          <w:sz w:val="18"/>
          <w:szCs w:val="18"/>
        </w:rPr>
      </w:pPr>
      <w:r>
        <w:rPr>
          <w:rFonts w:eastAsia="Calibri" w:cs="Calibri"/>
          <w:i/>
          <w:sz w:val="18"/>
          <w:szCs w:val="18"/>
        </w:rPr>
        <w:t>This form must be returned before or within 3 school days of the first day back at school</w:t>
      </w:r>
    </w:p>
    <w:p w14:paraId="42E2C6DE" w14:textId="77777777" w:rsidR="0076672C" w:rsidRDefault="000B1C60">
      <w:pPr>
        <w:pBdr>
          <w:top w:val="nil"/>
          <w:left w:val="nil"/>
          <w:bottom w:val="nil"/>
          <w:right w:val="nil"/>
          <w:between w:val="nil"/>
        </w:pBdr>
        <w:spacing w:line="240" w:lineRule="auto"/>
        <w:jc w:val="left"/>
        <w:rPr>
          <w:rFonts w:eastAsia="Calibri" w:cs="Calibri"/>
          <w:i/>
          <w:sz w:val="18"/>
          <w:szCs w:val="18"/>
        </w:rPr>
      </w:pPr>
      <w:r>
        <w:rPr>
          <w:rFonts w:eastAsia="Calibri" w:cs="Calibri"/>
          <w:i/>
          <w:sz w:val="18"/>
          <w:szCs w:val="18"/>
        </w:rPr>
        <w:t>To be completed if a student wishes to vary the due date for an assessment task, or due to illness, misadventure or appeal an school assessment decision.</w:t>
      </w:r>
    </w:p>
    <w:p w14:paraId="10F419AE" w14:textId="77777777" w:rsidR="0076672C" w:rsidRDefault="0076672C">
      <w:pPr>
        <w:widowControl w:val="0"/>
        <w:pBdr>
          <w:top w:val="nil"/>
          <w:left w:val="nil"/>
          <w:bottom w:val="nil"/>
          <w:right w:val="nil"/>
          <w:between w:val="nil"/>
        </w:pBdr>
        <w:tabs>
          <w:tab w:val="left" w:pos="2977"/>
          <w:tab w:val="left" w:pos="3544"/>
          <w:tab w:val="left" w:pos="3969"/>
          <w:tab w:val="left" w:pos="4253"/>
          <w:tab w:val="left" w:pos="4820"/>
        </w:tabs>
        <w:spacing w:before="28" w:line="240" w:lineRule="auto"/>
        <w:jc w:val="left"/>
        <w:rPr>
          <w:rFonts w:ascii="Cambria" w:eastAsia="Cambria" w:hAnsi="Cambria" w:cs="Cambria"/>
          <w:sz w:val="14"/>
          <w:szCs w:val="14"/>
        </w:rPr>
      </w:pPr>
    </w:p>
    <w:p w14:paraId="7F89D251" w14:textId="77777777" w:rsidR="0076672C" w:rsidRDefault="000B1C60">
      <w:pPr>
        <w:widowControl w:val="0"/>
        <w:pBdr>
          <w:top w:val="nil"/>
          <w:left w:val="nil"/>
          <w:bottom w:val="nil"/>
          <w:right w:val="nil"/>
          <w:between w:val="nil"/>
        </w:pBdr>
        <w:tabs>
          <w:tab w:val="left" w:pos="4253"/>
        </w:tabs>
        <w:spacing w:before="28" w:line="419" w:lineRule="auto"/>
        <w:ind w:right="976"/>
        <w:jc w:val="left"/>
        <w:rPr>
          <w:rFonts w:ascii="Cambria" w:eastAsia="Cambria" w:hAnsi="Cambria" w:cs="Cambria"/>
          <w:b/>
          <w:sz w:val="20"/>
        </w:rPr>
      </w:pPr>
      <w:r>
        <w:rPr>
          <w:rFonts w:eastAsia="Calibri" w:cs="Calibri"/>
          <w:b/>
          <w:szCs w:val="22"/>
        </w:rPr>
        <w:t>Student’s Name</w:t>
      </w:r>
      <w:r>
        <w:rPr>
          <w:rFonts w:ascii="Cambria" w:eastAsia="Cambria" w:hAnsi="Cambria" w:cs="Cambria"/>
          <w:b/>
          <w:sz w:val="20"/>
        </w:rPr>
        <w:t>:</w:t>
      </w:r>
      <w:r>
        <w:rPr>
          <w:rFonts w:ascii="Cambria" w:eastAsia="Cambria" w:hAnsi="Cambria" w:cs="Cambria"/>
          <w:sz w:val="20"/>
        </w:rPr>
        <w:t xml:space="preserve">___________________________________________________________ </w:t>
      </w:r>
      <w:r>
        <w:rPr>
          <w:rFonts w:ascii="Cambria" w:eastAsia="Cambria" w:hAnsi="Cambria" w:cs="Cambria"/>
          <w:sz w:val="20"/>
          <w:u w:val="single"/>
        </w:rPr>
        <w:t xml:space="preserve"> </w:t>
      </w:r>
      <w:r>
        <w:rPr>
          <w:rFonts w:ascii="Cambria" w:eastAsia="Cambria" w:hAnsi="Cambria" w:cs="Cambria"/>
          <w:b/>
          <w:sz w:val="20"/>
          <w:u w:val="single"/>
        </w:rPr>
        <w:t xml:space="preserve">                                                                                                        </w:t>
      </w:r>
    </w:p>
    <w:p w14:paraId="655670C6"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b/>
          <w:sz w:val="20"/>
        </w:rPr>
      </w:pPr>
      <w:r>
        <w:rPr>
          <w:rFonts w:eastAsia="Calibri" w:cs="Calibri"/>
          <w:b/>
          <w:szCs w:val="22"/>
        </w:rPr>
        <w:t>Subject:</w:t>
      </w:r>
      <w:r>
        <w:rPr>
          <w:rFonts w:ascii="Cambria" w:eastAsia="Cambria" w:hAnsi="Cambria" w:cs="Cambria"/>
          <w:sz w:val="20"/>
        </w:rPr>
        <w:t xml:space="preserve">_______________________________________ </w:t>
      </w:r>
      <w:r>
        <w:rPr>
          <w:rFonts w:ascii="Cambria" w:eastAsia="Cambria" w:hAnsi="Cambria" w:cs="Cambria"/>
          <w:b/>
          <w:sz w:val="20"/>
        </w:rPr>
        <w:t xml:space="preserve">  </w:t>
      </w:r>
      <w:r>
        <w:rPr>
          <w:rFonts w:eastAsia="Calibri" w:cs="Calibri"/>
          <w:b/>
          <w:szCs w:val="22"/>
        </w:rPr>
        <w:t>Task Number</w:t>
      </w:r>
      <w:r>
        <w:rPr>
          <w:rFonts w:ascii="Cambria" w:eastAsia="Cambria" w:hAnsi="Cambria" w:cs="Cambria"/>
          <w:b/>
          <w:sz w:val="20"/>
        </w:rPr>
        <w:t>:</w:t>
      </w:r>
      <w:r>
        <w:rPr>
          <w:rFonts w:ascii="Cambria" w:eastAsia="Cambria" w:hAnsi="Cambria" w:cs="Cambria"/>
          <w:sz w:val="20"/>
        </w:rPr>
        <w:t>________</w:t>
      </w:r>
    </w:p>
    <w:p w14:paraId="403145CE" w14:textId="77777777" w:rsidR="0076672C" w:rsidRDefault="0076672C">
      <w:pPr>
        <w:spacing w:before="10" w:line="190" w:lineRule="auto"/>
        <w:rPr>
          <w:rFonts w:ascii="Cambria" w:eastAsia="Cambria" w:hAnsi="Cambria" w:cs="Cambria"/>
          <w:sz w:val="16"/>
          <w:szCs w:val="16"/>
        </w:rPr>
      </w:pPr>
    </w:p>
    <w:p w14:paraId="3D4FBC90"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sz w:val="20"/>
        </w:rPr>
      </w:pPr>
      <w:r>
        <w:rPr>
          <w:rFonts w:eastAsia="Calibri" w:cs="Calibri"/>
          <w:b/>
          <w:szCs w:val="22"/>
        </w:rPr>
        <w:t>Nature of Assessment Task</w:t>
      </w:r>
      <w:r>
        <w:rPr>
          <w:rFonts w:ascii="Cambria" w:eastAsia="Cambria" w:hAnsi="Cambria" w:cs="Cambria"/>
          <w:sz w:val="20"/>
        </w:rPr>
        <w:t xml:space="preserve">:________________________________________________________________________ </w:t>
      </w:r>
      <w:r>
        <w:rPr>
          <w:rFonts w:ascii="Cambria" w:eastAsia="Cambria" w:hAnsi="Cambria" w:cs="Cambria"/>
          <w:sz w:val="20"/>
          <w:u w:val="single"/>
        </w:rPr>
        <w:t xml:space="preserve">                                                                                                                                                 </w:t>
      </w:r>
    </w:p>
    <w:p w14:paraId="3701BA27" w14:textId="77777777" w:rsidR="0076672C" w:rsidRDefault="0076672C">
      <w:pPr>
        <w:spacing w:line="200" w:lineRule="auto"/>
        <w:rPr>
          <w:rFonts w:ascii="Cambria" w:eastAsia="Cambria" w:hAnsi="Cambria" w:cs="Cambria"/>
          <w:sz w:val="16"/>
          <w:szCs w:val="16"/>
        </w:rPr>
      </w:pPr>
    </w:p>
    <w:p w14:paraId="584F3BD7"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sz w:val="20"/>
        </w:rPr>
      </w:pPr>
      <w:r>
        <w:rPr>
          <w:rFonts w:eastAsia="Calibri" w:cs="Calibri"/>
          <w:b/>
          <w:szCs w:val="22"/>
        </w:rPr>
        <w:t>Due Date</w:t>
      </w:r>
      <w:r>
        <w:rPr>
          <w:rFonts w:ascii="Cambria" w:eastAsia="Cambria" w:hAnsi="Cambria" w:cs="Cambria"/>
          <w:b/>
          <w:sz w:val="20"/>
        </w:rPr>
        <w:t>:</w:t>
      </w:r>
      <w:r>
        <w:rPr>
          <w:rFonts w:ascii="Cambria" w:eastAsia="Cambria" w:hAnsi="Cambria" w:cs="Cambria"/>
          <w:sz w:val="20"/>
        </w:rPr>
        <w:t>__/__/__</w:t>
      </w:r>
      <w:r>
        <w:rPr>
          <w:rFonts w:ascii="Cambria" w:eastAsia="Cambria" w:hAnsi="Cambria" w:cs="Cambria"/>
          <w:b/>
          <w:sz w:val="20"/>
        </w:rPr>
        <w:t xml:space="preserve">       </w:t>
      </w:r>
      <w:r>
        <w:rPr>
          <w:rFonts w:ascii="Cambria" w:eastAsia="Cambria" w:hAnsi="Cambria" w:cs="Cambria"/>
          <w:b/>
          <w:sz w:val="20"/>
        </w:rPr>
        <w:tab/>
        <w:t xml:space="preserve">    </w:t>
      </w:r>
      <w:r>
        <w:rPr>
          <w:rFonts w:eastAsia="Calibri" w:cs="Calibri"/>
          <w:b/>
          <w:szCs w:val="22"/>
        </w:rPr>
        <w:t>Class Teacher Name</w:t>
      </w:r>
      <w:r>
        <w:rPr>
          <w:rFonts w:ascii="Cambria" w:eastAsia="Cambria" w:hAnsi="Cambria" w:cs="Cambria"/>
          <w:sz w:val="20"/>
        </w:rPr>
        <w:t xml:space="preserve">:________________________________________________ </w:t>
      </w:r>
      <w:r>
        <w:rPr>
          <w:rFonts w:ascii="Cambria" w:eastAsia="Cambria" w:hAnsi="Cambria" w:cs="Cambria"/>
          <w:sz w:val="20"/>
          <w:u w:val="single"/>
        </w:rPr>
        <w:t xml:space="preserve">                                                  </w:t>
      </w:r>
    </w:p>
    <w:p w14:paraId="72B7807E" w14:textId="77777777" w:rsidR="0076672C" w:rsidRDefault="0076672C">
      <w:pPr>
        <w:spacing w:line="200" w:lineRule="auto"/>
        <w:rPr>
          <w:rFonts w:ascii="Cambria" w:eastAsia="Cambria" w:hAnsi="Cambria" w:cs="Cambria"/>
          <w:sz w:val="16"/>
          <w:szCs w:val="16"/>
        </w:rPr>
      </w:pPr>
    </w:p>
    <w:p w14:paraId="04C9565E" w14:textId="77777777" w:rsidR="0076672C" w:rsidRDefault="000B1C60">
      <w:pPr>
        <w:widowControl w:val="0"/>
        <w:pBdr>
          <w:top w:val="nil"/>
          <w:left w:val="nil"/>
          <w:bottom w:val="nil"/>
          <w:right w:val="nil"/>
          <w:between w:val="nil"/>
        </w:pBdr>
        <w:tabs>
          <w:tab w:val="left" w:pos="2977"/>
          <w:tab w:val="left" w:pos="3544"/>
          <w:tab w:val="left" w:pos="3969"/>
          <w:tab w:val="left" w:pos="4253"/>
          <w:tab w:val="left" w:pos="4820"/>
        </w:tabs>
        <w:spacing w:before="28" w:line="240" w:lineRule="auto"/>
        <w:jc w:val="left"/>
        <w:rPr>
          <w:rFonts w:eastAsia="Calibri" w:cs="Calibri"/>
          <w:b/>
          <w:sz w:val="36"/>
          <w:szCs w:val="36"/>
        </w:rPr>
      </w:pPr>
      <w:r>
        <w:rPr>
          <w:rFonts w:eastAsia="Calibri" w:cs="Calibri"/>
          <w:b/>
          <w:szCs w:val="22"/>
        </w:rPr>
        <w:t>Category (please tick one)</w:t>
      </w:r>
      <w:r>
        <w:rPr>
          <w:rFonts w:ascii="Cambria" w:eastAsia="Cambria" w:hAnsi="Cambria" w:cs="Cambria"/>
          <w:b/>
          <w:sz w:val="20"/>
        </w:rPr>
        <w:tab/>
      </w:r>
      <w:r>
        <w:rPr>
          <w:rFonts w:ascii="Cambria" w:eastAsia="Cambria" w:hAnsi="Cambria" w:cs="Cambria"/>
          <w:b/>
          <w:sz w:val="20"/>
        </w:rPr>
        <w:tab/>
      </w:r>
      <w:r>
        <w:rPr>
          <w:rFonts w:ascii="Cambria" w:eastAsia="Cambria" w:hAnsi="Cambria" w:cs="Cambria"/>
          <w:b/>
          <w:sz w:val="36"/>
          <w:szCs w:val="36"/>
        </w:rPr>
        <w:t xml:space="preserve"> </w:t>
      </w:r>
      <w:r>
        <w:rPr>
          <w:rFonts w:ascii="Cambria" w:eastAsia="Cambria" w:hAnsi="Cambria" w:cs="Cambria"/>
          <w:b/>
          <w:sz w:val="36"/>
          <w:szCs w:val="36"/>
        </w:rPr>
        <w:tab/>
      </w:r>
      <w:r>
        <w:rPr>
          <w:rFonts w:ascii="Arimo" w:eastAsia="Arimo" w:hAnsi="Arimo" w:cs="Arimo"/>
          <w:b/>
          <w:sz w:val="20"/>
        </w:rPr>
        <w:t></w:t>
      </w:r>
      <w:r>
        <w:rPr>
          <w:rFonts w:ascii="Cambria" w:eastAsia="Cambria" w:hAnsi="Cambria" w:cs="Cambria"/>
          <w:b/>
          <w:sz w:val="20"/>
        </w:rPr>
        <w:tab/>
        <w:t xml:space="preserve">  </w:t>
      </w:r>
      <w:r>
        <w:rPr>
          <w:rFonts w:eastAsia="Calibri" w:cs="Calibri"/>
          <w:sz w:val="20"/>
        </w:rPr>
        <w:t>Appeal due to illness, accident or misadventure</w:t>
      </w:r>
    </w:p>
    <w:p w14:paraId="3B02F98A" w14:textId="77777777" w:rsidR="0076672C" w:rsidRDefault="0076672C">
      <w:pPr>
        <w:spacing w:before="9" w:line="190" w:lineRule="auto"/>
        <w:rPr>
          <w:rFonts w:ascii="Cambria" w:eastAsia="Cambria" w:hAnsi="Cambria" w:cs="Cambria"/>
          <w:sz w:val="16"/>
          <w:szCs w:val="16"/>
        </w:rPr>
      </w:pPr>
    </w:p>
    <w:p w14:paraId="7C2BEF1B" w14:textId="77777777" w:rsidR="0076672C" w:rsidRDefault="000B1C60">
      <w:pPr>
        <w:widowControl w:val="0"/>
        <w:pBdr>
          <w:top w:val="nil"/>
          <w:left w:val="nil"/>
          <w:bottom w:val="nil"/>
          <w:right w:val="nil"/>
          <w:between w:val="nil"/>
        </w:pBdr>
        <w:tabs>
          <w:tab w:val="left" w:pos="4253"/>
        </w:tabs>
        <w:spacing w:before="28" w:after="120" w:line="240" w:lineRule="auto"/>
        <w:ind w:left="4320" w:right="976" w:hanging="351"/>
        <w:jc w:val="left"/>
        <w:rPr>
          <w:rFonts w:eastAsia="Calibri" w:cs="Calibri"/>
          <w:sz w:val="20"/>
        </w:rPr>
      </w:pPr>
      <w:r>
        <w:rPr>
          <w:rFonts w:ascii="Arimo" w:eastAsia="Arimo" w:hAnsi="Arimo" w:cs="Arimo"/>
          <w:b/>
          <w:sz w:val="20"/>
        </w:rPr>
        <w:t></w:t>
      </w:r>
      <w:r>
        <w:rPr>
          <w:rFonts w:ascii="Arimo" w:eastAsia="Arimo" w:hAnsi="Arimo" w:cs="Arimo"/>
          <w:b/>
          <w:sz w:val="36"/>
          <w:szCs w:val="36"/>
        </w:rPr>
        <w:tab/>
      </w:r>
      <w:r>
        <w:rPr>
          <w:rFonts w:ascii="Arimo" w:eastAsia="Arimo" w:hAnsi="Arimo" w:cs="Arimo"/>
          <w:b/>
          <w:sz w:val="36"/>
          <w:szCs w:val="36"/>
        </w:rPr>
        <w:tab/>
      </w:r>
      <w:r>
        <w:rPr>
          <w:rFonts w:eastAsia="Calibri" w:cs="Calibri"/>
          <w:sz w:val="20"/>
        </w:rPr>
        <w:t>Appeal in relation to an  assessment mark and/or course rank</w:t>
      </w:r>
    </w:p>
    <w:p w14:paraId="3C80E60E" w14:textId="77777777" w:rsidR="0076672C" w:rsidRDefault="000B1C60">
      <w:pPr>
        <w:widowControl w:val="0"/>
        <w:pBdr>
          <w:top w:val="nil"/>
          <w:left w:val="nil"/>
          <w:bottom w:val="nil"/>
          <w:right w:val="nil"/>
          <w:between w:val="nil"/>
        </w:pBdr>
        <w:spacing w:line="240" w:lineRule="auto"/>
        <w:jc w:val="left"/>
        <w:rPr>
          <w:rFonts w:eastAsia="Calibri" w:cs="Calibri"/>
          <w:szCs w:val="22"/>
        </w:rPr>
      </w:pPr>
      <w:r>
        <w:rPr>
          <w:rFonts w:eastAsia="Calibri" w:cs="Calibri"/>
          <w:b/>
          <w:szCs w:val="22"/>
        </w:rPr>
        <w:t xml:space="preserve">Reason for Consideration: </w:t>
      </w:r>
      <w:r>
        <w:rPr>
          <w:rFonts w:eastAsia="Calibri" w:cs="Calibri"/>
          <w:szCs w:val="22"/>
        </w:rPr>
        <w:t>(state details to support your case or attach statement)</w:t>
      </w:r>
    </w:p>
    <w:p w14:paraId="38067BAE" w14:textId="77777777" w:rsidR="0076672C" w:rsidRDefault="000B1C60">
      <w:pPr>
        <w:spacing w:line="480" w:lineRule="auto"/>
        <w:rPr>
          <w:rFonts w:ascii="Cambria" w:eastAsia="Cambria" w:hAnsi="Cambria" w:cs="Cambria"/>
          <w:sz w:val="20"/>
        </w:rPr>
      </w:pPr>
      <w:r>
        <w:rPr>
          <w:rFonts w:ascii="Cambria" w:eastAsia="Cambria" w:hAnsi="Cambria" w:cs="Cambria"/>
          <w:sz w:val="20"/>
        </w:rPr>
        <w:t>___________________________________________________________________________________________________________________________________</w:t>
      </w:r>
    </w:p>
    <w:p w14:paraId="6BC39ED2" w14:textId="77777777" w:rsidR="0076672C" w:rsidRDefault="000B1C60">
      <w:pPr>
        <w:spacing w:line="480" w:lineRule="auto"/>
        <w:rPr>
          <w:rFonts w:ascii="Cambria" w:eastAsia="Cambria" w:hAnsi="Cambria" w:cs="Cambria"/>
          <w:sz w:val="20"/>
        </w:rPr>
      </w:pPr>
      <w:r>
        <w:rPr>
          <w:rFonts w:ascii="Cambria" w:eastAsia="Cambria" w:hAnsi="Cambria" w:cs="Cambria"/>
          <w:sz w:val="20"/>
        </w:rPr>
        <w:t>___________________________________________________________________________________________________________________________________</w:t>
      </w:r>
    </w:p>
    <w:p w14:paraId="4AB0CB9C" w14:textId="77777777" w:rsidR="0076672C" w:rsidRDefault="000B1C60">
      <w:pPr>
        <w:spacing w:line="480" w:lineRule="auto"/>
        <w:rPr>
          <w:rFonts w:ascii="Cambria" w:eastAsia="Cambria" w:hAnsi="Cambria" w:cs="Cambria"/>
          <w:sz w:val="20"/>
        </w:rPr>
      </w:pPr>
      <w:r>
        <w:rPr>
          <w:rFonts w:ascii="Cambria" w:eastAsia="Cambria" w:hAnsi="Cambria" w:cs="Cambria"/>
          <w:sz w:val="20"/>
        </w:rPr>
        <w:t>___________________________________________________________________________________________________________________________________</w:t>
      </w:r>
    </w:p>
    <w:p w14:paraId="7B7FFA1B" w14:textId="77777777" w:rsidR="0076672C" w:rsidRDefault="000B1C60">
      <w:pPr>
        <w:spacing w:line="480" w:lineRule="auto"/>
        <w:rPr>
          <w:rFonts w:ascii="Cambria" w:eastAsia="Cambria" w:hAnsi="Cambria" w:cs="Cambria"/>
          <w:sz w:val="20"/>
        </w:rPr>
      </w:pPr>
      <w:r>
        <w:rPr>
          <w:rFonts w:ascii="Cambria" w:eastAsia="Cambria" w:hAnsi="Cambria" w:cs="Cambria"/>
          <w:sz w:val="20"/>
        </w:rPr>
        <w:t>___________________________________________________________________________________________________________________________________</w:t>
      </w:r>
    </w:p>
    <w:p w14:paraId="77AAE739"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b/>
          <w:sz w:val="20"/>
        </w:rPr>
      </w:pPr>
      <w:r>
        <w:rPr>
          <w:rFonts w:eastAsia="Calibri" w:cs="Calibri"/>
          <w:szCs w:val="22"/>
        </w:rPr>
        <w:t>Medical Certificate is attached:</w:t>
      </w:r>
      <w:r>
        <w:rPr>
          <w:rFonts w:ascii="Cambria" w:eastAsia="Cambria" w:hAnsi="Cambria" w:cs="Cambria"/>
          <w:sz w:val="20"/>
        </w:rPr>
        <w:t xml:space="preserve"> </w:t>
      </w:r>
      <w:r>
        <w:rPr>
          <w:rFonts w:ascii="Cambria" w:eastAsia="Cambria" w:hAnsi="Cambria" w:cs="Cambria"/>
          <w:b/>
          <w:sz w:val="20"/>
        </w:rPr>
        <w:t xml:space="preserve">               </w:t>
      </w:r>
      <w:r>
        <w:rPr>
          <w:rFonts w:ascii="Cambria" w:eastAsia="Cambria" w:hAnsi="Cambria" w:cs="Cambria"/>
          <w:b/>
          <w:sz w:val="20"/>
        </w:rPr>
        <w:tab/>
      </w:r>
      <w:r>
        <w:rPr>
          <w:rFonts w:ascii="Cambria" w:eastAsia="Cambria" w:hAnsi="Cambria" w:cs="Cambria"/>
          <w:b/>
          <w:sz w:val="20"/>
        </w:rPr>
        <w:tab/>
      </w:r>
      <w:r>
        <w:rPr>
          <w:rFonts w:eastAsia="Calibri" w:cs="Calibri"/>
          <w:szCs w:val="22"/>
        </w:rPr>
        <w:t>Yes</w:t>
      </w:r>
      <w:r>
        <w:rPr>
          <w:rFonts w:ascii="Cambria" w:eastAsia="Cambria" w:hAnsi="Cambria" w:cs="Cambria"/>
          <w:b/>
          <w:sz w:val="20"/>
        </w:rPr>
        <w:t xml:space="preserve">       </w:t>
      </w:r>
      <w:r>
        <w:rPr>
          <w:rFonts w:ascii="Arimo" w:eastAsia="Arimo" w:hAnsi="Arimo" w:cs="Arimo"/>
          <w:b/>
          <w:sz w:val="20"/>
        </w:rPr>
        <w:t></w:t>
      </w:r>
      <w:r>
        <w:rPr>
          <w:rFonts w:ascii="Cambria" w:eastAsia="Cambria" w:hAnsi="Cambria" w:cs="Cambria"/>
          <w:b/>
          <w:sz w:val="36"/>
          <w:szCs w:val="36"/>
        </w:rPr>
        <w:tab/>
      </w:r>
      <w:r>
        <w:rPr>
          <w:rFonts w:eastAsia="Calibri" w:cs="Calibri"/>
          <w:szCs w:val="22"/>
        </w:rPr>
        <w:t>No</w:t>
      </w:r>
      <w:r>
        <w:rPr>
          <w:rFonts w:ascii="Cambria" w:eastAsia="Cambria" w:hAnsi="Cambria" w:cs="Cambria"/>
          <w:sz w:val="20"/>
        </w:rPr>
        <w:t xml:space="preserve"> </w:t>
      </w:r>
      <w:r>
        <w:rPr>
          <w:rFonts w:ascii="Cambria" w:eastAsia="Cambria" w:hAnsi="Cambria" w:cs="Cambria"/>
          <w:b/>
          <w:sz w:val="20"/>
        </w:rPr>
        <w:t xml:space="preserve">      </w:t>
      </w:r>
      <w:r>
        <w:rPr>
          <w:rFonts w:ascii="Arimo" w:eastAsia="Arimo" w:hAnsi="Arimo" w:cs="Arimo"/>
          <w:b/>
          <w:sz w:val="20"/>
        </w:rPr>
        <w:t></w:t>
      </w:r>
      <w:r>
        <w:rPr>
          <w:rFonts w:ascii="Cambria" w:eastAsia="Cambria" w:hAnsi="Cambria" w:cs="Cambria"/>
          <w:b/>
          <w:sz w:val="20"/>
        </w:rPr>
        <w:t xml:space="preserve">  </w:t>
      </w:r>
    </w:p>
    <w:p w14:paraId="72757B00" w14:textId="77777777" w:rsidR="0076672C" w:rsidRDefault="0076672C">
      <w:pPr>
        <w:widowControl w:val="0"/>
        <w:pBdr>
          <w:top w:val="nil"/>
          <w:left w:val="nil"/>
          <w:bottom w:val="nil"/>
          <w:right w:val="nil"/>
          <w:between w:val="nil"/>
        </w:pBdr>
        <w:spacing w:before="28" w:line="240" w:lineRule="auto"/>
        <w:ind w:left="115"/>
        <w:jc w:val="left"/>
        <w:rPr>
          <w:rFonts w:ascii="Cambria" w:eastAsia="Cambria" w:hAnsi="Cambria" w:cs="Cambria"/>
          <w:b/>
          <w:sz w:val="20"/>
        </w:rPr>
      </w:pPr>
    </w:p>
    <w:p w14:paraId="1FFCB499"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b/>
          <w:sz w:val="20"/>
        </w:rPr>
      </w:pPr>
      <w:r>
        <w:rPr>
          <w:rFonts w:eastAsia="Calibri" w:cs="Calibri"/>
          <w:szCs w:val="22"/>
        </w:rPr>
        <w:t>Additional Information is attached</w:t>
      </w:r>
      <w:r>
        <w:rPr>
          <w:rFonts w:ascii="Cambria" w:eastAsia="Cambria" w:hAnsi="Cambria" w:cs="Cambria"/>
          <w:b/>
          <w:sz w:val="20"/>
        </w:rPr>
        <w:t>:</w:t>
      </w:r>
      <w:r>
        <w:rPr>
          <w:rFonts w:ascii="Cambria" w:eastAsia="Cambria" w:hAnsi="Cambria" w:cs="Cambria"/>
          <w:b/>
          <w:sz w:val="20"/>
        </w:rPr>
        <w:tab/>
      </w:r>
      <w:r>
        <w:rPr>
          <w:rFonts w:ascii="Cambria" w:eastAsia="Cambria" w:hAnsi="Cambria" w:cs="Cambria"/>
          <w:b/>
          <w:sz w:val="20"/>
        </w:rPr>
        <w:tab/>
      </w:r>
      <w:r>
        <w:rPr>
          <w:rFonts w:eastAsia="Calibri" w:cs="Calibri"/>
          <w:szCs w:val="22"/>
        </w:rPr>
        <w:t>Yes</w:t>
      </w:r>
      <w:r>
        <w:rPr>
          <w:rFonts w:ascii="Cambria" w:eastAsia="Cambria" w:hAnsi="Cambria" w:cs="Cambria"/>
          <w:b/>
          <w:sz w:val="20"/>
        </w:rPr>
        <w:t xml:space="preserve">       </w:t>
      </w:r>
      <w:r>
        <w:rPr>
          <w:rFonts w:ascii="Arimo" w:eastAsia="Arimo" w:hAnsi="Arimo" w:cs="Arimo"/>
          <w:b/>
          <w:sz w:val="20"/>
        </w:rPr>
        <w:t></w:t>
      </w:r>
      <w:r>
        <w:rPr>
          <w:rFonts w:ascii="Cambria" w:eastAsia="Cambria" w:hAnsi="Cambria" w:cs="Cambria"/>
          <w:b/>
          <w:sz w:val="20"/>
        </w:rPr>
        <w:t xml:space="preserve">   </w:t>
      </w:r>
      <w:r>
        <w:rPr>
          <w:rFonts w:ascii="Cambria" w:eastAsia="Cambria" w:hAnsi="Cambria" w:cs="Cambria"/>
          <w:b/>
          <w:sz w:val="20"/>
        </w:rPr>
        <w:tab/>
      </w:r>
      <w:r>
        <w:rPr>
          <w:rFonts w:eastAsia="Calibri" w:cs="Calibri"/>
          <w:szCs w:val="22"/>
        </w:rPr>
        <w:t>No</w:t>
      </w:r>
      <w:r>
        <w:rPr>
          <w:rFonts w:ascii="Cambria" w:eastAsia="Cambria" w:hAnsi="Cambria" w:cs="Cambria"/>
          <w:b/>
          <w:sz w:val="20"/>
        </w:rPr>
        <w:t xml:space="preserve">       </w:t>
      </w:r>
      <w:r>
        <w:rPr>
          <w:rFonts w:ascii="Arimo" w:eastAsia="Arimo" w:hAnsi="Arimo" w:cs="Arimo"/>
          <w:b/>
          <w:sz w:val="20"/>
        </w:rPr>
        <w:t></w:t>
      </w:r>
    </w:p>
    <w:p w14:paraId="3CA92654" w14:textId="77777777" w:rsidR="0076672C" w:rsidRDefault="0076672C">
      <w:pPr>
        <w:widowControl w:val="0"/>
        <w:pBdr>
          <w:top w:val="nil"/>
          <w:left w:val="nil"/>
          <w:bottom w:val="nil"/>
          <w:right w:val="nil"/>
          <w:between w:val="nil"/>
        </w:pBdr>
        <w:spacing w:before="28" w:line="240" w:lineRule="auto"/>
        <w:ind w:left="115"/>
        <w:jc w:val="left"/>
        <w:rPr>
          <w:rFonts w:ascii="Cambria" w:eastAsia="Cambria" w:hAnsi="Cambria" w:cs="Cambria"/>
          <w:b/>
          <w:sz w:val="20"/>
        </w:rPr>
      </w:pPr>
    </w:p>
    <w:p w14:paraId="403028B3" w14:textId="77777777" w:rsidR="0076672C" w:rsidRDefault="000B1C60">
      <w:pPr>
        <w:widowControl w:val="0"/>
        <w:pBdr>
          <w:top w:val="nil"/>
          <w:left w:val="nil"/>
          <w:bottom w:val="nil"/>
          <w:right w:val="nil"/>
          <w:between w:val="nil"/>
        </w:pBdr>
        <w:spacing w:before="28" w:line="240" w:lineRule="auto"/>
        <w:jc w:val="left"/>
        <w:rPr>
          <w:rFonts w:ascii="Cambria" w:eastAsia="Cambria" w:hAnsi="Cambria" w:cs="Cambria"/>
          <w:sz w:val="20"/>
        </w:rPr>
      </w:pPr>
      <w:r>
        <w:rPr>
          <w:rFonts w:ascii="Cambria" w:eastAsia="Cambria" w:hAnsi="Cambria" w:cs="Cambria"/>
          <w:sz w:val="20"/>
        </w:rPr>
        <w:t xml:space="preserve">______________________________    __/__/__         _____________________________       </w:t>
      </w:r>
      <w:r>
        <w:rPr>
          <w:rFonts w:eastAsia="Calibri" w:cs="Calibri"/>
          <w:sz w:val="20"/>
        </w:rPr>
        <w:t>__/__/__</w:t>
      </w:r>
      <w:r>
        <w:rPr>
          <w:rFonts w:ascii="Cambria" w:eastAsia="Cambria" w:hAnsi="Cambria" w:cs="Cambria"/>
          <w:sz w:val="20"/>
          <w:u w:val="single"/>
        </w:rPr>
        <w:t xml:space="preserve">             </w:t>
      </w:r>
    </w:p>
    <w:p w14:paraId="1296401C" w14:textId="77777777" w:rsidR="0076672C" w:rsidRDefault="000B1C60">
      <w:pPr>
        <w:widowControl w:val="0"/>
        <w:pBdr>
          <w:top w:val="nil"/>
          <w:left w:val="nil"/>
          <w:bottom w:val="nil"/>
          <w:right w:val="nil"/>
          <w:between w:val="nil"/>
        </w:pBdr>
        <w:spacing w:before="28" w:line="240" w:lineRule="auto"/>
        <w:ind w:left="195"/>
        <w:jc w:val="left"/>
        <w:rPr>
          <w:rFonts w:eastAsia="Calibri" w:cs="Calibri"/>
          <w:szCs w:val="22"/>
        </w:rPr>
      </w:pPr>
      <w:r>
        <w:rPr>
          <w:rFonts w:eastAsia="Calibri" w:cs="Calibri"/>
          <w:szCs w:val="22"/>
        </w:rPr>
        <w:t>Signature of student            Date                  Signature of Teacher       Date</w:t>
      </w:r>
    </w:p>
    <w:p w14:paraId="292626EC" w14:textId="77777777" w:rsidR="0076672C" w:rsidRDefault="0076672C">
      <w:pPr>
        <w:spacing w:before="10" w:line="190" w:lineRule="auto"/>
        <w:rPr>
          <w:rFonts w:ascii="Cambria" w:eastAsia="Cambria" w:hAnsi="Cambria" w:cs="Cambria"/>
          <w:sz w:val="20"/>
        </w:rPr>
      </w:pPr>
    </w:p>
    <w:p w14:paraId="37B000C7" w14:textId="77777777" w:rsidR="0076672C" w:rsidRDefault="000B1C60">
      <w:pPr>
        <w:widowControl w:val="0"/>
        <w:pBdr>
          <w:top w:val="nil"/>
          <w:left w:val="nil"/>
          <w:bottom w:val="nil"/>
          <w:right w:val="nil"/>
          <w:between w:val="nil"/>
        </w:pBdr>
        <w:spacing w:before="28" w:line="240" w:lineRule="auto"/>
        <w:ind w:left="115"/>
        <w:jc w:val="left"/>
        <w:rPr>
          <w:rFonts w:ascii="Cambria" w:eastAsia="Cambria" w:hAnsi="Cambria" w:cs="Cambria"/>
          <w:b/>
          <w:sz w:val="20"/>
        </w:rPr>
      </w:pPr>
      <w:r>
        <w:rPr>
          <w:rFonts w:ascii="Cambria" w:eastAsia="Cambria" w:hAnsi="Cambria" w:cs="Cambria"/>
          <w:b/>
          <w:sz w:val="20"/>
        </w:rPr>
        <w:t>……………………………………………………………………………………………………...................................................................................</w:t>
      </w:r>
    </w:p>
    <w:p w14:paraId="761AB259" w14:textId="77777777" w:rsidR="0076672C" w:rsidRDefault="0076672C">
      <w:pPr>
        <w:spacing w:before="7" w:line="190" w:lineRule="auto"/>
        <w:rPr>
          <w:rFonts w:ascii="Cambria" w:eastAsia="Cambria" w:hAnsi="Cambria" w:cs="Cambria"/>
          <w:sz w:val="20"/>
        </w:rPr>
      </w:pPr>
    </w:p>
    <w:p w14:paraId="7938FB49" w14:textId="77777777" w:rsidR="0076672C" w:rsidRDefault="000B1C60">
      <w:r>
        <w:rPr>
          <w:b/>
        </w:rPr>
        <w:t xml:space="preserve">Recommendation:                          </w:t>
      </w:r>
      <w:r>
        <w:rPr>
          <w:b/>
        </w:rPr>
        <w:tab/>
        <w:t>Reason for Decision:</w:t>
      </w:r>
    </w:p>
    <w:p w14:paraId="1A0D2292" w14:textId="77777777" w:rsidR="0076672C" w:rsidRDefault="0076672C">
      <w:pPr>
        <w:spacing w:before="6" w:line="240" w:lineRule="auto"/>
        <w:rPr>
          <w:rFonts w:ascii="Cambria" w:eastAsia="Cambria" w:hAnsi="Cambria" w:cs="Cambria"/>
          <w:sz w:val="20"/>
        </w:rPr>
      </w:pPr>
    </w:p>
    <w:p w14:paraId="04F4090B" w14:textId="77777777" w:rsidR="0076672C" w:rsidRDefault="000B1C60">
      <w:pPr>
        <w:numPr>
          <w:ilvl w:val="0"/>
          <w:numId w:val="6"/>
        </w:numPr>
        <w:pBdr>
          <w:top w:val="nil"/>
          <w:left w:val="nil"/>
          <w:bottom w:val="nil"/>
          <w:right w:val="nil"/>
          <w:between w:val="nil"/>
        </w:pBdr>
        <w:spacing w:before="3" w:line="276" w:lineRule="auto"/>
        <w:ind w:left="426" w:hanging="426"/>
        <w:jc w:val="left"/>
        <w:rPr>
          <w:rFonts w:eastAsia="Calibri" w:cs="Calibri"/>
          <w:b/>
          <w:szCs w:val="22"/>
        </w:rPr>
      </w:pPr>
      <w:r>
        <w:rPr>
          <w:rFonts w:eastAsia="Calibri" w:cs="Calibri"/>
          <w:szCs w:val="22"/>
        </w:rPr>
        <w:t>Complete a substitute task</w:t>
      </w:r>
      <w:r>
        <w:rPr>
          <w:rFonts w:eastAsia="Calibri" w:cs="Calibri"/>
          <w:szCs w:val="22"/>
        </w:rPr>
        <w:tab/>
      </w:r>
      <w:r>
        <w:rPr>
          <w:rFonts w:eastAsia="Calibri" w:cs="Calibri"/>
          <w:szCs w:val="22"/>
        </w:rPr>
        <w:tab/>
      </w:r>
      <w:r>
        <w:rPr>
          <w:rFonts w:eastAsia="Calibri" w:cs="Calibri"/>
          <w:szCs w:val="22"/>
        </w:rPr>
        <w:tab/>
        <w:t>_______________________________________</w:t>
      </w:r>
    </w:p>
    <w:p w14:paraId="210BA1D9" w14:textId="77777777" w:rsidR="0076672C" w:rsidRDefault="000B1C60">
      <w:pPr>
        <w:numPr>
          <w:ilvl w:val="0"/>
          <w:numId w:val="6"/>
        </w:numPr>
        <w:pBdr>
          <w:top w:val="nil"/>
          <w:left w:val="nil"/>
          <w:bottom w:val="nil"/>
          <w:right w:val="nil"/>
          <w:between w:val="nil"/>
        </w:pBdr>
        <w:spacing w:line="276" w:lineRule="auto"/>
        <w:ind w:left="426" w:hanging="426"/>
        <w:jc w:val="left"/>
        <w:rPr>
          <w:rFonts w:eastAsia="Calibri" w:cs="Calibri"/>
          <w:b/>
          <w:szCs w:val="22"/>
        </w:rPr>
      </w:pPr>
      <w:r>
        <w:rPr>
          <w:rFonts w:eastAsia="Calibri" w:cs="Calibri"/>
          <w:szCs w:val="22"/>
        </w:rPr>
        <w:t>Estimate to be given</w:t>
      </w:r>
      <w:r>
        <w:rPr>
          <w:rFonts w:eastAsia="Calibri" w:cs="Calibri"/>
          <w:b/>
          <w:szCs w:val="22"/>
        </w:rPr>
        <w:tab/>
      </w:r>
      <w:r>
        <w:rPr>
          <w:rFonts w:eastAsia="Calibri" w:cs="Calibri"/>
          <w:b/>
          <w:szCs w:val="22"/>
        </w:rPr>
        <w:tab/>
      </w:r>
      <w:r>
        <w:rPr>
          <w:rFonts w:eastAsia="Calibri" w:cs="Calibri"/>
          <w:b/>
          <w:szCs w:val="22"/>
        </w:rPr>
        <w:tab/>
      </w:r>
      <w:r>
        <w:rPr>
          <w:rFonts w:eastAsia="Calibri" w:cs="Calibri"/>
          <w:szCs w:val="22"/>
        </w:rPr>
        <w:t>_______________________________________</w:t>
      </w:r>
    </w:p>
    <w:p w14:paraId="564CB3CF" w14:textId="77777777" w:rsidR="0076672C" w:rsidRDefault="000B1C60">
      <w:pPr>
        <w:numPr>
          <w:ilvl w:val="0"/>
          <w:numId w:val="6"/>
        </w:numPr>
        <w:pBdr>
          <w:top w:val="nil"/>
          <w:left w:val="nil"/>
          <w:bottom w:val="nil"/>
          <w:right w:val="nil"/>
          <w:between w:val="nil"/>
        </w:pBdr>
        <w:spacing w:line="276" w:lineRule="auto"/>
        <w:ind w:left="426" w:hanging="426"/>
        <w:jc w:val="left"/>
        <w:rPr>
          <w:rFonts w:eastAsia="Calibri" w:cs="Calibri"/>
          <w:b/>
          <w:szCs w:val="22"/>
        </w:rPr>
      </w:pPr>
      <w:r>
        <w:rPr>
          <w:rFonts w:eastAsia="Calibri" w:cs="Calibri"/>
          <w:szCs w:val="22"/>
        </w:rPr>
        <w:t>No marks to be awarded</w:t>
      </w:r>
      <w:r>
        <w:rPr>
          <w:rFonts w:eastAsia="Calibri" w:cs="Calibri"/>
          <w:szCs w:val="22"/>
        </w:rPr>
        <w:tab/>
      </w:r>
      <w:r>
        <w:rPr>
          <w:rFonts w:eastAsia="Calibri" w:cs="Calibri"/>
          <w:szCs w:val="22"/>
        </w:rPr>
        <w:tab/>
      </w:r>
      <w:r>
        <w:rPr>
          <w:rFonts w:eastAsia="Calibri" w:cs="Calibri"/>
          <w:szCs w:val="22"/>
        </w:rPr>
        <w:tab/>
        <w:t>_______________________________________</w:t>
      </w:r>
    </w:p>
    <w:p w14:paraId="579AEBF5" w14:textId="77777777" w:rsidR="0076672C" w:rsidRDefault="000B1C60">
      <w:pPr>
        <w:numPr>
          <w:ilvl w:val="0"/>
          <w:numId w:val="6"/>
        </w:numPr>
        <w:pBdr>
          <w:top w:val="nil"/>
          <w:left w:val="nil"/>
          <w:bottom w:val="nil"/>
          <w:right w:val="nil"/>
          <w:between w:val="nil"/>
        </w:pBdr>
        <w:spacing w:line="276" w:lineRule="auto"/>
        <w:ind w:left="426" w:hanging="426"/>
        <w:jc w:val="left"/>
        <w:rPr>
          <w:rFonts w:eastAsia="Calibri" w:cs="Calibri"/>
          <w:b/>
          <w:szCs w:val="22"/>
        </w:rPr>
      </w:pPr>
      <w:r>
        <w:rPr>
          <w:rFonts w:eastAsia="Calibri" w:cs="Calibri"/>
          <w:szCs w:val="22"/>
        </w:rPr>
        <w:t>Sit or submit the task without penalty</w:t>
      </w:r>
      <w:r>
        <w:rPr>
          <w:rFonts w:eastAsia="Calibri" w:cs="Calibri"/>
          <w:szCs w:val="22"/>
        </w:rPr>
        <w:tab/>
        <w:t>_______________________________________</w:t>
      </w:r>
    </w:p>
    <w:p w14:paraId="6D5AF516" w14:textId="77777777" w:rsidR="0076672C" w:rsidRDefault="000B1C60">
      <w:pPr>
        <w:numPr>
          <w:ilvl w:val="0"/>
          <w:numId w:val="6"/>
        </w:numPr>
        <w:pBdr>
          <w:top w:val="nil"/>
          <w:left w:val="nil"/>
          <w:bottom w:val="nil"/>
          <w:right w:val="nil"/>
          <w:between w:val="nil"/>
        </w:pBdr>
        <w:spacing w:line="276" w:lineRule="auto"/>
        <w:ind w:left="426" w:hanging="426"/>
        <w:jc w:val="left"/>
        <w:rPr>
          <w:rFonts w:eastAsia="Calibri" w:cs="Calibri"/>
          <w:b/>
          <w:szCs w:val="22"/>
        </w:rPr>
      </w:pPr>
      <w:r>
        <w:rPr>
          <w:rFonts w:eastAsia="Calibri" w:cs="Calibri"/>
          <w:szCs w:val="22"/>
        </w:rPr>
        <w:t>Task to be submitted with penalty</w:t>
      </w:r>
      <w:r>
        <w:rPr>
          <w:rFonts w:eastAsia="Calibri" w:cs="Calibri"/>
          <w:szCs w:val="22"/>
        </w:rPr>
        <w:tab/>
      </w:r>
      <w:r>
        <w:rPr>
          <w:rFonts w:eastAsia="Calibri" w:cs="Calibri"/>
          <w:szCs w:val="22"/>
        </w:rPr>
        <w:tab/>
        <w:t>_______________________________________</w:t>
      </w:r>
    </w:p>
    <w:p w14:paraId="55793A16" w14:textId="77777777" w:rsidR="0076672C" w:rsidRDefault="000B1C60">
      <w:pPr>
        <w:numPr>
          <w:ilvl w:val="0"/>
          <w:numId w:val="6"/>
        </w:numPr>
        <w:pBdr>
          <w:top w:val="nil"/>
          <w:left w:val="nil"/>
          <w:bottom w:val="nil"/>
          <w:right w:val="nil"/>
          <w:between w:val="nil"/>
        </w:pBdr>
        <w:spacing w:line="276" w:lineRule="auto"/>
        <w:ind w:left="426" w:hanging="426"/>
        <w:jc w:val="left"/>
        <w:rPr>
          <w:rFonts w:eastAsia="Calibri" w:cs="Calibri"/>
          <w:b/>
          <w:szCs w:val="22"/>
        </w:rPr>
      </w:pPr>
      <w:r>
        <w:rPr>
          <w:rFonts w:eastAsia="Calibri" w:cs="Calibri"/>
          <w:szCs w:val="22"/>
        </w:rPr>
        <w:t>Non attempt N warning to be issued</w:t>
      </w:r>
      <w:r>
        <w:rPr>
          <w:rFonts w:eastAsia="Calibri" w:cs="Calibri"/>
          <w:szCs w:val="22"/>
        </w:rPr>
        <w:tab/>
        <w:t>_______________________________________</w:t>
      </w:r>
    </w:p>
    <w:p w14:paraId="26B649D1" w14:textId="77777777" w:rsidR="0076672C" w:rsidRDefault="0076672C">
      <w:pPr>
        <w:spacing w:before="3" w:line="170" w:lineRule="auto"/>
        <w:rPr>
          <w:rFonts w:ascii="Cambria" w:eastAsia="Cambria" w:hAnsi="Cambria" w:cs="Cambria"/>
          <w:sz w:val="20"/>
        </w:rPr>
      </w:pPr>
    </w:p>
    <w:p w14:paraId="3A3A9903" w14:textId="77777777" w:rsidR="0076672C" w:rsidRDefault="000B1C60">
      <w:pPr>
        <w:widowControl w:val="0"/>
        <w:pBdr>
          <w:top w:val="nil"/>
          <w:left w:val="nil"/>
          <w:bottom w:val="nil"/>
          <w:right w:val="nil"/>
          <w:between w:val="nil"/>
        </w:pBdr>
        <w:spacing w:before="28" w:line="240" w:lineRule="auto"/>
        <w:ind w:left="115"/>
        <w:jc w:val="left"/>
        <w:rPr>
          <w:rFonts w:ascii="Cambria" w:eastAsia="Cambria" w:hAnsi="Cambria" w:cs="Cambria"/>
          <w:b/>
          <w:sz w:val="20"/>
        </w:rPr>
      </w:pPr>
      <w:r>
        <w:rPr>
          <w:rFonts w:eastAsia="Calibri" w:cs="Calibri"/>
          <w:b/>
          <w:szCs w:val="22"/>
        </w:rPr>
        <w:t>New Due Date</w:t>
      </w:r>
      <w:r>
        <w:rPr>
          <w:rFonts w:ascii="Cambria" w:eastAsia="Cambria" w:hAnsi="Cambria" w:cs="Cambria"/>
          <w:b/>
          <w:sz w:val="20"/>
        </w:rPr>
        <w:t xml:space="preserve">: </w:t>
      </w:r>
      <w:r>
        <w:rPr>
          <w:rFonts w:ascii="Cambria" w:eastAsia="Cambria" w:hAnsi="Cambria" w:cs="Cambria"/>
          <w:sz w:val="20"/>
        </w:rPr>
        <w:t>__/__/__</w:t>
      </w:r>
      <w:r>
        <w:rPr>
          <w:rFonts w:ascii="Cambria" w:eastAsia="Cambria" w:hAnsi="Cambria" w:cs="Cambria"/>
          <w:sz w:val="20"/>
          <w:u w:val="single"/>
        </w:rPr>
        <w:t xml:space="preserve">  </w:t>
      </w:r>
    </w:p>
    <w:p w14:paraId="750CE9DE" w14:textId="77777777" w:rsidR="0076672C" w:rsidRDefault="0076672C">
      <w:pPr>
        <w:spacing w:line="200" w:lineRule="auto"/>
        <w:rPr>
          <w:rFonts w:ascii="Cambria" w:eastAsia="Cambria" w:hAnsi="Cambria" w:cs="Cambria"/>
          <w:sz w:val="20"/>
        </w:rPr>
      </w:pPr>
    </w:p>
    <w:p w14:paraId="0B74EB6E" w14:textId="77777777" w:rsidR="0076672C" w:rsidRDefault="000B1C60">
      <w:pPr>
        <w:widowControl w:val="0"/>
        <w:pBdr>
          <w:top w:val="nil"/>
          <w:left w:val="nil"/>
          <w:bottom w:val="nil"/>
          <w:right w:val="nil"/>
          <w:between w:val="nil"/>
        </w:pBdr>
        <w:spacing w:line="240" w:lineRule="auto"/>
        <w:ind w:left="113"/>
        <w:jc w:val="left"/>
        <w:rPr>
          <w:rFonts w:ascii="Cambria" w:eastAsia="Cambria" w:hAnsi="Cambria" w:cs="Cambria"/>
          <w:sz w:val="20"/>
        </w:rPr>
      </w:pPr>
      <w:r>
        <w:rPr>
          <w:rFonts w:ascii="Cambria" w:eastAsia="Cambria" w:hAnsi="Cambria" w:cs="Cambria"/>
          <w:sz w:val="20"/>
          <w:u w:val="single"/>
        </w:rPr>
        <w:t xml:space="preserve">                                                    </w:t>
      </w:r>
      <w:r>
        <w:rPr>
          <w:rFonts w:ascii="Cambria" w:eastAsia="Cambria" w:hAnsi="Cambria" w:cs="Cambria"/>
          <w:sz w:val="20"/>
        </w:rPr>
        <w:t xml:space="preserve">             </w:t>
      </w:r>
      <w:r>
        <w:rPr>
          <w:rFonts w:ascii="Cambria" w:eastAsia="Cambria" w:hAnsi="Cambria" w:cs="Cambria"/>
          <w:sz w:val="20"/>
          <w:u w:val="single"/>
        </w:rPr>
        <w:t xml:space="preserve">      </w:t>
      </w:r>
      <w:r>
        <w:rPr>
          <w:rFonts w:ascii="Cambria" w:eastAsia="Cambria" w:hAnsi="Cambria" w:cs="Cambria"/>
          <w:sz w:val="20"/>
        </w:rPr>
        <w:t>/___/___</w:t>
      </w:r>
      <w:r>
        <w:rPr>
          <w:rFonts w:ascii="Cambria" w:eastAsia="Cambria" w:hAnsi="Cambria" w:cs="Cambria"/>
          <w:sz w:val="20"/>
          <w:u w:val="single"/>
        </w:rPr>
        <w:t xml:space="preserve"> </w:t>
      </w:r>
      <w:r>
        <w:rPr>
          <w:rFonts w:ascii="Cambria" w:eastAsia="Cambria" w:hAnsi="Cambria" w:cs="Cambria"/>
          <w:sz w:val="20"/>
        </w:rPr>
        <w:t xml:space="preserve">   </w:t>
      </w:r>
      <w:r>
        <w:rPr>
          <w:rFonts w:ascii="Cambria" w:eastAsia="Cambria" w:hAnsi="Cambria" w:cs="Cambria"/>
          <w:sz w:val="20"/>
        </w:rPr>
        <w:tab/>
      </w:r>
      <w:r>
        <w:rPr>
          <w:rFonts w:ascii="Cambria" w:eastAsia="Cambria" w:hAnsi="Cambria" w:cs="Cambria"/>
          <w:sz w:val="20"/>
        </w:rPr>
        <w:tab/>
        <w:t>_______________________________</w:t>
      </w:r>
      <w:r>
        <w:rPr>
          <w:rFonts w:ascii="Cambria" w:eastAsia="Cambria" w:hAnsi="Cambria" w:cs="Cambria"/>
          <w:sz w:val="20"/>
        </w:rPr>
        <w:tab/>
        <w:t xml:space="preserve">  ___ /___/___</w:t>
      </w:r>
      <w:r>
        <w:rPr>
          <w:rFonts w:ascii="Cambria" w:eastAsia="Cambria" w:hAnsi="Cambria" w:cs="Cambria"/>
          <w:sz w:val="20"/>
          <w:u w:val="single"/>
        </w:rPr>
        <w:t xml:space="preserve">      </w:t>
      </w:r>
    </w:p>
    <w:p w14:paraId="1F787F27" w14:textId="77777777" w:rsidR="0076672C" w:rsidRDefault="0076672C">
      <w:pPr>
        <w:widowControl w:val="0"/>
        <w:pBdr>
          <w:top w:val="nil"/>
          <w:left w:val="nil"/>
          <w:bottom w:val="nil"/>
          <w:right w:val="nil"/>
          <w:between w:val="nil"/>
        </w:pBdr>
        <w:spacing w:line="240" w:lineRule="auto"/>
        <w:ind w:left="115"/>
        <w:jc w:val="left"/>
        <w:rPr>
          <w:rFonts w:ascii="Cambria" w:eastAsia="Cambria" w:hAnsi="Cambria" w:cs="Cambria"/>
          <w:sz w:val="20"/>
        </w:rPr>
      </w:pPr>
    </w:p>
    <w:p w14:paraId="6CB2CABD" w14:textId="77777777" w:rsidR="0076672C" w:rsidRDefault="000B1C60">
      <w:pPr>
        <w:spacing w:line="200" w:lineRule="auto"/>
        <w:rPr>
          <w:b/>
        </w:rPr>
      </w:pPr>
      <w:r>
        <w:rPr>
          <w:rFonts w:ascii="Cambria" w:eastAsia="Cambria" w:hAnsi="Cambria" w:cs="Cambria"/>
          <w:sz w:val="20"/>
        </w:rPr>
        <w:t xml:space="preserve"> </w:t>
      </w:r>
      <w:r>
        <w:rPr>
          <w:b/>
        </w:rPr>
        <w:t xml:space="preserve">Signature of Head Teacher              Date                       </w:t>
      </w:r>
      <w:r>
        <w:rPr>
          <w:b/>
        </w:rPr>
        <w:tab/>
        <w:t xml:space="preserve"> Signature Panel Convenor                Date</w:t>
      </w:r>
    </w:p>
    <w:p w14:paraId="2218B11E" w14:textId="77777777" w:rsidR="0076672C" w:rsidRDefault="0076672C">
      <w:pPr>
        <w:spacing w:before="10" w:line="190" w:lineRule="auto"/>
        <w:rPr>
          <w:rFonts w:ascii="Cambria" w:eastAsia="Cambria" w:hAnsi="Cambria" w:cs="Cambria"/>
          <w:sz w:val="20"/>
        </w:rPr>
      </w:pPr>
    </w:p>
    <w:p w14:paraId="284F9A80" w14:textId="77777777" w:rsidR="0076672C" w:rsidRDefault="000B1C60">
      <w:pPr>
        <w:jc w:val="center"/>
        <w:rPr>
          <w:rFonts w:ascii="Cambria" w:eastAsia="Cambria" w:hAnsi="Cambria" w:cs="Cambria"/>
          <w:sz w:val="16"/>
          <w:szCs w:val="16"/>
        </w:rPr>
      </w:pPr>
      <w:r>
        <w:rPr>
          <w:rFonts w:ascii="Cambria" w:eastAsia="Cambria" w:hAnsi="Cambria" w:cs="Cambria"/>
          <w:b/>
          <w:sz w:val="16"/>
          <w:szCs w:val="16"/>
        </w:rPr>
        <w:t>Copies of this form are available  in all Faculties</w:t>
      </w:r>
    </w:p>
    <w:p w14:paraId="10E6E8BC" w14:textId="77777777" w:rsidR="0076672C" w:rsidRDefault="000B1C60">
      <w:pPr>
        <w:spacing w:after="200" w:line="276" w:lineRule="auto"/>
        <w:jc w:val="left"/>
        <w:rPr>
          <w:rFonts w:ascii="Open Sans" w:eastAsia="Open Sans" w:hAnsi="Open Sans" w:cs="Open Sans"/>
          <w:smallCaps/>
          <w:color w:val="3386C7"/>
          <w:sz w:val="40"/>
          <w:szCs w:val="40"/>
        </w:rPr>
      </w:pPr>
      <w:r>
        <w:br w:type="page"/>
      </w:r>
    </w:p>
    <w:p w14:paraId="057B2BAC" w14:textId="77777777" w:rsidR="0076672C" w:rsidRDefault="000B1C60">
      <w:pPr>
        <w:pBdr>
          <w:top w:val="nil"/>
          <w:left w:val="nil"/>
          <w:bottom w:val="nil"/>
          <w:right w:val="nil"/>
          <w:between w:val="nil"/>
        </w:pBdr>
        <w:spacing w:after="60"/>
        <w:jc w:val="left"/>
        <w:rPr>
          <w:rFonts w:ascii="Open Sans" w:eastAsia="Open Sans" w:hAnsi="Open Sans" w:cs="Open Sans"/>
          <w:smallCaps/>
          <w:color w:val="3386C7"/>
          <w:sz w:val="40"/>
          <w:szCs w:val="40"/>
        </w:rPr>
      </w:pPr>
      <w:r>
        <w:rPr>
          <w:rFonts w:ascii="Open Sans" w:eastAsia="Open Sans" w:hAnsi="Open Sans" w:cs="Open Sans"/>
          <w:smallCaps/>
          <w:color w:val="3386C7"/>
          <w:sz w:val="40"/>
          <w:szCs w:val="40"/>
        </w:rPr>
        <w:lastRenderedPageBreak/>
        <w:t>Examination Rules and Procedures</w:t>
      </w:r>
    </w:p>
    <w:p w14:paraId="614721E0" w14:textId="77777777" w:rsidR="0076672C" w:rsidRDefault="0076672C">
      <w:pPr>
        <w:pBdr>
          <w:top w:val="nil"/>
          <w:left w:val="nil"/>
          <w:bottom w:val="nil"/>
          <w:right w:val="nil"/>
          <w:between w:val="nil"/>
        </w:pBdr>
        <w:spacing w:line="240" w:lineRule="auto"/>
        <w:jc w:val="left"/>
        <w:rPr>
          <w:rFonts w:ascii="Cambria" w:eastAsia="Cambria" w:hAnsi="Cambria" w:cs="Cambria"/>
          <w:b/>
          <w:sz w:val="20"/>
        </w:rPr>
      </w:pPr>
    </w:p>
    <w:p w14:paraId="00EB77A7"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Attendance</w:t>
      </w:r>
    </w:p>
    <w:p w14:paraId="6459FD02" w14:textId="77777777" w:rsidR="0076672C" w:rsidRDefault="000B1C60">
      <w:pPr>
        <w:numPr>
          <w:ilvl w:val="0"/>
          <w:numId w:val="1"/>
        </w:numPr>
        <w:pBdr>
          <w:top w:val="nil"/>
          <w:left w:val="nil"/>
          <w:bottom w:val="nil"/>
          <w:right w:val="nil"/>
          <w:between w:val="nil"/>
        </w:pBdr>
        <w:spacing w:after="60"/>
        <w:jc w:val="left"/>
      </w:pPr>
      <w:r>
        <w:rPr>
          <w:rFonts w:eastAsia="Calibri" w:cs="Calibri"/>
          <w:szCs w:val="22"/>
        </w:rPr>
        <w:t>Attendance is compulsory for all examinations students are scheduled to complete. Throughout the exam period, normal classes are suspended, and students not attending exams should be at home actively studying.</w:t>
      </w:r>
    </w:p>
    <w:p w14:paraId="6B4C3088" w14:textId="77777777" w:rsidR="0076672C" w:rsidRDefault="000B1C60">
      <w:pPr>
        <w:numPr>
          <w:ilvl w:val="0"/>
          <w:numId w:val="1"/>
        </w:numPr>
        <w:pBdr>
          <w:top w:val="nil"/>
          <w:left w:val="nil"/>
          <w:bottom w:val="nil"/>
          <w:right w:val="nil"/>
          <w:between w:val="nil"/>
        </w:pBdr>
        <w:spacing w:after="60"/>
        <w:jc w:val="left"/>
      </w:pPr>
      <w:r>
        <w:rPr>
          <w:rFonts w:eastAsia="Calibri" w:cs="Calibri"/>
          <w:szCs w:val="22"/>
        </w:rPr>
        <w:t>Students must know their exam timetable and attend every scheduled exam on time; misreading the exam timetable will not be accepted as a justifiable reason for missing an examination.</w:t>
      </w:r>
    </w:p>
    <w:p w14:paraId="64EED1E8" w14:textId="77777777" w:rsidR="0076672C" w:rsidRDefault="000B1C60">
      <w:pPr>
        <w:numPr>
          <w:ilvl w:val="0"/>
          <w:numId w:val="1"/>
        </w:numPr>
        <w:pBdr>
          <w:top w:val="nil"/>
          <w:left w:val="nil"/>
          <w:bottom w:val="nil"/>
          <w:right w:val="nil"/>
          <w:between w:val="nil"/>
        </w:pBdr>
        <w:spacing w:after="60"/>
        <w:jc w:val="left"/>
      </w:pPr>
      <w:r>
        <w:rPr>
          <w:rFonts w:eastAsia="Calibri" w:cs="Calibri"/>
          <w:szCs w:val="22"/>
        </w:rPr>
        <w:t xml:space="preserve">Students must assemble on the Administration Office side of the school hall, near the canteen, </w:t>
      </w:r>
      <w:r>
        <w:rPr>
          <w:rFonts w:eastAsia="Calibri" w:cs="Calibri"/>
          <w:b/>
          <w:szCs w:val="22"/>
        </w:rPr>
        <w:t>at least TEN (10) minutes before</w:t>
      </w:r>
      <w:r>
        <w:rPr>
          <w:rFonts w:eastAsia="Calibri" w:cs="Calibri"/>
          <w:szCs w:val="22"/>
        </w:rPr>
        <w:t xml:space="preserve"> the scheduled commencement of the exam. Students will then be instructed on where they will be sitting, expectations and where bags will be placed. Students are not permitted to enter the exam after exam commencement </w:t>
      </w:r>
      <w:r>
        <w:rPr>
          <w:rFonts w:eastAsia="Calibri" w:cs="Calibri"/>
          <w:b/>
          <w:i/>
          <w:szCs w:val="22"/>
        </w:rPr>
        <w:t>for any reason</w:t>
      </w:r>
      <w:r>
        <w:rPr>
          <w:rFonts w:eastAsia="Calibri" w:cs="Calibri"/>
          <w:szCs w:val="22"/>
        </w:rPr>
        <w:t>. Students arriving late should report immediately to the Front Office to be referred to the Deputy Principal.</w:t>
      </w:r>
    </w:p>
    <w:p w14:paraId="38F79EE7" w14:textId="77777777" w:rsidR="0076672C" w:rsidRDefault="000B1C60">
      <w:pPr>
        <w:numPr>
          <w:ilvl w:val="0"/>
          <w:numId w:val="1"/>
        </w:numPr>
        <w:pBdr>
          <w:top w:val="nil"/>
          <w:left w:val="nil"/>
          <w:bottom w:val="nil"/>
          <w:right w:val="nil"/>
          <w:between w:val="nil"/>
        </w:pBdr>
        <w:spacing w:after="60"/>
        <w:jc w:val="left"/>
      </w:pPr>
      <w:r>
        <w:rPr>
          <w:rFonts w:eastAsia="Calibri" w:cs="Calibri"/>
          <w:szCs w:val="22"/>
        </w:rPr>
        <w:t>Students will only enter the exam room when directed by the exam supervisor/s.</w:t>
      </w:r>
    </w:p>
    <w:p w14:paraId="0E97D3CB" w14:textId="77777777" w:rsidR="0076672C" w:rsidRDefault="000B1C60">
      <w:pPr>
        <w:numPr>
          <w:ilvl w:val="0"/>
          <w:numId w:val="1"/>
        </w:numPr>
        <w:pBdr>
          <w:top w:val="nil"/>
          <w:left w:val="nil"/>
          <w:bottom w:val="nil"/>
          <w:right w:val="nil"/>
          <w:between w:val="nil"/>
        </w:pBdr>
        <w:spacing w:after="60"/>
        <w:jc w:val="left"/>
      </w:pPr>
      <w:r>
        <w:rPr>
          <w:rFonts w:eastAsia="Calibri" w:cs="Calibri"/>
          <w:szCs w:val="22"/>
        </w:rPr>
        <w:t>Rolls will be marked at beginning of each examination.</w:t>
      </w:r>
    </w:p>
    <w:p w14:paraId="71A4DE59" w14:textId="77777777" w:rsidR="0076672C" w:rsidRDefault="0076672C">
      <w:pPr>
        <w:pBdr>
          <w:top w:val="nil"/>
          <w:left w:val="nil"/>
          <w:bottom w:val="nil"/>
          <w:right w:val="nil"/>
          <w:between w:val="nil"/>
        </w:pBdr>
        <w:spacing w:line="240" w:lineRule="auto"/>
        <w:ind w:left="57"/>
        <w:jc w:val="left"/>
        <w:rPr>
          <w:rFonts w:eastAsia="Calibri" w:cs="Calibri"/>
          <w:sz w:val="20"/>
        </w:rPr>
      </w:pPr>
    </w:p>
    <w:p w14:paraId="5CF2E0BC"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Organisation during Examinations</w:t>
      </w:r>
    </w:p>
    <w:p w14:paraId="6CA4756B"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When directed, all students must complete attendance slips in every examination.</w:t>
      </w:r>
    </w:p>
    <w:p w14:paraId="7C398400" w14:textId="77777777" w:rsidR="0076672C" w:rsidRDefault="000B1C60">
      <w:pPr>
        <w:numPr>
          <w:ilvl w:val="0"/>
          <w:numId w:val="2"/>
        </w:numPr>
        <w:pBdr>
          <w:top w:val="nil"/>
          <w:left w:val="nil"/>
          <w:bottom w:val="nil"/>
          <w:right w:val="nil"/>
          <w:between w:val="nil"/>
        </w:pBdr>
        <w:spacing w:after="60"/>
        <w:jc w:val="left"/>
      </w:pPr>
      <w:r>
        <w:rPr>
          <w:rFonts w:eastAsia="Calibri" w:cs="Calibri"/>
          <w:b/>
          <w:szCs w:val="22"/>
        </w:rPr>
        <w:t xml:space="preserve">Students are not permitted to leave the exam until the allocated exam time has elapsed in full and the Supervisors dismiss the candidates. </w:t>
      </w:r>
      <w:r>
        <w:rPr>
          <w:rFonts w:eastAsia="Calibri" w:cs="Calibri"/>
          <w:szCs w:val="22"/>
        </w:rPr>
        <w:t>E.g. If an exam is scheduled to run for 1 hour 40 minutes you must stay for the full 1 hour 40 minute duration.</w:t>
      </w:r>
    </w:p>
    <w:p w14:paraId="4589F733"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Bags are to be placed where directed – well away from examination desks.</w:t>
      </w:r>
    </w:p>
    <w:p w14:paraId="58DD3B77" w14:textId="77777777" w:rsidR="0076672C" w:rsidRDefault="000B1C60">
      <w:pPr>
        <w:numPr>
          <w:ilvl w:val="0"/>
          <w:numId w:val="2"/>
        </w:numPr>
        <w:pBdr>
          <w:top w:val="nil"/>
          <w:left w:val="nil"/>
          <w:bottom w:val="nil"/>
          <w:right w:val="nil"/>
          <w:between w:val="nil"/>
        </w:pBdr>
        <w:spacing w:after="60"/>
        <w:jc w:val="left"/>
      </w:pPr>
      <w:r>
        <w:rPr>
          <w:rFonts w:eastAsia="Calibri" w:cs="Calibri"/>
          <w:b/>
          <w:szCs w:val="22"/>
        </w:rPr>
        <w:t>Students are responsible for providing all of their own necessary equipment. All items (pens, pencils, rulers, calculators, etc.) brought into the examination hall are to be included in a clear plastic sleeve,</w:t>
      </w:r>
      <w:r>
        <w:rPr>
          <w:rFonts w:eastAsia="Calibri" w:cs="Calibri"/>
          <w:szCs w:val="22"/>
        </w:rPr>
        <w:t xml:space="preserve"> to be easily checked and avoid any suspicion of cheating.</w:t>
      </w:r>
    </w:p>
    <w:p w14:paraId="3A3F1933" w14:textId="77777777" w:rsidR="0076672C" w:rsidRDefault="000B1C60">
      <w:pPr>
        <w:numPr>
          <w:ilvl w:val="0"/>
          <w:numId w:val="2"/>
        </w:numPr>
        <w:pBdr>
          <w:top w:val="nil"/>
          <w:left w:val="nil"/>
          <w:bottom w:val="nil"/>
          <w:right w:val="nil"/>
          <w:between w:val="nil"/>
        </w:pBdr>
        <w:spacing w:after="60"/>
        <w:jc w:val="left"/>
      </w:pPr>
      <w:r>
        <w:rPr>
          <w:rFonts w:eastAsia="Calibri" w:cs="Calibri"/>
          <w:b/>
          <w:szCs w:val="22"/>
        </w:rPr>
        <w:t>Students are NOT permitted to take any electronic devices into any examination – except approved calculators.</w:t>
      </w:r>
    </w:p>
    <w:p w14:paraId="21B6929F"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Answer booklets are provided. Students must not bring their own answer paper.</w:t>
      </w:r>
    </w:p>
    <w:p w14:paraId="7423901C" w14:textId="77777777" w:rsidR="0076672C" w:rsidRDefault="000B1C60">
      <w:pPr>
        <w:numPr>
          <w:ilvl w:val="0"/>
          <w:numId w:val="2"/>
        </w:numPr>
        <w:pBdr>
          <w:top w:val="nil"/>
          <w:left w:val="nil"/>
          <w:bottom w:val="nil"/>
          <w:right w:val="nil"/>
          <w:between w:val="nil"/>
        </w:pBdr>
        <w:spacing w:after="60"/>
        <w:jc w:val="left"/>
      </w:pPr>
      <w:r>
        <w:rPr>
          <w:rFonts w:eastAsia="Calibri" w:cs="Calibri"/>
          <w:b/>
          <w:szCs w:val="22"/>
        </w:rPr>
        <w:t>Only clear liquid (bottled water) is permitted in a firm, clear plastic bottle.</w:t>
      </w:r>
    </w:p>
    <w:p w14:paraId="135C84C6"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Students will be notified when 10 minutes remain in their exam.</w:t>
      </w:r>
    </w:p>
    <w:p w14:paraId="5F5E6A7B"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Out of respect for your fellow students, all movement in the hall should be as quiet and respectful as possible. Please lift chairs rather than sliding, lift feet rather than plodding/shuffling, muffle coughs and yawns and wear suitable shoes.</w:t>
      </w:r>
    </w:p>
    <w:p w14:paraId="4427E69F"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 xml:space="preserve">If there is a question or problem, students must raise their hand silently and wait for a supervisor to attend them. Students should then very </w:t>
      </w:r>
      <w:r>
        <w:rPr>
          <w:rFonts w:eastAsia="Calibri" w:cs="Calibri"/>
          <w:i/>
          <w:szCs w:val="22"/>
        </w:rPr>
        <w:t>quietly</w:t>
      </w:r>
      <w:r>
        <w:rPr>
          <w:rFonts w:eastAsia="Calibri" w:cs="Calibri"/>
          <w:i/>
          <w:color w:val="FF0000"/>
          <w:szCs w:val="22"/>
        </w:rPr>
        <w:t xml:space="preserve"> </w:t>
      </w:r>
      <w:r>
        <w:rPr>
          <w:rFonts w:eastAsia="Calibri" w:cs="Calibri"/>
          <w:szCs w:val="22"/>
        </w:rPr>
        <w:t>consult with the supervisor.</w:t>
      </w:r>
    </w:p>
    <w:p w14:paraId="49C737DB" w14:textId="77777777" w:rsidR="0076672C" w:rsidRDefault="000B1C60">
      <w:pPr>
        <w:numPr>
          <w:ilvl w:val="0"/>
          <w:numId w:val="2"/>
        </w:numPr>
        <w:pBdr>
          <w:top w:val="nil"/>
          <w:left w:val="nil"/>
          <w:bottom w:val="nil"/>
          <w:right w:val="nil"/>
          <w:between w:val="nil"/>
        </w:pBdr>
        <w:spacing w:after="60"/>
        <w:jc w:val="left"/>
      </w:pPr>
      <w:r>
        <w:rPr>
          <w:rFonts w:eastAsia="Calibri" w:cs="Calibri"/>
          <w:szCs w:val="22"/>
        </w:rPr>
        <w:t>Toilet breaks in examination time are to be avoided. If unavoidable, raise your hand and wait for permission from the supervisor. Be respectful and quiet when moving to the toilet.</w:t>
      </w:r>
    </w:p>
    <w:p w14:paraId="7AB69B15" w14:textId="77777777" w:rsidR="0076672C" w:rsidRDefault="0076672C">
      <w:pPr>
        <w:pBdr>
          <w:top w:val="nil"/>
          <w:left w:val="nil"/>
          <w:bottom w:val="nil"/>
          <w:right w:val="nil"/>
          <w:between w:val="nil"/>
        </w:pBdr>
        <w:spacing w:after="60"/>
        <w:ind w:left="357" w:hanging="357"/>
        <w:rPr>
          <w:rFonts w:eastAsia="Calibri" w:cs="Calibri"/>
          <w:szCs w:val="22"/>
        </w:rPr>
      </w:pPr>
    </w:p>
    <w:p w14:paraId="4A685C41" w14:textId="77777777" w:rsidR="0076672C" w:rsidRDefault="000B1C60">
      <w:pPr>
        <w:spacing w:after="200" w:line="276" w:lineRule="auto"/>
        <w:jc w:val="left"/>
      </w:pPr>
      <w:r>
        <w:br w:type="page"/>
      </w:r>
    </w:p>
    <w:p w14:paraId="20A80B8C" w14:textId="77777777" w:rsidR="0076672C" w:rsidRDefault="0076672C"/>
    <w:p w14:paraId="69CFBCD8" w14:textId="77777777" w:rsidR="0076672C" w:rsidRDefault="0076672C"/>
    <w:p w14:paraId="618C9324"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Performance in Examinations</w:t>
      </w:r>
    </w:p>
    <w:p w14:paraId="68F5C2C3" w14:textId="77777777" w:rsidR="0076672C" w:rsidRDefault="000B1C60">
      <w:pPr>
        <w:numPr>
          <w:ilvl w:val="0"/>
          <w:numId w:val="3"/>
        </w:numPr>
        <w:pBdr>
          <w:top w:val="nil"/>
          <w:left w:val="nil"/>
          <w:bottom w:val="nil"/>
          <w:right w:val="nil"/>
          <w:between w:val="nil"/>
        </w:pBdr>
        <w:spacing w:after="60"/>
        <w:jc w:val="left"/>
      </w:pPr>
      <w:r>
        <w:rPr>
          <w:rFonts w:eastAsia="Calibri" w:cs="Calibri"/>
          <w:szCs w:val="22"/>
        </w:rPr>
        <w:t>Students are not allowed at any time during the exam to borrow equipment from another student as this will disturb that student’s concentration.</w:t>
      </w:r>
    </w:p>
    <w:p w14:paraId="373DA841" w14:textId="77777777" w:rsidR="0076672C" w:rsidRDefault="000B1C60">
      <w:pPr>
        <w:numPr>
          <w:ilvl w:val="0"/>
          <w:numId w:val="3"/>
        </w:numPr>
        <w:pBdr>
          <w:top w:val="nil"/>
          <w:left w:val="nil"/>
          <w:bottom w:val="nil"/>
          <w:right w:val="nil"/>
          <w:between w:val="nil"/>
        </w:pBdr>
        <w:spacing w:after="60"/>
        <w:jc w:val="left"/>
      </w:pPr>
      <w:r>
        <w:rPr>
          <w:rFonts w:eastAsia="Calibri" w:cs="Calibri"/>
          <w:szCs w:val="22"/>
        </w:rPr>
        <w:t>Students must make a serious, sustained effort to complete all exams to the best of their ability. Failure to do so will lead to a formal N warning. In addition, students who fail to make an adequate attempt may have to re-sit the exam at another time (mostly likely outside normal classroom hours).</w:t>
      </w:r>
    </w:p>
    <w:p w14:paraId="536C914A" w14:textId="77777777" w:rsidR="0076672C" w:rsidRDefault="000B1C60">
      <w:pPr>
        <w:numPr>
          <w:ilvl w:val="0"/>
          <w:numId w:val="3"/>
        </w:numPr>
        <w:pBdr>
          <w:top w:val="nil"/>
          <w:left w:val="nil"/>
          <w:bottom w:val="nil"/>
          <w:right w:val="nil"/>
          <w:between w:val="nil"/>
        </w:pBdr>
        <w:spacing w:after="60"/>
        <w:jc w:val="left"/>
      </w:pPr>
      <w:r>
        <w:rPr>
          <w:rFonts w:eastAsia="Calibri" w:cs="Calibri"/>
          <w:b/>
          <w:szCs w:val="22"/>
        </w:rPr>
        <w:t xml:space="preserve">Students who miss an examination due to illness or unforeseen circumstances should telephone the school and leave a message through the Front Office (Ph: 0242740621) for the Deputy Principal. </w:t>
      </w:r>
      <w:r>
        <w:rPr>
          <w:rFonts w:eastAsia="Calibri" w:cs="Calibri"/>
          <w:szCs w:val="22"/>
        </w:rPr>
        <w:t>The normal Assessment Illness/Misadventure Appeals process will be followed. Failure to follow college procedures will lead to a mark of zero and a formal N warning.</w:t>
      </w:r>
    </w:p>
    <w:p w14:paraId="070EAF42" w14:textId="77777777" w:rsidR="0076672C" w:rsidRDefault="0076672C">
      <w:pPr>
        <w:pBdr>
          <w:top w:val="nil"/>
          <w:left w:val="nil"/>
          <w:bottom w:val="nil"/>
          <w:right w:val="nil"/>
          <w:between w:val="nil"/>
        </w:pBdr>
        <w:spacing w:line="240" w:lineRule="auto"/>
        <w:jc w:val="left"/>
        <w:rPr>
          <w:rFonts w:eastAsia="Calibri" w:cs="Calibri"/>
          <w:sz w:val="20"/>
        </w:rPr>
      </w:pPr>
    </w:p>
    <w:p w14:paraId="5966359E" w14:textId="77777777" w:rsidR="0076672C" w:rsidRDefault="000B1C60">
      <w:pPr>
        <w:pBdr>
          <w:top w:val="nil"/>
          <w:left w:val="nil"/>
          <w:bottom w:val="nil"/>
          <w:right w:val="nil"/>
          <w:between w:val="nil"/>
        </w:pBdr>
        <w:spacing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Behaviour in Examinations</w:t>
      </w:r>
    </w:p>
    <w:p w14:paraId="4123C28B" w14:textId="77777777" w:rsidR="0076672C" w:rsidRDefault="000B1C60">
      <w:pPr>
        <w:numPr>
          <w:ilvl w:val="0"/>
          <w:numId w:val="4"/>
        </w:numPr>
        <w:pBdr>
          <w:top w:val="nil"/>
          <w:left w:val="nil"/>
          <w:bottom w:val="nil"/>
          <w:right w:val="nil"/>
          <w:between w:val="nil"/>
        </w:pBdr>
        <w:spacing w:after="60"/>
        <w:jc w:val="left"/>
      </w:pPr>
      <w:r>
        <w:rPr>
          <w:rFonts w:eastAsia="Calibri" w:cs="Calibri"/>
          <w:szCs w:val="22"/>
        </w:rPr>
        <w:t>Standard exam rules apply from the time the student enters the exam room and for the duration of the exam. Primarily this means no talking and following all supervisor directions.</w:t>
      </w:r>
    </w:p>
    <w:p w14:paraId="13EB27AA" w14:textId="77777777" w:rsidR="0076672C" w:rsidRDefault="000B1C60">
      <w:pPr>
        <w:numPr>
          <w:ilvl w:val="0"/>
          <w:numId w:val="4"/>
        </w:numPr>
        <w:pBdr>
          <w:top w:val="nil"/>
          <w:left w:val="nil"/>
          <w:bottom w:val="nil"/>
          <w:right w:val="nil"/>
          <w:between w:val="nil"/>
        </w:pBdr>
        <w:spacing w:after="60"/>
        <w:jc w:val="left"/>
      </w:pPr>
      <w:r>
        <w:rPr>
          <w:rFonts w:eastAsia="Calibri" w:cs="Calibri"/>
          <w:szCs w:val="22"/>
        </w:rPr>
        <w:t>Students must not commence writing until instructed to do so by the supervisor.</w:t>
      </w:r>
    </w:p>
    <w:p w14:paraId="3F5D5E14" w14:textId="77777777" w:rsidR="0076672C" w:rsidRDefault="000B1C60">
      <w:pPr>
        <w:numPr>
          <w:ilvl w:val="0"/>
          <w:numId w:val="4"/>
        </w:numPr>
        <w:pBdr>
          <w:top w:val="nil"/>
          <w:left w:val="nil"/>
          <w:bottom w:val="nil"/>
          <w:right w:val="nil"/>
          <w:between w:val="nil"/>
        </w:pBdr>
        <w:spacing w:after="60"/>
        <w:jc w:val="left"/>
      </w:pPr>
      <w:r>
        <w:rPr>
          <w:rFonts w:eastAsia="Calibri" w:cs="Calibri"/>
          <w:szCs w:val="22"/>
        </w:rPr>
        <w:t>Any student involved in cheating, copying or submitting work other than their own will receive a mark of zero and a formal N warning.</w:t>
      </w:r>
    </w:p>
    <w:p w14:paraId="7BEEFD61" w14:textId="77777777" w:rsidR="0076672C" w:rsidRDefault="000B1C60">
      <w:pPr>
        <w:numPr>
          <w:ilvl w:val="0"/>
          <w:numId w:val="4"/>
        </w:numPr>
        <w:pBdr>
          <w:top w:val="nil"/>
          <w:left w:val="nil"/>
          <w:bottom w:val="nil"/>
          <w:right w:val="nil"/>
          <w:between w:val="nil"/>
        </w:pBdr>
        <w:spacing w:after="60"/>
        <w:jc w:val="left"/>
      </w:pPr>
      <w:r>
        <w:rPr>
          <w:rFonts w:eastAsia="Calibri" w:cs="Calibri"/>
          <w:szCs w:val="22"/>
        </w:rPr>
        <w:t>Students who behave poorly e.g. disobedience, distracting or causing disruption will be moved to rear of exam room or in more extreme circumstances, asked to leave room. In most cases, such behaviour will lead to a mark of zero and a formal N warning.</w:t>
      </w:r>
    </w:p>
    <w:p w14:paraId="1A7B6375" w14:textId="77777777" w:rsidR="0076672C" w:rsidRDefault="000B1C60">
      <w:pPr>
        <w:numPr>
          <w:ilvl w:val="0"/>
          <w:numId w:val="4"/>
        </w:numPr>
        <w:pBdr>
          <w:top w:val="nil"/>
          <w:left w:val="nil"/>
          <w:bottom w:val="nil"/>
          <w:right w:val="nil"/>
          <w:between w:val="nil"/>
        </w:pBdr>
        <w:spacing w:after="60"/>
        <w:jc w:val="left"/>
      </w:pPr>
      <w:r>
        <w:rPr>
          <w:rFonts w:eastAsia="Calibri" w:cs="Calibri"/>
          <w:b/>
          <w:szCs w:val="22"/>
        </w:rPr>
        <w:t xml:space="preserve">Mobile phones should be left at home. </w:t>
      </w:r>
      <w:r>
        <w:rPr>
          <w:rFonts w:eastAsia="Calibri" w:cs="Calibri"/>
          <w:b/>
          <w:szCs w:val="22"/>
          <w:u w:val="single"/>
        </w:rPr>
        <w:t>At the minimum they must be switched OFF and left in bags. If a mobile phone causes a disruption it will be treated very seriously and may result in penalties to the owner.</w:t>
      </w:r>
    </w:p>
    <w:p w14:paraId="0AA344AB" w14:textId="77777777" w:rsidR="0076672C" w:rsidRDefault="000B1C60">
      <w:pPr>
        <w:spacing w:after="200" w:line="276" w:lineRule="auto"/>
        <w:jc w:val="left"/>
      </w:pPr>
      <w:r>
        <w:br w:type="page"/>
      </w:r>
    </w:p>
    <w:p w14:paraId="348DFA56" w14:textId="77777777" w:rsidR="0076672C" w:rsidRDefault="000B1C60">
      <w:pPr>
        <w:pBdr>
          <w:top w:val="nil"/>
          <w:left w:val="nil"/>
          <w:bottom w:val="nil"/>
          <w:right w:val="nil"/>
          <w:between w:val="nil"/>
        </w:pBdr>
        <w:spacing w:after="60"/>
        <w:jc w:val="left"/>
        <w:rPr>
          <w:rFonts w:ascii="Open Sans" w:eastAsia="Open Sans" w:hAnsi="Open Sans" w:cs="Open Sans"/>
          <w:smallCaps/>
          <w:color w:val="3386C7"/>
          <w:sz w:val="20"/>
        </w:rPr>
      </w:pPr>
      <w:r>
        <w:rPr>
          <w:rFonts w:ascii="Open Sans" w:eastAsia="Open Sans" w:hAnsi="Open Sans" w:cs="Open Sans"/>
          <w:smallCaps/>
          <w:color w:val="3386C7"/>
          <w:sz w:val="40"/>
          <w:szCs w:val="40"/>
        </w:rPr>
        <w:lastRenderedPageBreak/>
        <w:t>Glossary of Key Words</w:t>
      </w:r>
    </w:p>
    <w:p w14:paraId="45C98125" w14:textId="77777777" w:rsidR="0076672C" w:rsidRDefault="0076672C">
      <w:pPr>
        <w:pBdr>
          <w:top w:val="nil"/>
          <w:left w:val="nil"/>
          <w:bottom w:val="nil"/>
          <w:right w:val="nil"/>
          <w:between w:val="nil"/>
        </w:pBdr>
        <w:spacing w:line="240" w:lineRule="auto"/>
        <w:jc w:val="center"/>
        <w:rPr>
          <w:rFonts w:ascii="Cambria" w:eastAsia="Cambria" w:hAnsi="Cambria" w:cs="Cambria"/>
          <w:b/>
          <w:sz w:val="24"/>
          <w:szCs w:val="24"/>
        </w:rPr>
      </w:pPr>
    </w:p>
    <w:p w14:paraId="5E6C425B" w14:textId="77777777" w:rsidR="0076672C" w:rsidRDefault="000B1C60">
      <w:pPr>
        <w:pBdr>
          <w:top w:val="nil"/>
          <w:left w:val="nil"/>
          <w:bottom w:val="nil"/>
          <w:right w:val="nil"/>
          <w:between w:val="nil"/>
        </w:pBdr>
        <w:spacing w:line="240" w:lineRule="auto"/>
        <w:jc w:val="left"/>
        <w:rPr>
          <w:rFonts w:eastAsia="Calibri" w:cs="Calibri"/>
          <w:szCs w:val="22"/>
        </w:rPr>
      </w:pPr>
      <w:r>
        <w:rPr>
          <w:rFonts w:eastAsia="Calibri" w:cs="Calibri"/>
          <w:szCs w:val="22"/>
        </w:rPr>
        <w:t>Syllabus outcomes, performance bands and examination questions have key words that state what students are expected to be able to do. The glossary below has been developed to provide a common language and consistent meaning and is designed to help students understand what is expected in responses to examination and assessment tasks.</w:t>
      </w:r>
    </w:p>
    <w:p w14:paraId="7A3A75B2" w14:textId="77777777" w:rsidR="0076672C" w:rsidRDefault="0076672C">
      <w:pPr>
        <w:pBdr>
          <w:top w:val="nil"/>
          <w:left w:val="nil"/>
          <w:bottom w:val="nil"/>
          <w:right w:val="nil"/>
          <w:between w:val="nil"/>
        </w:pBdr>
        <w:spacing w:line="240" w:lineRule="auto"/>
        <w:jc w:val="left"/>
        <w:rPr>
          <w:rFonts w:ascii="Cambria" w:eastAsia="Cambria" w:hAnsi="Cambria" w:cs="Cambria"/>
          <w:sz w:val="20"/>
        </w:rPr>
      </w:pPr>
    </w:p>
    <w:tbl>
      <w:tblPr>
        <w:tblStyle w:val="a"/>
        <w:tblW w:w="9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7540"/>
      </w:tblGrid>
      <w:tr w:rsidR="0076672C" w14:paraId="7907FA96"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FC2294C" w14:textId="77777777" w:rsidR="0076672C" w:rsidRDefault="000B1C60">
            <w:pPr>
              <w:spacing w:line="276" w:lineRule="auto"/>
              <w:rPr>
                <w:b/>
                <w:sz w:val="20"/>
              </w:rPr>
            </w:pPr>
            <w:r>
              <w:rPr>
                <w:b/>
                <w:sz w:val="20"/>
              </w:rPr>
              <w:t>account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46B7175C" w14:textId="77777777" w:rsidR="0076672C" w:rsidRDefault="000B1C60">
            <w:pPr>
              <w:spacing w:line="276" w:lineRule="auto"/>
              <w:rPr>
                <w:sz w:val="20"/>
              </w:rPr>
            </w:pPr>
            <w:r>
              <w:rPr>
                <w:sz w:val="20"/>
              </w:rPr>
              <w:t>Account for, state reasons for, report on.  Give an account of, narrate a series of events or transactions</w:t>
            </w:r>
          </w:p>
        </w:tc>
      </w:tr>
      <w:tr w:rsidR="0076672C" w14:paraId="059A10D9"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42254859" w14:textId="77777777" w:rsidR="0076672C" w:rsidRDefault="000B1C60">
            <w:pPr>
              <w:spacing w:line="276" w:lineRule="auto"/>
              <w:rPr>
                <w:b/>
                <w:sz w:val="20"/>
              </w:rPr>
            </w:pPr>
            <w:r>
              <w:rPr>
                <w:b/>
                <w:sz w:val="20"/>
              </w:rPr>
              <w:t>analyse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2B5561EA" w14:textId="77777777" w:rsidR="0076672C" w:rsidRDefault="000B1C60">
            <w:pPr>
              <w:spacing w:line="276" w:lineRule="auto"/>
              <w:rPr>
                <w:sz w:val="20"/>
              </w:rPr>
            </w:pPr>
            <w:r>
              <w:rPr>
                <w:sz w:val="20"/>
              </w:rPr>
              <w:t>Identify components and the relationship between them; draw out and relate implications</w:t>
            </w:r>
          </w:p>
        </w:tc>
      </w:tr>
      <w:tr w:rsidR="0076672C" w14:paraId="70A85C97"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2850936" w14:textId="77777777" w:rsidR="0076672C" w:rsidRDefault="000B1C60">
            <w:pPr>
              <w:spacing w:line="276" w:lineRule="auto"/>
              <w:rPr>
                <w:b/>
                <w:sz w:val="20"/>
              </w:rPr>
            </w:pPr>
            <w:r>
              <w:rPr>
                <w:b/>
                <w:sz w:val="20"/>
              </w:rPr>
              <w:t>apply</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44BF0ED2" w14:textId="77777777" w:rsidR="0076672C" w:rsidRDefault="000B1C60">
            <w:pPr>
              <w:spacing w:line="276" w:lineRule="auto"/>
              <w:rPr>
                <w:sz w:val="20"/>
              </w:rPr>
            </w:pPr>
            <w:r>
              <w:rPr>
                <w:sz w:val="20"/>
              </w:rPr>
              <w:t>Use, utilise, employ in a particular situation</w:t>
            </w:r>
          </w:p>
        </w:tc>
      </w:tr>
      <w:tr w:rsidR="0076672C" w14:paraId="3C8FA95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5F4F695" w14:textId="77777777" w:rsidR="0076672C" w:rsidRDefault="000B1C60">
            <w:pPr>
              <w:spacing w:line="276" w:lineRule="auto"/>
              <w:rPr>
                <w:b/>
                <w:sz w:val="20"/>
              </w:rPr>
            </w:pPr>
            <w:r>
              <w:rPr>
                <w:b/>
                <w:sz w:val="20"/>
              </w:rPr>
              <w:t>appreciate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21A470FF" w14:textId="77777777" w:rsidR="0076672C" w:rsidRDefault="000B1C60">
            <w:pPr>
              <w:spacing w:line="276" w:lineRule="auto"/>
              <w:rPr>
                <w:sz w:val="20"/>
              </w:rPr>
            </w:pPr>
            <w:r>
              <w:rPr>
                <w:sz w:val="20"/>
              </w:rPr>
              <w:t>Make a judgement about the value of</w:t>
            </w:r>
          </w:p>
        </w:tc>
      </w:tr>
      <w:tr w:rsidR="0076672C" w14:paraId="34CC7F54"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E5FA1F4" w14:textId="77777777" w:rsidR="0076672C" w:rsidRDefault="000B1C60">
            <w:pPr>
              <w:spacing w:line="276" w:lineRule="auto"/>
              <w:rPr>
                <w:b/>
                <w:sz w:val="20"/>
              </w:rPr>
            </w:pPr>
            <w:r>
              <w:rPr>
                <w:b/>
                <w:sz w:val="20"/>
              </w:rPr>
              <w:t>assess</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65D4EE72" w14:textId="77777777" w:rsidR="0076672C" w:rsidRDefault="000B1C60">
            <w:pPr>
              <w:spacing w:line="276" w:lineRule="auto"/>
              <w:rPr>
                <w:sz w:val="20"/>
              </w:rPr>
            </w:pPr>
            <w:r>
              <w:rPr>
                <w:sz w:val="20"/>
              </w:rPr>
              <w:t>Make a judgement of value, quality, outcomes, results or size</w:t>
            </w:r>
          </w:p>
        </w:tc>
      </w:tr>
      <w:tr w:rsidR="0076672C" w14:paraId="09960470"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43D9348" w14:textId="77777777" w:rsidR="0076672C" w:rsidRDefault="000B1C60">
            <w:pPr>
              <w:spacing w:line="276" w:lineRule="auto"/>
              <w:rPr>
                <w:b/>
                <w:sz w:val="20"/>
              </w:rPr>
            </w:pPr>
            <w:r>
              <w:rPr>
                <w:b/>
                <w:sz w:val="20"/>
              </w:rPr>
              <w:t>calculate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6947FBDC" w14:textId="77777777" w:rsidR="0076672C" w:rsidRDefault="000B1C60">
            <w:pPr>
              <w:spacing w:line="276" w:lineRule="auto"/>
              <w:rPr>
                <w:sz w:val="20"/>
              </w:rPr>
            </w:pPr>
            <w:r>
              <w:rPr>
                <w:sz w:val="20"/>
              </w:rPr>
              <w:t>Ascertain/determine from given facts, figures or information</w:t>
            </w:r>
          </w:p>
        </w:tc>
      </w:tr>
      <w:tr w:rsidR="0076672C" w14:paraId="1D07F159"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B34E42C" w14:textId="77777777" w:rsidR="0076672C" w:rsidRDefault="000B1C60">
            <w:pPr>
              <w:spacing w:line="276" w:lineRule="auto"/>
              <w:rPr>
                <w:b/>
                <w:sz w:val="20"/>
              </w:rPr>
            </w:pPr>
            <w:r>
              <w:rPr>
                <w:b/>
                <w:sz w:val="20"/>
              </w:rPr>
              <w:t>clarify</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72261A0" w14:textId="77777777" w:rsidR="0076672C" w:rsidRDefault="000B1C60">
            <w:pPr>
              <w:spacing w:line="276" w:lineRule="auto"/>
              <w:rPr>
                <w:sz w:val="20"/>
              </w:rPr>
            </w:pPr>
            <w:r>
              <w:rPr>
                <w:sz w:val="20"/>
              </w:rPr>
              <w:t>Make clear or plain</w:t>
            </w:r>
          </w:p>
        </w:tc>
      </w:tr>
      <w:tr w:rsidR="0076672C" w14:paraId="545F52DB"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4C29BFA" w14:textId="77777777" w:rsidR="0076672C" w:rsidRDefault="000B1C60">
            <w:pPr>
              <w:spacing w:line="276" w:lineRule="auto"/>
              <w:rPr>
                <w:b/>
                <w:sz w:val="20"/>
              </w:rPr>
            </w:pPr>
            <w:r>
              <w:rPr>
                <w:b/>
                <w:sz w:val="20"/>
              </w:rPr>
              <w:t>classify</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48E6ABF3" w14:textId="77777777" w:rsidR="0076672C" w:rsidRDefault="000B1C60">
            <w:pPr>
              <w:spacing w:line="276" w:lineRule="auto"/>
              <w:rPr>
                <w:sz w:val="20"/>
              </w:rPr>
            </w:pPr>
            <w:r>
              <w:rPr>
                <w:sz w:val="20"/>
              </w:rPr>
              <w:t>Arrange or include in classes/categories</w:t>
            </w:r>
          </w:p>
        </w:tc>
      </w:tr>
      <w:tr w:rsidR="0076672C" w14:paraId="4F839F2F"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7FA83A2" w14:textId="77777777" w:rsidR="0076672C" w:rsidRDefault="000B1C60">
            <w:pPr>
              <w:spacing w:line="276" w:lineRule="auto"/>
              <w:rPr>
                <w:b/>
                <w:sz w:val="20"/>
              </w:rPr>
            </w:pPr>
            <w:r>
              <w:rPr>
                <w:b/>
                <w:sz w:val="20"/>
              </w:rPr>
              <w:t>compare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098C328" w14:textId="77777777" w:rsidR="0076672C" w:rsidRDefault="000B1C60">
            <w:pPr>
              <w:spacing w:line="276" w:lineRule="auto"/>
              <w:rPr>
                <w:sz w:val="20"/>
              </w:rPr>
            </w:pPr>
            <w:r>
              <w:rPr>
                <w:sz w:val="20"/>
              </w:rPr>
              <w:t>Show how things are different or opposite</w:t>
            </w:r>
          </w:p>
        </w:tc>
      </w:tr>
      <w:tr w:rsidR="0076672C" w14:paraId="7BAB34A8"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77EBD1F" w14:textId="77777777" w:rsidR="0076672C" w:rsidRDefault="000B1C60">
            <w:pPr>
              <w:spacing w:line="276" w:lineRule="auto"/>
              <w:rPr>
                <w:b/>
                <w:sz w:val="20"/>
              </w:rPr>
            </w:pPr>
            <w:r>
              <w:rPr>
                <w:b/>
                <w:sz w:val="20"/>
              </w:rPr>
              <w:t>construct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242A0915" w14:textId="77777777" w:rsidR="0076672C" w:rsidRDefault="000B1C60">
            <w:pPr>
              <w:spacing w:line="276" w:lineRule="auto"/>
              <w:rPr>
                <w:sz w:val="20"/>
              </w:rPr>
            </w:pPr>
            <w:r>
              <w:rPr>
                <w:sz w:val="20"/>
              </w:rPr>
              <w:t>Make, build, put together items or arguments</w:t>
            </w:r>
          </w:p>
        </w:tc>
      </w:tr>
      <w:tr w:rsidR="0076672C" w14:paraId="6508171B"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20FFC8D" w14:textId="77777777" w:rsidR="0076672C" w:rsidRDefault="000B1C60">
            <w:pPr>
              <w:spacing w:line="276" w:lineRule="auto"/>
              <w:rPr>
                <w:b/>
                <w:sz w:val="20"/>
              </w:rPr>
            </w:pPr>
            <w:r>
              <w:rPr>
                <w:b/>
                <w:sz w:val="20"/>
              </w:rPr>
              <w:t>contrast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6A58A03C" w14:textId="77777777" w:rsidR="0076672C" w:rsidRDefault="000B1C60">
            <w:pPr>
              <w:spacing w:line="276" w:lineRule="auto"/>
              <w:rPr>
                <w:sz w:val="20"/>
              </w:rPr>
            </w:pPr>
            <w:r>
              <w:rPr>
                <w:sz w:val="20"/>
              </w:rPr>
              <w:t>Show how things are different or opposite</w:t>
            </w:r>
          </w:p>
        </w:tc>
      </w:tr>
      <w:tr w:rsidR="0076672C" w14:paraId="3E397DC1"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26B4393" w14:textId="77777777" w:rsidR="0076672C" w:rsidRDefault="000B1C60">
            <w:pPr>
              <w:rPr>
                <w:b/>
                <w:sz w:val="20"/>
              </w:rPr>
            </w:pPr>
            <w:r>
              <w:rPr>
                <w:b/>
                <w:sz w:val="20"/>
              </w:rPr>
              <w:t>critically</w:t>
            </w:r>
          </w:p>
          <w:p w14:paraId="680C0CEE" w14:textId="77777777" w:rsidR="0076672C" w:rsidRDefault="000B1C60">
            <w:pPr>
              <w:spacing w:line="276" w:lineRule="auto"/>
              <w:rPr>
                <w:b/>
                <w:sz w:val="20"/>
              </w:rPr>
            </w:pPr>
            <w:r>
              <w:rPr>
                <w:b/>
                <w:sz w:val="20"/>
              </w:rPr>
              <w:t>(analysis/evaluate)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3158FEF3" w14:textId="77777777" w:rsidR="0076672C" w:rsidRDefault="000B1C60">
            <w:pPr>
              <w:spacing w:line="276" w:lineRule="auto"/>
              <w:rPr>
                <w:sz w:val="20"/>
              </w:rPr>
            </w:pPr>
            <w:r>
              <w:rPr>
                <w:sz w:val="20"/>
              </w:rPr>
              <w:t>Add a degree or level of accuracy depth, knowledge and understanding, logic, questioning, reflection and quality to (analysis/evaluation)</w:t>
            </w:r>
          </w:p>
        </w:tc>
      </w:tr>
      <w:tr w:rsidR="0076672C" w14:paraId="1FBEACBB"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E9A27E9" w14:textId="77777777" w:rsidR="0076672C" w:rsidRDefault="000B1C60">
            <w:pPr>
              <w:spacing w:line="276" w:lineRule="auto"/>
              <w:rPr>
                <w:b/>
                <w:sz w:val="20"/>
              </w:rPr>
            </w:pPr>
            <w:r>
              <w:rPr>
                <w:b/>
                <w:sz w:val="20"/>
              </w:rPr>
              <w:t>deduce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3AF9E478" w14:textId="77777777" w:rsidR="0076672C" w:rsidRDefault="000B1C60">
            <w:pPr>
              <w:spacing w:line="276" w:lineRule="auto"/>
              <w:rPr>
                <w:sz w:val="20"/>
              </w:rPr>
            </w:pPr>
            <w:r>
              <w:rPr>
                <w:sz w:val="20"/>
              </w:rPr>
              <w:t>Draw conclusions</w:t>
            </w:r>
          </w:p>
        </w:tc>
      </w:tr>
      <w:tr w:rsidR="0076672C" w14:paraId="54E00BC4"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0F5534E" w14:textId="77777777" w:rsidR="0076672C" w:rsidRDefault="000B1C60">
            <w:pPr>
              <w:spacing w:line="276" w:lineRule="auto"/>
              <w:rPr>
                <w:b/>
                <w:sz w:val="20"/>
              </w:rPr>
            </w:pPr>
            <w:r>
              <w:rPr>
                <w:b/>
                <w:sz w:val="20"/>
              </w:rPr>
              <w:t>define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0E89BB38" w14:textId="77777777" w:rsidR="0076672C" w:rsidRDefault="000B1C60">
            <w:pPr>
              <w:spacing w:line="276" w:lineRule="auto"/>
              <w:rPr>
                <w:sz w:val="20"/>
              </w:rPr>
            </w:pPr>
            <w:r>
              <w:rPr>
                <w:sz w:val="20"/>
              </w:rPr>
              <w:t>State meaning and identify essential qualities</w:t>
            </w:r>
          </w:p>
        </w:tc>
      </w:tr>
      <w:tr w:rsidR="0076672C" w14:paraId="54A41B15"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2302F6D" w14:textId="77777777" w:rsidR="0076672C" w:rsidRDefault="000B1C60">
            <w:pPr>
              <w:spacing w:line="276" w:lineRule="auto"/>
              <w:rPr>
                <w:b/>
                <w:sz w:val="20"/>
              </w:rPr>
            </w:pPr>
            <w:r>
              <w:rPr>
                <w:b/>
                <w:sz w:val="20"/>
              </w:rPr>
              <w:t>demonstrate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7D983E89" w14:textId="77777777" w:rsidR="0076672C" w:rsidRDefault="000B1C60">
            <w:pPr>
              <w:spacing w:line="276" w:lineRule="auto"/>
              <w:rPr>
                <w:sz w:val="20"/>
              </w:rPr>
            </w:pPr>
            <w:r>
              <w:rPr>
                <w:sz w:val="20"/>
              </w:rPr>
              <w:t>Show by example</w:t>
            </w:r>
          </w:p>
        </w:tc>
      </w:tr>
      <w:tr w:rsidR="0076672C" w14:paraId="763EB0BA"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6AFE4A6" w14:textId="77777777" w:rsidR="0076672C" w:rsidRDefault="000B1C60">
            <w:pPr>
              <w:spacing w:line="276" w:lineRule="auto"/>
              <w:rPr>
                <w:b/>
                <w:sz w:val="20"/>
              </w:rPr>
            </w:pPr>
            <w:r>
              <w:rPr>
                <w:b/>
                <w:sz w:val="20"/>
              </w:rPr>
              <w:t>describe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4E37CFD" w14:textId="77777777" w:rsidR="0076672C" w:rsidRDefault="000B1C60">
            <w:pPr>
              <w:spacing w:line="276" w:lineRule="auto"/>
              <w:rPr>
                <w:sz w:val="20"/>
              </w:rPr>
            </w:pPr>
            <w:r>
              <w:rPr>
                <w:sz w:val="20"/>
              </w:rPr>
              <w:t>Provide characteristics and features</w:t>
            </w:r>
          </w:p>
        </w:tc>
      </w:tr>
      <w:tr w:rsidR="0076672C" w14:paraId="1D8B9668"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E0EBFF6" w14:textId="77777777" w:rsidR="0076672C" w:rsidRDefault="000B1C60">
            <w:pPr>
              <w:spacing w:line="276" w:lineRule="auto"/>
              <w:rPr>
                <w:b/>
                <w:sz w:val="20"/>
              </w:rPr>
            </w:pPr>
            <w:r>
              <w:rPr>
                <w:b/>
                <w:sz w:val="20"/>
              </w:rPr>
              <w:t>discuss</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76E72BE3" w14:textId="77777777" w:rsidR="0076672C" w:rsidRDefault="000B1C60">
            <w:pPr>
              <w:spacing w:line="276" w:lineRule="auto"/>
              <w:rPr>
                <w:sz w:val="20"/>
              </w:rPr>
            </w:pPr>
            <w:r>
              <w:rPr>
                <w:sz w:val="20"/>
              </w:rPr>
              <w:t>Identify issues and provide points for and /or against</w:t>
            </w:r>
          </w:p>
        </w:tc>
      </w:tr>
      <w:tr w:rsidR="0076672C" w14:paraId="007F65D6"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F15DFD6" w14:textId="77777777" w:rsidR="0076672C" w:rsidRDefault="000B1C60">
            <w:pPr>
              <w:spacing w:line="276" w:lineRule="auto"/>
              <w:rPr>
                <w:b/>
                <w:sz w:val="20"/>
              </w:rPr>
            </w:pPr>
            <w:r>
              <w:rPr>
                <w:b/>
                <w:sz w:val="20"/>
              </w:rPr>
              <w:t>distinguish</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5538D63B" w14:textId="77777777" w:rsidR="0076672C" w:rsidRDefault="000B1C60">
            <w:pPr>
              <w:spacing w:line="276" w:lineRule="auto"/>
              <w:rPr>
                <w:sz w:val="20"/>
              </w:rPr>
            </w:pPr>
            <w:r>
              <w:rPr>
                <w:sz w:val="20"/>
              </w:rPr>
              <w:t>Recognise or note/indicate as being distinct or different from; to note differences between</w:t>
            </w:r>
          </w:p>
        </w:tc>
      </w:tr>
      <w:tr w:rsidR="0076672C" w14:paraId="46BBA9EC"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2727266" w14:textId="77777777" w:rsidR="0076672C" w:rsidRDefault="000B1C60">
            <w:pPr>
              <w:spacing w:line="276" w:lineRule="auto"/>
              <w:rPr>
                <w:b/>
                <w:sz w:val="20"/>
              </w:rPr>
            </w:pPr>
            <w:r>
              <w:rPr>
                <w:b/>
                <w:sz w:val="20"/>
              </w:rPr>
              <w:t>evaluate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6B9B7A9C" w14:textId="77777777" w:rsidR="0076672C" w:rsidRDefault="000B1C60">
            <w:pPr>
              <w:spacing w:line="276" w:lineRule="auto"/>
              <w:rPr>
                <w:sz w:val="20"/>
              </w:rPr>
            </w:pPr>
            <w:r>
              <w:rPr>
                <w:sz w:val="20"/>
              </w:rPr>
              <w:t>Make a judgement based on criteria; determine the value of</w:t>
            </w:r>
          </w:p>
        </w:tc>
      </w:tr>
      <w:tr w:rsidR="0076672C" w14:paraId="373A7EB1"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8728C8A" w14:textId="77777777" w:rsidR="0076672C" w:rsidRDefault="000B1C60">
            <w:pPr>
              <w:spacing w:line="276" w:lineRule="auto"/>
              <w:rPr>
                <w:b/>
                <w:sz w:val="20"/>
              </w:rPr>
            </w:pPr>
            <w:r>
              <w:rPr>
                <w:b/>
                <w:sz w:val="20"/>
              </w:rPr>
              <w:t>examine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4D8660C0" w14:textId="77777777" w:rsidR="0076672C" w:rsidRDefault="000B1C60">
            <w:pPr>
              <w:spacing w:line="276" w:lineRule="auto"/>
              <w:rPr>
                <w:sz w:val="20"/>
              </w:rPr>
            </w:pPr>
            <w:r>
              <w:rPr>
                <w:sz w:val="20"/>
              </w:rPr>
              <w:t>Inquire into</w:t>
            </w:r>
          </w:p>
        </w:tc>
      </w:tr>
      <w:tr w:rsidR="0076672C" w14:paraId="33E0EF1E"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A1B1714" w14:textId="77777777" w:rsidR="0076672C" w:rsidRDefault="000B1C60">
            <w:pPr>
              <w:spacing w:line="276" w:lineRule="auto"/>
              <w:rPr>
                <w:b/>
                <w:sz w:val="20"/>
              </w:rPr>
            </w:pPr>
            <w:r>
              <w:rPr>
                <w:b/>
                <w:sz w:val="20"/>
              </w:rPr>
              <w:t>explain</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5C513EBE" w14:textId="77777777" w:rsidR="0076672C" w:rsidRDefault="000B1C60">
            <w:pPr>
              <w:spacing w:line="276" w:lineRule="auto"/>
              <w:rPr>
                <w:sz w:val="20"/>
              </w:rPr>
            </w:pPr>
            <w:r>
              <w:rPr>
                <w:sz w:val="20"/>
              </w:rPr>
              <w:t>Relate cause and effect; make relationships between things evident; provide why and/or how</w:t>
            </w:r>
          </w:p>
        </w:tc>
      </w:tr>
      <w:tr w:rsidR="0076672C" w14:paraId="70AE2C2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742218C" w14:textId="77777777" w:rsidR="0076672C" w:rsidRDefault="000B1C60">
            <w:pPr>
              <w:spacing w:line="276" w:lineRule="auto"/>
              <w:rPr>
                <w:b/>
                <w:sz w:val="20"/>
              </w:rPr>
            </w:pPr>
            <w:r>
              <w:rPr>
                <w:b/>
                <w:sz w:val="20"/>
              </w:rPr>
              <w:t>extract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F0DD4EC" w14:textId="77777777" w:rsidR="0076672C" w:rsidRDefault="000B1C60">
            <w:pPr>
              <w:spacing w:line="276" w:lineRule="auto"/>
              <w:rPr>
                <w:sz w:val="20"/>
              </w:rPr>
            </w:pPr>
            <w:r>
              <w:rPr>
                <w:sz w:val="20"/>
              </w:rPr>
              <w:t>Choose relevant and/or appropriate details</w:t>
            </w:r>
          </w:p>
        </w:tc>
      </w:tr>
      <w:tr w:rsidR="0076672C" w14:paraId="7EDFB3B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4E022B7" w14:textId="77777777" w:rsidR="0076672C" w:rsidRDefault="000B1C60">
            <w:pPr>
              <w:spacing w:line="276" w:lineRule="auto"/>
              <w:rPr>
                <w:b/>
                <w:sz w:val="20"/>
              </w:rPr>
            </w:pPr>
            <w:r>
              <w:rPr>
                <w:b/>
                <w:sz w:val="20"/>
              </w:rPr>
              <w:t>extrapolate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05A0A4D2" w14:textId="77777777" w:rsidR="0076672C" w:rsidRDefault="000B1C60">
            <w:pPr>
              <w:spacing w:line="276" w:lineRule="auto"/>
              <w:rPr>
                <w:sz w:val="20"/>
              </w:rPr>
            </w:pPr>
            <w:r>
              <w:rPr>
                <w:sz w:val="20"/>
              </w:rPr>
              <w:t>Infer from what is known</w:t>
            </w:r>
          </w:p>
        </w:tc>
      </w:tr>
      <w:tr w:rsidR="0076672C" w14:paraId="49ED89A7"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6FDC8B2" w14:textId="77777777" w:rsidR="0076672C" w:rsidRDefault="000B1C60">
            <w:pPr>
              <w:spacing w:line="276" w:lineRule="auto"/>
              <w:rPr>
                <w:b/>
                <w:sz w:val="20"/>
              </w:rPr>
            </w:pPr>
            <w:r>
              <w:rPr>
                <w:b/>
                <w:sz w:val="20"/>
              </w:rPr>
              <w:t>identify</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31093972" w14:textId="77777777" w:rsidR="0076672C" w:rsidRDefault="000B1C60">
            <w:pPr>
              <w:spacing w:line="276" w:lineRule="auto"/>
              <w:rPr>
                <w:sz w:val="20"/>
              </w:rPr>
            </w:pPr>
            <w:r>
              <w:rPr>
                <w:sz w:val="20"/>
              </w:rPr>
              <w:t>Recognise and name</w:t>
            </w:r>
          </w:p>
        </w:tc>
      </w:tr>
      <w:tr w:rsidR="0076672C" w14:paraId="4AE400E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8C6B132" w14:textId="77777777" w:rsidR="0076672C" w:rsidRDefault="000B1C60">
            <w:pPr>
              <w:spacing w:line="276" w:lineRule="auto"/>
              <w:rPr>
                <w:b/>
                <w:sz w:val="20"/>
              </w:rPr>
            </w:pPr>
            <w:r>
              <w:rPr>
                <w:b/>
                <w:sz w:val="20"/>
              </w:rPr>
              <w:t>interpret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3988A9B9" w14:textId="77777777" w:rsidR="0076672C" w:rsidRDefault="000B1C60">
            <w:pPr>
              <w:spacing w:line="276" w:lineRule="auto"/>
              <w:rPr>
                <w:sz w:val="20"/>
              </w:rPr>
            </w:pPr>
            <w:r>
              <w:rPr>
                <w:sz w:val="20"/>
              </w:rPr>
              <w:t>Draw meaning from</w:t>
            </w:r>
          </w:p>
        </w:tc>
      </w:tr>
      <w:tr w:rsidR="0076672C" w14:paraId="6D7B6BC2"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802E6C6" w14:textId="77777777" w:rsidR="0076672C" w:rsidRDefault="000B1C60">
            <w:pPr>
              <w:spacing w:line="276" w:lineRule="auto"/>
              <w:rPr>
                <w:b/>
                <w:sz w:val="20"/>
              </w:rPr>
            </w:pPr>
            <w:r>
              <w:rPr>
                <w:b/>
                <w:sz w:val="20"/>
              </w:rPr>
              <w:t>investigate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25BF966" w14:textId="77777777" w:rsidR="0076672C" w:rsidRDefault="000B1C60">
            <w:pPr>
              <w:spacing w:line="276" w:lineRule="auto"/>
              <w:rPr>
                <w:sz w:val="20"/>
              </w:rPr>
            </w:pPr>
            <w:r>
              <w:rPr>
                <w:sz w:val="20"/>
              </w:rPr>
              <w:t>Plan, inquire into and draw conclusions about</w:t>
            </w:r>
          </w:p>
        </w:tc>
      </w:tr>
      <w:tr w:rsidR="0076672C" w14:paraId="5F6F738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2E1EA0A" w14:textId="77777777" w:rsidR="0076672C" w:rsidRDefault="000B1C60">
            <w:pPr>
              <w:spacing w:line="276" w:lineRule="auto"/>
              <w:rPr>
                <w:b/>
                <w:sz w:val="20"/>
              </w:rPr>
            </w:pPr>
            <w:r>
              <w:rPr>
                <w:b/>
                <w:sz w:val="20"/>
              </w:rPr>
              <w:t>justify</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FDC3F27" w14:textId="77777777" w:rsidR="0076672C" w:rsidRDefault="000B1C60">
            <w:pPr>
              <w:spacing w:line="276" w:lineRule="auto"/>
              <w:rPr>
                <w:sz w:val="20"/>
              </w:rPr>
            </w:pPr>
            <w:r>
              <w:rPr>
                <w:sz w:val="20"/>
              </w:rPr>
              <w:t>Support an argument or conclusion</w:t>
            </w:r>
          </w:p>
        </w:tc>
      </w:tr>
      <w:tr w:rsidR="0076672C" w14:paraId="062AAA02"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1AF5935" w14:textId="77777777" w:rsidR="0076672C" w:rsidRDefault="000B1C60">
            <w:pPr>
              <w:spacing w:line="276" w:lineRule="auto"/>
              <w:rPr>
                <w:b/>
                <w:sz w:val="20"/>
              </w:rPr>
            </w:pPr>
            <w:r>
              <w:rPr>
                <w:b/>
                <w:sz w:val="20"/>
              </w:rPr>
              <w:t>outline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4EFE2051" w14:textId="77777777" w:rsidR="0076672C" w:rsidRDefault="000B1C60">
            <w:pPr>
              <w:spacing w:line="276" w:lineRule="auto"/>
              <w:rPr>
                <w:sz w:val="20"/>
              </w:rPr>
            </w:pPr>
            <w:r>
              <w:rPr>
                <w:sz w:val="20"/>
              </w:rPr>
              <w:t>Sketch in general terms; indicate the main features of</w:t>
            </w:r>
          </w:p>
        </w:tc>
      </w:tr>
      <w:tr w:rsidR="0076672C" w14:paraId="3F98B066"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DC8B564" w14:textId="77777777" w:rsidR="0076672C" w:rsidRDefault="000B1C60">
            <w:pPr>
              <w:spacing w:line="276" w:lineRule="auto"/>
              <w:rPr>
                <w:b/>
                <w:sz w:val="20"/>
              </w:rPr>
            </w:pPr>
            <w:r>
              <w:rPr>
                <w:b/>
                <w:sz w:val="20"/>
              </w:rPr>
              <w:t>predict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07E38CAE" w14:textId="77777777" w:rsidR="0076672C" w:rsidRDefault="000B1C60">
            <w:pPr>
              <w:spacing w:line="276" w:lineRule="auto"/>
              <w:rPr>
                <w:sz w:val="20"/>
              </w:rPr>
            </w:pPr>
            <w:r>
              <w:rPr>
                <w:sz w:val="20"/>
              </w:rPr>
              <w:t>Suggest what may happen based on available information</w:t>
            </w:r>
          </w:p>
        </w:tc>
      </w:tr>
      <w:tr w:rsidR="0076672C" w14:paraId="05DF3E26"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FB413F1" w14:textId="77777777" w:rsidR="0076672C" w:rsidRDefault="000B1C60">
            <w:pPr>
              <w:spacing w:line="276" w:lineRule="auto"/>
              <w:rPr>
                <w:b/>
                <w:sz w:val="20"/>
              </w:rPr>
            </w:pPr>
            <w:r>
              <w:rPr>
                <w:b/>
                <w:sz w:val="20"/>
              </w:rPr>
              <w:t>propose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A6DEB0E" w14:textId="77777777" w:rsidR="0076672C" w:rsidRDefault="000B1C60">
            <w:pPr>
              <w:spacing w:line="276" w:lineRule="auto"/>
              <w:rPr>
                <w:sz w:val="20"/>
              </w:rPr>
            </w:pPr>
            <w:r>
              <w:rPr>
                <w:sz w:val="20"/>
              </w:rPr>
              <w:t>Put forward (e.g. a point of view, idea, argument, suggestion) for consideration or action</w:t>
            </w:r>
          </w:p>
        </w:tc>
      </w:tr>
      <w:tr w:rsidR="0076672C" w14:paraId="272F47B3"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05FE4E9" w14:textId="77777777" w:rsidR="0076672C" w:rsidRDefault="000B1C60">
            <w:pPr>
              <w:spacing w:line="276" w:lineRule="auto"/>
              <w:rPr>
                <w:b/>
                <w:sz w:val="20"/>
              </w:rPr>
            </w:pPr>
            <w:r>
              <w:rPr>
                <w:b/>
                <w:sz w:val="20"/>
              </w:rPr>
              <w:t>recall</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59DDA5D2" w14:textId="77777777" w:rsidR="0076672C" w:rsidRDefault="000B1C60">
            <w:pPr>
              <w:spacing w:line="276" w:lineRule="auto"/>
              <w:rPr>
                <w:sz w:val="20"/>
              </w:rPr>
            </w:pPr>
            <w:r>
              <w:rPr>
                <w:sz w:val="20"/>
              </w:rPr>
              <w:t>Present remembered ideas, facts or experiences</w:t>
            </w:r>
          </w:p>
        </w:tc>
      </w:tr>
      <w:tr w:rsidR="0076672C" w14:paraId="2FED6F9D"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BDE72C5" w14:textId="77777777" w:rsidR="0076672C" w:rsidRDefault="000B1C60">
            <w:pPr>
              <w:spacing w:line="276" w:lineRule="auto"/>
              <w:rPr>
                <w:b/>
                <w:sz w:val="20"/>
              </w:rPr>
            </w:pPr>
            <w:r>
              <w:rPr>
                <w:b/>
                <w:sz w:val="20"/>
              </w:rPr>
              <w:t>recommend</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7FE5DA1C" w14:textId="77777777" w:rsidR="0076672C" w:rsidRDefault="000B1C60">
            <w:pPr>
              <w:spacing w:line="276" w:lineRule="auto"/>
              <w:rPr>
                <w:sz w:val="20"/>
              </w:rPr>
            </w:pPr>
            <w:r>
              <w:rPr>
                <w:sz w:val="20"/>
              </w:rPr>
              <w:t>Provide reasons in favour</w:t>
            </w:r>
          </w:p>
        </w:tc>
      </w:tr>
      <w:tr w:rsidR="0076672C" w14:paraId="545899C8"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42DFB539" w14:textId="77777777" w:rsidR="0076672C" w:rsidRDefault="000B1C60">
            <w:pPr>
              <w:spacing w:line="276" w:lineRule="auto"/>
              <w:rPr>
                <w:b/>
                <w:sz w:val="20"/>
              </w:rPr>
            </w:pPr>
            <w:r>
              <w:rPr>
                <w:b/>
                <w:sz w:val="20"/>
              </w:rPr>
              <w:t>recount</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B3827B9" w14:textId="77777777" w:rsidR="0076672C" w:rsidRDefault="000B1C60">
            <w:pPr>
              <w:spacing w:line="276" w:lineRule="auto"/>
              <w:rPr>
                <w:sz w:val="20"/>
              </w:rPr>
            </w:pPr>
            <w:r>
              <w:rPr>
                <w:sz w:val="20"/>
              </w:rPr>
              <w:t>Retell a series of events</w:t>
            </w:r>
          </w:p>
        </w:tc>
      </w:tr>
      <w:tr w:rsidR="0076672C" w14:paraId="47FEAFB2"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610629F" w14:textId="77777777" w:rsidR="0076672C" w:rsidRDefault="000B1C60">
            <w:pPr>
              <w:spacing w:line="276" w:lineRule="auto"/>
              <w:rPr>
                <w:b/>
                <w:sz w:val="20"/>
              </w:rPr>
            </w:pPr>
            <w:r>
              <w:rPr>
                <w:b/>
                <w:sz w:val="20"/>
              </w:rPr>
              <w:t>Summarise  details</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1DA46D38" w14:textId="77777777" w:rsidR="0076672C" w:rsidRDefault="000B1C60">
            <w:pPr>
              <w:spacing w:line="276" w:lineRule="auto"/>
              <w:rPr>
                <w:sz w:val="20"/>
              </w:rPr>
            </w:pPr>
            <w:r>
              <w:rPr>
                <w:sz w:val="20"/>
              </w:rPr>
              <w:t>Express concisely the relevant</w:t>
            </w:r>
          </w:p>
        </w:tc>
      </w:tr>
      <w:tr w:rsidR="0076672C" w14:paraId="1BE80CAA" w14:textId="77777777">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10A71BE7" w14:textId="77777777" w:rsidR="0076672C" w:rsidRDefault="000B1C60">
            <w:pPr>
              <w:spacing w:line="276" w:lineRule="auto"/>
              <w:rPr>
                <w:b/>
                <w:sz w:val="20"/>
              </w:rPr>
            </w:pPr>
            <w:r>
              <w:rPr>
                <w:b/>
                <w:sz w:val="20"/>
              </w:rPr>
              <w:t>synthesise</w:t>
            </w:r>
          </w:p>
        </w:tc>
        <w:tc>
          <w:tcPr>
            <w:tcW w:w="7540" w:type="dxa"/>
            <w:tcBorders>
              <w:top w:val="single" w:sz="4" w:space="0" w:color="000000"/>
              <w:left w:val="single" w:sz="4" w:space="0" w:color="000000"/>
              <w:bottom w:val="single" w:sz="4" w:space="0" w:color="000000"/>
              <w:right w:val="single" w:sz="4" w:space="0" w:color="000000"/>
            </w:tcBorders>
            <w:shd w:val="clear" w:color="auto" w:fill="auto"/>
          </w:tcPr>
          <w:p w14:paraId="75E63765" w14:textId="77777777" w:rsidR="0076672C" w:rsidRDefault="000B1C60">
            <w:pPr>
              <w:spacing w:line="276" w:lineRule="auto"/>
              <w:rPr>
                <w:sz w:val="20"/>
              </w:rPr>
            </w:pPr>
            <w:r>
              <w:rPr>
                <w:sz w:val="20"/>
              </w:rPr>
              <w:t>Putting together various elements to make a whole</w:t>
            </w:r>
          </w:p>
        </w:tc>
      </w:tr>
    </w:tbl>
    <w:p w14:paraId="303A89AF" w14:textId="77777777" w:rsidR="0076672C" w:rsidRDefault="0076672C">
      <w:pPr>
        <w:pBdr>
          <w:top w:val="nil"/>
          <w:left w:val="nil"/>
          <w:bottom w:val="nil"/>
          <w:right w:val="nil"/>
          <w:between w:val="nil"/>
        </w:pBdr>
        <w:rPr>
          <w:rFonts w:eastAsia="Calibri" w:cs="Calibri"/>
          <w:szCs w:val="22"/>
        </w:rPr>
      </w:pPr>
    </w:p>
    <w:p w14:paraId="50C0D3B1" w14:textId="77777777" w:rsidR="0076672C" w:rsidRDefault="000B1C60">
      <w:pPr>
        <w:spacing w:after="200" w:line="276" w:lineRule="auto"/>
        <w:jc w:val="left"/>
      </w:pPr>
      <w:r>
        <w:br w:type="page"/>
      </w:r>
    </w:p>
    <w:p w14:paraId="10861455" w14:textId="68B9E002" w:rsidR="0076672C" w:rsidRDefault="00671BE5">
      <w:pPr>
        <w:pBdr>
          <w:top w:val="nil"/>
          <w:left w:val="nil"/>
          <w:bottom w:val="nil"/>
          <w:right w:val="nil"/>
          <w:between w:val="nil"/>
        </w:pBdr>
        <w:rPr>
          <w:rFonts w:eastAsia="Calibri" w:cs="Calibri"/>
          <w:szCs w:val="22"/>
        </w:rPr>
      </w:pPr>
      <w:r>
        <w:rPr>
          <w:noProof/>
        </w:rPr>
        <w:lastRenderedPageBreak/>
        <mc:AlternateContent>
          <mc:Choice Requires="wps">
            <w:drawing>
              <wp:anchor distT="0" distB="0" distL="114300" distR="114300" simplePos="0" relativeHeight="251669504" behindDoc="0" locked="0" layoutInCell="1" hidden="0" allowOverlap="1" wp14:anchorId="4B6F8E2F" wp14:editId="6F2F5B59">
                <wp:simplePos x="0" y="0"/>
                <wp:positionH relativeFrom="column">
                  <wp:posOffset>-1281238</wp:posOffset>
                </wp:positionH>
                <wp:positionV relativeFrom="paragraph">
                  <wp:posOffset>3090959</wp:posOffset>
                </wp:positionV>
                <wp:extent cx="2373947" cy="755650"/>
                <wp:effectExtent l="8890" t="0" r="16510" b="16510"/>
                <wp:wrapNone/>
                <wp:docPr id="311" name="Rectangle 311"/>
                <wp:cNvGraphicFramePr/>
                <a:graphic xmlns:a="http://schemas.openxmlformats.org/drawingml/2006/main">
                  <a:graphicData uri="http://schemas.microsoft.com/office/word/2010/wordprocessingShape">
                    <wps:wsp>
                      <wps:cNvSpPr/>
                      <wps:spPr>
                        <a:xfrm rot="16200000">
                          <a:off x="0" y="0"/>
                          <a:ext cx="2373947" cy="755650"/>
                        </a:xfrm>
                        <a:prstGeom prst="rect">
                          <a:avLst/>
                        </a:prstGeom>
                        <a:solidFill>
                          <a:schemeClr val="lt1"/>
                        </a:solidFill>
                        <a:ln w="9525" cap="flat" cmpd="sng">
                          <a:solidFill>
                            <a:schemeClr val="lt1"/>
                          </a:solidFill>
                          <a:prstDash val="solid"/>
                          <a:round/>
                          <a:headEnd type="none" w="sm" len="sm"/>
                          <a:tailEnd type="none" w="sm" len="sm"/>
                        </a:ln>
                      </wps:spPr>
                      <wps:txbx>
                        <w:txbxContent>
                          <w:p w14:paraId="2B57F25C" w14:textId="77777777" w:rsidR="0076672C" w:rsidRDefault="000B1C60">
                            <w:pPr>
                              <w:spacing w:after="60" w:line="251" w:lineRule="auto"/>
                              <w:jc w:val="center"/>
                              <w:textDirection w:val="btLr"/>
                            </w:pPr>
                            <w:r>
                              <w:rPr>
                                <w:rFonts w:ascii="Open Sans" w:eastAsia="Open Sans" w:hAnsi="Open Sans" w:cs="Open Sans"/>
                                <w:smallCaps/>
                                <w:color w:val="3386C7"/>
                                <w:sz w:val="40"/>
                              </w:rPr>
                              <w:t>Student Assessment Planner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6F8E2F" id="Rectangle 311" o:spid="_x0000_s1044" style="position:absolute;left:0;text-align:left;margin-left:-100.9pt;margin-top:243.4pt;width:186.9pt;height:59.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" fillcolor="white [3201]" strokecolor="white [3201]">
                <v:stroke startarrowwidth="narrow" startarrowlength="short" endarrowwidth="narrow" endarrowlength="short" joinstyle="round"/>
                <v:textbox inset="2.53958mm,1.2694mm,2.53958mm,1.2694mm">
                  <w:txbxContent>
                    <w:p w14:paraId="2B57F25C" w14:textId="77777777" w:rsidR="0076672C" w:rsidRDefault="000B1C60">
                      <w:pPr>
                        <w:spacing w:after="60" w:line="251" w:lineRule="auto"/>
                        <w:jc w:val="center"/>
                        <w:textDirection w:val="btLr"/>
                      </w:pPr>
                      <w:r>
                        <w:rPr>
                          <w:rFonts w:ascii="Open Sans" w:eastAsia="Open Sans" w:hAnsi="Open Sans" w:cs="Open Sans"/>
                          <w:smallCaps/>
                          <w:color w:val="3386C7"/>
                          <w:sz w:val="40"/>
                        </w:rPr>
                        <w:t>Student Assessment Planner</w:t>
                      </w:r>
                    </w:p>
                  </w:txbxContent>
                </v:textbox>
              </v:rect>
            </w:pict>
          </mc:Fallback>
        </mc:AlternateContent>
      </w:r>
    </w:p>
    <w:tbl>
      <w:tblPr>
        <w:tblStyle w:val="a0"/>
        <w:tblW w:w="874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1912"/>
        <w:gridCol w:w="1912"/>
        <w:gridCol w:w="1913"/>
        <w:gridCol w:w="1913"/>
      </w:tblGrid>
      <w:tr w:rsidR="0076672C" w14:paraId="71201274" w14:textId="77777777">
        <w:trPr>
          <w:cantSplit/>
          <w:trHeight w:val="1019"/>
        </w:trPr>
        <w:tc>
          <w:tcPr>
            <w:tcW w:w="1095" w:type="dxa"/>
          </w:tcPr>
          <w:p w14:paraId="02C6AAFE"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11</w:t>
            </w:r>
          </w:p>
        </w:tc>
        <w:tc>
          <w:tcPr>
            <w:tcW w:w="1912" w:type="dxa"/>
          </w:tcPr>
          <w:p w14:paraId="1A9A88E6"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3582A2FE"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6FB3C708"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5EE77929"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413464E0" w14:textId="77777777">
        <w:trPr>
          <w:cantSplit/>
          <w:trHeight w:val="1019"/>
        </w:trPr>
        <w:tc>
          <w:tcPr>
            <w:tcW w:w="1095" w:type="dxa"/>
          </w:tcPr>
          <w:p w14:paraId="7670CFF1"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10</w:t>
            </w:r>
          </w:p>
        </w:tc>
        <w:tc>
          <w:tcPr>
            <w:tcW w:w="1912" w:type="dxa"/>
          </w:tcPr>
          <w:p w14:paraId="60E64EA7"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7E64517A"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6996BC57"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56C43BBB"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13BCC6E4" w14:textId="77777777">
        <w:trPr>
          <w:cantSplit/>
          <w:trHeight w:val="1019"/>
        </w:trPr>
        <w:tc>
          <w:tcPr>
            <w:tcW w:w="1095" w:type="dxa"/>
          </w:tcPr>
          <w:p w14:paraId="120ECD74"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9</w:t>
            </w:r>
          </w:p>
        </w:tc>
        <w:tc>
          <w:tcPr>
            <w:tcW w:w="1912" w:type="dxa"/>
          </w:tcPr>
          <w:p w14:paraId="5CEC9A14"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7BDFE148"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56D27633"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630D63DB"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28AF0F2C" w14:textId="77777777">
        <w:trPr>
          <w:cantSplit/>
          <w:trHeight w:val="1019"/>
        </w:trPr>
        <w:tc>
          <w:tcPr>
            <w:tcW w:w="1095" w:type="dxa"/>
          </w:tcPr>
          <w:p w14:paraId="4C26D5BF"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8</w:t>
            </w:r>
          </w:p>
        </w:tc>
        <w:tc>
          <w:tcPr>
            <w:tcW w:w="1912" w:type="dxa"/>
          </w:tcPr>
          <w:p w14:paraId="08E2CDB7"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7FFAAA56"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4E65A2AC"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2C1E7D06"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62E42485" w14:textId="77777777">
        <w:trPr>
          <w:cantSplit/>
          <w:trHeight w:val="1019"/>
        </w:trPr>
        <w:tc>
          <w:tcPr>
            <w:tcW w:w="1095" w:type="dxa"/>
          </w:tcPr>
          <w:p w14:paraId="5EE5C31B" w14:textId="7279903B"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w:t>
            </w:r>
            <w:r w:rsidR="00FD383B">
              <w:rPr>
                <w:rFonts w:ascii="Open Sans" w:eastAsia="Open Sans" w:hAnsi="Open Sans" w:cs="Open Sans"/>
                <w:color w:val="557DB3"/>
                <w:sz w:val="28"/>
                <w:szCs w:val="28"/>
              </w:rPr>
              <w:t xml:space="preserve"> </w:t>
            </w:r>
            <w:r>
              <w:rPr>
                <w:rFonts w:ascii="Open Sans" w:eastAsia="Open Sans" w:hAnsi="Open Sans" w:cs="Open Sans"/>
                <w:color w:val="557DB3"/>
                <w:sz w:val="28"/>
                <w:szCs w:val="28"/>
              </w:rPr>
              <w:t>7</w:t>
            </w:r>
          </w:p>
        </w:tc>
        <w:tc>
          <w:tcPr>
            <w:tcW w:w="1912" w:type="dxa"/>
          </w:tcPr>
          <w:p w14:paraId="2F7ABE86"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12EBDABF"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7D339079"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3E3A6FE9"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52B4AE3B" w14:textId="77777777">
        <w:trPr>
          <w:cantSplit/>
          <w:trHeight w:val="1019"/>
        </w:trPr>
        <w:tc>
          <w:tcPr>
            <w:tcW w:w="1095" w:type="dxa"/>
          </w:tcPr>
          <w:p w14:paraId="6559EB37"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6</w:t>
            </w:r>
          </w:p>
        </w:tc>
        <w:tc>
          <w:tcPr>
            <w:tcW w:w="1912" w:type="dxa"/>
          </w:tcPr>
          <w:p w14:paraId="45A18235"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600D144D"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70D0C123"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138E3C86"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241F947E" w14:textId="77777777">
        <w:trPr>
          <w:cantSplit/>
          <w:trHeight w:val="1019"/>
        </w:trPr>
        <w:tc>
          <w:tcPr>
            <w:tcW w:w="1095" w:type="dxa"/>
          </w:tcPr>
          <w:p w14:paraId="788CE732"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5</w:t>
            </w:r>
          </w:p>
        </w:tc>
        <w:tc>
          <w:tcPr>
            <w:tcW w:w="1912" w:type="dxa"/>
          </w:tcPr>
          <w:p w14:paraId="508E5A3B"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00286706"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2904FFA3"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3FCFDB5F"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5BC86B48" w14:textId="77777777">
        <w:trPr>
          <w:cantSplit/>
          <w:trHeight w:val="1019"/>
        </w:trPr>
        <w:tc>
          <w:tcPr>
            <w:tcW w:w="1095" w:type="dxa"/>
          </w:tcPr>
          <w:p w14:paraId="6A907C77"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4</w:t>
            </w:r>
          </w:p>
        </w:tc>
        <w:tc>
          <w:tcPr>
            <w:tcW w:w="1912" w:type="dxa"/>
          </w:tcPr>
          <w:p w14:paraId="4403C124"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5F1548BC"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4E943926"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27615361"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24AC44B8" w14:textId="77777777">
        <w:trPr>
          <w:cantSplit/>
          <w:trHeight w:val="1019"/>
        </w:trPr>
        <w:tc>
          <w:tcPr>
            <w:tcW w:w="1095" w:type="dxa"/>
          </w:tcPr>
          <w:p w14:paraId="32C88817"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3</w:t>
            </w:r>
          </w:p>
        </w:tc>
        <w:tc>
          <w:tcPr>
            <w:tcW w:w="1912" w:type="dxa"/>
          </w:tcPr>
          <w:p w14:paraId="5219B983"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3FEECAA7"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46E1505E"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4CD50EF9"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0A2D1886" w14:textId="77777777">
        <w:trPr>
          <w:cantSplit/>
          <w:trHeight w:val="1019"/>
        </w:trPr>
        <w:tc>
          <w:tcPr>
            <w:tcW w:w="1095" w:type="dxa"/>
          </w:tcPr>
          <w:p w14:paraId="7FD50DA6"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2</w:t>
            </w:r>
          </w:p>
        </w:tc>
        <w:tc>
          <w:tcPr>
            <w:tcW w:w="1912" w:type="dxa"/>
          </w:tcPr>
          <w:p w14:paraId="2B798C19"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7100590C"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35650384"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7F44B6FE"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760CAADC" w14:textId="77777777">
        <w:trPr>
          <w:cantSplit/>
          <w:trHeight w:val="1019"/>
        </w:trPr>
        <w:tc>
          <w:tcPr>
            <w:tcW w:w="1095" w:type="dxa"/>
          </w:tcPr>
          <w:p w14:paraId="7F129608"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Week 1</w:t>
            </w:r>
          </w:p>
        </w:tc>
        <w:tc>
          <w:tcPr>
            <w:tcW w:w="1912" w:type="dxa"/>
          </w:tcPr>
          <w:p w14:paraId="0712AA72" w14:textId="77777777" w:rsidR="0076672C" w:rsidRDefault="0076672C">
            <w:pPr>
              <w:pBdr>
                <w:top w:val="nil"/>
                <w:left w:val="nil"/>
                <w:bottom w:val="nil"/>
                <w:right w:val="nil"/>
                <w:between w:val="nil"/>
              </w:pBdr>
              <w:spacing w:before="0"/>
              <w:rPr>
                <w:rFonts w:eastAsia="Calibri" w:cs="Calibri"/>
                <w:sz w:val="22"/>
                <w:szCs w:val="22"/>
              </w:rPr>
            </w:pPr>
          </w:p>
        </w:tc>
        <w:tc>
          <w:tcPr>
            <w:tcW w:w="1912" w:type="dxa"/>
          </w:tcPr>
          <w:p w14:paraId="72217C80"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09B23756" w14:textId="77777777" w:rsidR="0076672C" w:rsidRDefault="0076672C">
            <w:pPr>
              <w:pBdr>
                <w:top w:val="nil"/>
                <w:left w:val="nil"/>
                <w:bottom w:val="nil"/>
                <w:right w:val="nil"/>
                <w:between w:val="nil"/>
              </w:pBdr>
              <w:spacing w:before="0"/>
              <w:rPr>
                <w:rFonts w:eastAsia="Calibri" w:cs="Calibri"/>
                <w:sz w:val="22"/>
                <w:szCs w:val="22"/>
              </w:rPr>
            </w:pPr>
          </w:p>
        </w:tc>
        <w:tc>
          <w:tcPr>
            <w:tcW w:w="1913" w:type="dxa"/>
          </w:tcPr>
          <w:p w14:paraId="15018309" w14:textId="77777777" w:rsidR="0076672C" w:rsidRDefault="0076672C">
            <w:pPr>
              <w:pBdr>
                <w:top w:val="nil"/>
                <w:left w:val="nil"/>
                <w:bottom w:val="nil"/>
                <w:right w:val="nil"/>
                <w:between w:val="nil"/>
              </w:pBdr>
              <w:spacing w:before="0"/>
              <w:rPr>
                <w:rFonts w:eastAsia="Calibri" w:cs="Calibri"/>
                <w:sz w:val="22"/>
                <w:szCs w:val="22"/>
              </w:rPr>
            </w:pPr>
          </w:p>
        </w:tc>
      </w:tr>
      <w:tr w:rsidR="0076672C" w14:paraId="71A95BF0" w14:textId="77777777">
        <w:trPr>
          <w:cantSplit/>
          <w:trHeight w:val="1134"/>
        </w:trPr>
        <w:tc>
          <w:tcPr>
            <w:tcW w:w="1095" w:type="dxa"/>
          </w:tcPr>
          <w:p w14:paraId="5F03BBC5" w14:textId="77777777" w:rsidR="0076672C" w:rsidRDefault="0076672C">
            <w:pPr>
              <w:pBdr>
                <w:top w:val="nil"/>
                <w:left w:val="nil"/>
                <w:bottom w:val="nil"/>
                <w:right w:val="nil"/>
                <w:between w:val="nil"/>
              </w:pBdr>
              <w:spacing w:before="0" w:after="60"/>
              <w:jc w:val="left"/>
              <w:rPr>
                <w:rFonts w:ascii="Open Sans" w:eastAsia="Open Sans" w:hAnsi="Open Sans" w:cs="Open Sans"/>
                <w:color w:val="557DB3"/>
                <w:sz w:val="28"/>
                <w:szCs w:val="28"/>
              </w:rPr>
            </w:pPr>
          </w:p>
        </w:tc>
        <w:tc>
          <w:tcPr>
            <w:tcW w:w="1912" w:type="dxa"/>
            <w:vAlign w:val="center"/>
          </w:tcPr>
          <w:p w14:paraId="2D476C87"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Term 1</w:t>
            </w:r>
          </w:p>
        </w:tc>
        <w:tc>
          <w:tcPr>
            <w:tcW w:w="1912" w:type="dxa"/>
            <w:vAlign w:val="center"/>
          </w:tcPr>
          <w:p w14:paraId="281B4977"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Term 2</w:t>
            </w:r>
          </w:p>
        </w:tc>
        <w:tc>
          <w:tcPr>
            <w:tcW w:w="1913" w:type="dxa"/>
            <w:vAlign w:val="center"/>
          </w:tcPr>
          <w:p w14:paraId="39DE2C94"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Term 3</w:t>
            </w:r>
          </w:p>
        </w:tc>
        <w:tc>
          <w:tcPr>
            <w:tcW w:w="1913" w:type="dxa"/>
            <w:vAlign w:val="center"/>
          </w:tcPr>
          <w:p w14:paraId="1B60F525" w14:textId="77777777" w:rsidR="0076672C" w:rsidRDefault="000B1C60">
            <w:pPr>
              <w:pBdr>
                <w:top w:val="nil"/>
                <w:left w:val="nil"/>
                <w:bottom w:val="nil"/>
                <w:right w:val="nil"/>
                <w:between w:val="nil"/>
              </w:pBdr>
              <w:spacing w:before="0" w:after="60"/>
              <w:jc w:val="left"/>
              <w:rPr>
                <w:rFonts w:ascii="Open Sans" w:eastAsia="Open Sans" w:hAnsi="Open Sans" w:cs="Open Sans"/>
                <w:color w:val="557DB3"/>
                <w:sz w:val="28"/>
                <w:szCs w:val="28"/>
              </w:rPr>
            </w:pPr>
            <w:r>
              <w:rPr>
                <w:rFonts w:ascii="Open Sans" w:eastAsia="Open Sans" w:hAnsi="Open Sans" w:cs="Open Sans"/>
                <w:color w:val="557DB3"/>
                <w:sz w:val="28"/>
                <w:szCs w:val="28"/>
              </w:rPr>
              <w:t>Term 4</w:t>
            </w:r>
          </w:p>
        </w:tc>
      </w:tr>
    </w:tbl>
    <w:p w14:paraId="0938FBAE" w14:textId="77777777" w:rsidR="0076672C" w:rsidRDefault="0076672C">
      <w:pPr>
        <w:spacing w:after="200" w:line="276" w:lineRule="auto"/>
        <w:jc w:val="left"/>
      </w:pPr>
    </w:p>
    <w:p w14:paraId="6A1BEE7E" w14:textId="77777777" w:rsidR="0076672C" w:rsidRDefault="000B1C60">
      <w:pPr>
        <w:spacing w:after="200" w:line="276" w:lineRule="auto"/>
        <w:jc w:val="left"/>
      </w:pPr>
      <w:r>
        <w:br w:type="page"/>
      </w:r>
    </w:p>
    <w:tbl>
      <w:tblPr>
        <w:tblStyle w:val="a1"/>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8"/>
        <w:gridCol w:w="2568"/>
        <w:gridCol w:w="2568"/>
        <w:gridCol w:w="1429"/>
      </w:tblGrid>
      <w:tr w:rsidR="0076672C" w14:paraId="2E13AE8F" w14:textId="77777777" w:rsidTr="000C20B2">
        <w:tc>
          <w:tcPr>
            <w:tcW w:w="10490" w:type="dxa"/>
            <w:gridSpan w:val="5"/>
          </w:tcPr>
          <w:p w14:paraId="4C993F06" w14:textId="0B03BCB0"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Ancient History Preliminary Assessment Schedule – 202</w:t>
            </w:r>
            <w:r w:rsidR="006D4C4A">
              <w:rPr>
                <w:rFonts w:eastAsia="Calibri" w:cs="Calibri"/>
                <w:b/>
                <w:sz w:val="28"/>
                <w:szCs w:val="28"/>
              </w:rPr>
              <w:t>3</w:t>
            </w:r>
          </w:p>
        </w:tc>
      </w:tr>
      <w:tr w:rsidR="0076672C" w14:paraId="112BCC3B" w14:textId="77777777" w:rsidTr="000C20B2">
        <w:tc>
          <w:tcPr>
            <w:tcW w:w="3925" w:type="dxa"/>
            <w:gridSpan w:val="2"/>
          </w:tcPr>
          <w:p w14:paraId="441C7492"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8" w:type="dxa"/>
          </w:tcPr>
          <w:p w14:paraId="12B0EFF7"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68" w:type="dxa"/>
          </w:tcPr>
          <w:p w14:paraId="28F291ED"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429" w:type="dxa"/>
          </w:tcPr>
          <w:p w14:paraId="7CD4F79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594A71D5" w14:textId="77777777" w:rsidTr="000C20B2">
        <w:tc>
          <w:tcPr>
            <w:tcW w:w="3925" w:type="dxa"/>
            <w:gridSpan w:val="2"/>
            <w:tcBorders>
              <w:bottom w:val="single" w:sz="4" w:space="0" w:color="000000"/>
            </w:tcBorders>
          </w:tcPr>
          <w:p w14:paraId="58469B85" w14:textId="77777777" w:rsidR="0076672C" w:rsidRDefault="0076672C">
            <w:pPr>
              <w:pBdr>
                <w:top w:val="nil"/>
                <w:left w:val="nil"/>
                <w:bottom w:val="nil"/>
                <w:right w:val="nil"/>
                <w:between w:val="nil"/>
              </w:pBdr>
              <w:spacing w:before="0"/>
              <w:jc w:val="left"/>
              <w:rPr>
                <w:rFonts w:eastAsia="Calibri" w:cs="Calibri"/>
                <w:sz w:val="22"/>
                <w:szCs w:val="22"/>
              </w:rPr>
            </w:pPr>
          </w:p>
        </w:tc>
        <w:tc>
          <w:tcPr>
            <w:tcW w:w="2568" w:type="dxa"/>
            <w:tcBorders>
              <w:bottom w:val="single" w:sz="4" w:space="0" w:color="000000"/>
            </w:tcBorders>
          </w:tcPr>
          <w:p w14:paraId="27C91DFA"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Source Study - Research</w:t>
            </w:r>
          </w:p>
        </w:tc>
        <w:tc>
          <w:tcPr>
            <w:tcW w:w="2568" w:type="dxa"/>
            <w:tcBorders>
              <w:bottom w:val="single" w:sz="4" w:space="0" w:color="000000"/>
            </w:tcBorders>
          </w:tcPr>
          <w:p w14:paraId="698FBF6F"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Historical Investigation: Research &amp; Essay</w:t>
            </w:r>
          </w:p>
        </w:tc>
        <w:tc>
          <w:tcPr>
            <w:tcW w:w="1429" w:type="dxa"/>
            <w:tcBorders>
              <w:bottom w:val="single" w:sz="4" w:space="0" w:color="000000"/>
            </w:tcBorders>
          </w:tcPr>
          <w:p w14:paraId="4AAFE755"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Final Course Examination</w:t>
            </w:r>
          </w:p>
        </w:tc>
      </w:tr>
      <w:tr w:rsidR="0076672C" w14:paraId="2CF9CFB0" w14:textId="77777777" w:rsidTr="000C20B2">
        <w:tc>
          <w:tcPr>
            <w:tcW w:w="3925" w:type="dxa"/>
            <w:gridSpan w:val="2"/>
            <w:tcBorders>
              <w:bottom w:val="single" w:sz="4" w:space="0" w:color="000000"/>
            </w:tcBorders>
            <w:shd w:val="clear" w:color="auto" w:fill="EEECE1"/>
          </w:tcPr>
          <w:p w14:paraId="17FDDCEF"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68" w:type="dxa"/>
            <w:tcBorders>
              <w:bottom w:val="single" w:sz="4" w:space="0" w:color="000000"/>
            </w:tcBorders>
            <w:shd w:val="clear" w:color="auto" w:fill="EEECE1"/>
          </w:tcPr>
          <w:p w14:paraId="01118D87"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3/T2</w:t>
            </w:r>
          </w:p>
        </w:tc>
        <w:tc>
          <w:tcPr>
            <w:tcW w:w="2568" w:type="dxa"/>
            <w:tcBorders>
              <w:bottom w:val="single" w:sz="4" w:space="0" w:color="000000"/>
            </w:tcBorders>
            <w:shd w:val="clear" w:color="auto" w:fill="EEECE1"/>
          </w:tcPr>
          <w:p w14:paraId="196F1936"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9/T2</w:t>
            </w:r>
          </w:p>
        </w:tc>
        <w:tc>
          <w:tcPr>
            <w:tcW w:w="1429" w:type="dxa"/>
            <w:tcBorders>
              <w:bottom w:val="single" w:sz="4" w:space="0" w:color="000000"/>
            </w:tcBorders>
            <w:shd w:val="clear" w:color="auto" w:fill="EEECE1"/>
          </w:tcPr>
          <w:p w14:paraId="5626E3B1"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9-10/T3</w:t>
            </w:r>
          </w:p>
        </w:tc>
      </w:tr>
      <w:tr w:rsidR="0076672C" w14:paraId="3214E433" w14:textId="77777777" w:rsidTr="000C20B2">
        <w:tc>
          <w:tcPr>
            <w:tcW w:w="3925" w:type="dxa"/>
            <w:gridSpan w:val="2"/>
            <w:shd w:val="clear" w:color="auto" w:fill="auto"/>
          </w:tcPr>
          <w:p w14:paraId="06A14E96"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568" w:type="dxa"/>
            <w:shd w:val="clear" w:color="auto" w:fill="auto"/>
          </w:tcPr>
          <w:p w14:paraId="75507415"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AH11-1, AH11-2, AH11-3, AH11-4, AH11-5</w:t>
            </w:r>
          </w:p>
        </w:tc>
        <w:tc>
          <w:tcPr>
            <w:tcW w:w="2568" w:type="dxa"/>
            <w:shd w:val="clear" w:color="auto" w:fill="auto"/>
          </w:tcPr>
          <w:p w14:paraId="2A822E2F"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AH11-1, AH11-2, AH11-3, AH11-4, AH11-5</w:t>
            </w:r>
          </w:p>
        </w:tc>
        <w:tc>
          <w:tcPr>
            <w:tcW w:w="1429" w:type="dxa"/>
            <w:shd w:val="clear" w:color="auto" w:fill="auto"/>
          </w:tcPr>
          <w:p w14:paraId="5F3291EC"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AH11-1, AH11-2, AH11-3, AH11-4, AH11-5</w:t>
            </w:r>
          </w:p>
        </w:tc>
      </w:tr>
      <w:tr w:rsidR="0076672C" w14:paraId="068C09E8" w14:textId="77777777" w:rsidTr="000C20B2">
        <w:tc>
          <w:tcPr>
            <w:tcW w:w="2557" w:type="dxa"/>
            <w:shd w:val="clear" w:color="auto" w:fill="auto"/>
          </w:tcPr>
          <w:p w14:paraId="66834DB8"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368" w:type="dxa"/>
            <w:shd w:val="clear" w:color="auto" w:fill="auto"/>
            <w:vAlign w:val="center"/>
          </w:tcPr>
          <w:p w14:paraId="564979D6"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568" w:type="dxa"/>
            <w:shd w:val="clear" w:color="auto" w:fill="auto"/>
          </w:tcPr>
          <w:p w14:paraId="5BD3F975" w14:textId="77777777" w:rsidR="0076672C" w:rsidRDefault="0076672C">
            <w:pPr>
              <w:pBdr>
                <w:top w:val="nil"/>
                <w:left w:val="nil"/>
                <w:bottom w:val="nil"/>
                <w:right w:val="nil"/>
                <w:between w:val="nil"/>
              </w:pBdr>
              <w:spacing w:after="120"/>
              <w:jc w:val="left"/>
              <w:rPr>
                <w:rFonts w:eastAsia="Calibri" w:cs="Calibri"/>
                <w:sz w:val="22"/>
                <w:szCs w:val="22"/>
              </w:rPr>
            </w:pPr>
          </w:p>
        </w:tc>
        <w:tc>
          <w:tcPr>
            <w:tcW w:w="2568" w:type="dxa"/>
            <w:shd w:val="clear" w:color="auto" w:fill="auto"/>
          </w:tcPr>
          <w:p w14:paraId="6E15DADD" w14:textId="77777777" w:rsidR="0076672C" w:rsidRDefault="0076672C">
            <w:pPr>
              <w:pBdr>
                <w:top w:val="nil"/>
                <w:left w:val="nil"/>
                <w:bottom w:val="nil"/>
                <w:right w:val="nil"/>
                <w:between w:val="nil"/>
              </w:pBdr>
              <w:spacing w:after="120"/>
              <w:jc w:val="left"/>
              <w:rPr>
                <w:rFonts w:eastAsia="Calibri" w:cs="Calibri"/>
                <w:sz w:val="22"/>
                <w:szCs w:val="22"/>
              </w:rPr>
            </w:pPr>
          </w:p>
        </w:tc>
        <w:tc>
          <w:tcPr>
            <w:tcW w:w="1429" w:type="dxa"/>
            <w:shd w:val="clear" w:color="auto" w:fill="auto"/>
          </w:tcPr>
          <w:p w14:paraId="577A3690" w14:textId="77777777" w:rsidR="0076672C" w:rsidRDefault="0076672C">
            <w:pPr>
              <w:pBdr>
                <w:top w:val="nil"/>
                <w:left w:val="nil"/>
                <w:bottom w:val="nil"/>
                <w:right w:val="nil"/>
                <w:between w:val="nil"/>
              </w:pBdr>
              <w:spacing w:after="120"/>
              <w:jc w:val="left"/>
              <w:rPr>
                <w:rFonts w:eastAsia="Calibri" w:cs="Calibri"/>
                <w:sz w:val="22"/>
                <w:szCs w:val="22"/>
              </w:rPr>
            </w:pPr>
          </w:p>
        </w:tc>
      </w:tr>
      <w:tr w:rsidR="0076672C" w14:paraId="1134636C" w14:textId="77777777" w:rsidTr="00353F80">
        <w:trPr>
          <w:trHeight w:val="20"/>
        </w:trPr>
        <w:tc>
          <w:tcPr>
            <w:tcW w:w="2557" w:type="dxa"/>
            <w:shd w:val="clear" w:color="auto" w:fill="auto"/>
          </w:tcPr>
          <w:p w14:paraId="4564C9B8"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Knowledge and understanding of course content</w:t>
            </w:r>
          </w:p>
        </w:tc>
        <w:tc>
          <w:tcPr>
            <w:tcW w:w="1368" w:type="dxa"/>
            <w:shd w:val="clear" w:color="auto" w:fill="auto"/>
            <w:vAlign w:val="center"/>
          </w:tcPr>
          <w:p w14:paraId="469B79C6" w14:textId="77777777" w:rsidR="0076672C" w:rsidRPr="00353F80" w:rsidRDefault="000B1C60" w:rsidP="00353F80">
            <w:pPr>
              <w:rPr>
                <w:rFonts w:eastAsia="Calibri"/>
                <w:sz w:val="22"/>
                <w:szCs w:val="22"/>
              </w:rPr>
            </w:pPr>
            <w:r w:rsidRPr="00353F80">
              <w:rPr>
                <w:rFonts w:eastAsia="Calibri"/>
                <w:sz w:val="22"/>
                <w:szCs w:val="22"/>
              </w:rPr>
              <w:t>40</w:t>
            </w:r>
          </w:p>
        </w:tc>
        <w:tc>
          <w:tcPr>
            <w:tcW w:w="2568" w:type="dxa"/>
            <w:shd w:val="clear" w:color="auto" w:fill="auto"/>
            <w:vAlign w:val="center"/>
          </w:tcPr>
          <w:p w14:paraId="559B8A47" w14:textId="77777777" w:rsidR="0076672C" w:rsidRPr="00353F80" w:rsidRDefault="000B1C60" w:rsidP="00353F80">
            <w:pPr>
              <w:rPr>
                <w:rFonts w:eastAsia="Calibri"/>
                <w:sz w:val="22"/>
                <w:szCs w:val="22"/>
              </w:rPr>
            </w:pPr>
            <w:r w:rsidRPr="00353F80">
              <w:rPr>
                <w:rFonts w:eastAsia="Calibri"/>
                <w:sz w:val="22"/>
                <w:szCs w:val="22"/>
              </w:rPr>
              <w:t>5</w:t>
            </w:r>
          </w:p>
        </w:tc>
        <w:tc>
          <w:tcPr>
            <w:tcW w:w="2568" w:type="dxa"/>
            <w:shd w:val="clear" w:color="auto" w:fill="auto"/>
            <w:vAlign w:val="center"/>
          </w:tcPr>
          <w:p w14:paraId="4B14AE78" w14:textId="77777777" w:rsidR="0076672C" w:rsidRPr="00353F80" w:rsidRDefault="000B1C60" w:rsidP="00353F80">
            <w:pPr>
              <w:rPr>
                <w:rFonts w:eastAsia="Calibri"/>
                <w:sz w:val="22"/>
                <w:szCs w:val="22"/>
              </w:rPr>
            </w:pPr>
            <w:r w:rsidRPr="00353F80">
              <w:rPr>
                <w:rFonts w:eastAsia="Calibri"/>
                <w:sz w:val="22"/>
                <w:szCs w:val="22"/>
              </w:rPr>
              <w:t>5</w:t>
            </w:r>
          </w:p>
        </w:tc>
        <w:tc>
          <w:tcPr>
            <w:tcW w:w="1429" w:type="dxa"/>
            <w:shd w:val="clear" w:color="auto" w:fill="auto"/>
            <w:vAlign w:val="center"/>
          </w:tcPr>
          <w:p w14:paraId="737601EA" w14:textId="77777777" w:rsidR="0076672C" w:rsidRPr="00353F80" w:rsidRDefault="000B1C60" w:rsidP="00353F80">
            <w:pPr>
              <w:rPr>
                <w:rFonts w:eastAsia="Calibri"/>
                <w:sz w:val="22"/>
                <w:szCs w:val="22"/>
              </w:rPr>
            </w:pPr>
            <w:r w:rsidRPr="00353F80">
              <w:rPr>
                <w:rFonts w:eastAsia="Calibri"/>
                <w:sz w:val="22"/>
                <w:szCs w:val="22"/>
              </w:rPr>
              <w:t>30</w:t>
            </w:r>
          </w:p>
        </w:tc>
      </w:tr>
      <w:tr w:rsidR="0076672C" w14:paraId="4A45D842" w14:textId="77777777" w:rsidTr="00353F80">
        <w:trPr>
          <w:trHeight w:val="20"/>
        </w:trPr>
        <w:tc>
          <w:tcPr>
            <w:tcW w:w="2557" w:type="dxa"/>
            <w:shd w:val="clear" w:color="auto" w:fill="auto"/>
          </w:tcPr>
          <w:p w14:paraId="21D6F1FD"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Source-based skills: analysis, synthesis and evaluation of historical information from a variety of sources</w:t>
            </w:r>
          </w:p>
        </w:tc>
        <w:tc>
          <w:tcPr>
            <w:tcW w:w="1368" w:type="dxa"/>
            <w:shd w:val="clear" w:color="auto" w:fill="auto"/>
            <w:vAlign w:val="center"/>
          </w:tcPr>
          <w:p w14:paraId="4E0E42E3" w14:textId="77777777" w:rsidR="0076672C" w:rsidRPr="00353F80" w:rsidRDefault="000B1C60" w:rsidP="00353F80">
            <w:pPr>
              <w:rPr>
                <w:rFonts w:eastAsia="Calibri"/>
                <w:sz w:val="22"/>
                <w:szCs w:val="22"/>
              </w:rPr>
            </w:pPr>
            <w:r w:rsidRPr="00353F80">
              <w:rPr>
                <w:rFonts w:eastAsia="Calibri"/>
                <w:sz w:val="22"/>
                <w:szCs w:val="22"/>
              </w:rPr>
              <w:t>20</w:t>
            </w:r>
          </w:p>
        </w:tc>
        <w:tc>
          <w:tcPr>
            <w:tcW w:w="2568" w:type="dxa"/>
            <w:shd w:val="clear" w:color="auto" w:fill="auto"/>
            <w:vAlign w:val="center"/>
          </w:tcPr>
          <w:p w14:paraId="1428DF5A" w14:textId="77777777" w:rsidR="0076672C" w:rsidRPr="00353F80" w:rsidRDefault="000B1C60" w:rsidP="00353F80">
            <w:pPr>
              <w:rPr>
                <w:rFonts w:eastAsia="Calibri"/>
                <w:sz w:val="22"/>
                <w:szCs w:val="22"/>
              </w:rPr>
            </w:pPr>
            <w:r w:rsidRPr="00353F80">
              <w:rPr>
                <w:rFonts w:eastAsia="Calibri"/>
                <w:sz w:val="22"/>
                <w:szCs w:val="22"/>
              </w:rPr>
              <w:t>10</w:t>
            </w:r>
          </w:p>
        </w:tc>
        <w:tc>
          <w:tcPr>
            <w:tcW w:w="2568" w:type="dxa"/>
            <w:shd w:val="clear" w:color="auto" w:fill="auto"/>
            <w:vAlign w:val="center"/>
          </w:tcPr>
          <w:p w14:paraId="7F0D2DD9" w14:textId="77777777" w:rsidR="0076672C" w:rsidRPr="00353F80" w:rsidRDefault="000B1C60" w:rsidP="00353F80">
            <w:pPr>
              <w:rPr>
                <w:rFonts w:eastAsia="Calibri"/>
                <w:sz w:val="22"/>
                <w:szCs w:val="22"/>
              </w:rPr>
            </w:pPr>
            <w:r w:rsidRPr="00353F80">
              <w:rPr>
                <w:rFonts w:eastAsia="Calibri"/>
                <w:sz w:val="22"/>
                <w:szCs w:val="22"/>
              </w:rPr>
              <w:t>5</w:t>
            </w:r>
          </w:p>
        </w:tc>
        <w:tc>
          <w:tcPr>
            <w:tcW w:w="1429" w:type="dxa"/>
            <w:shd w:val="clear" w:color="auto" w:fill="auto"/>
            <w:vAlign w:val="center"/>
          </w:tcPr>
          <w:p w14:paraId="37A4D9D7" w14:textId="77777777" w:rsidR="0076672C" w:rsidRPr="00353F80" w:rsidRDefault="000B1C60" w:rsidP="00353F80">
            <w:pPr>
              <w:rPr>
                <w:rFonts w:eastAsia="Calibri"/>
                <w:sz w:val="22"/>
                <w:szCs w:val="22"/>
              </w:rPr>
            </w:pPr>
            <w:r w:rsidRPr="00353F80">
              <w:rPr>
                <w:rFonts w:eastAsia="Calibri"/>
                <w:sz w:val="22"/>
                <w:szCs w:val="22"/>
              </w:rPr>
              <w:t>5</w:t>
            </w:r>
          </w:p>
        </w:tc>
      </w:tr>
      <w:tr w:rsidR="0076672C" w14:paraId="536E67CF" w14:textId="77777777" w:rsidTr="00353F80">
        <w:trPr>
          <w:trHeight w:val="20"/>
        </w:trPr>
        <w:tc>
          <w:tcPr>
            <w:tcW w:w="2557" w:type="dxa"/>
            <w:shd w:val="clear" w:color="auto" w:fill="auto"/>
          </w:tcPr>
          <w:p w14:paraId="74863CEE"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Historical inquiry and research</w:t>
            </w:r>
          </w:p>
        </w:tc>
        <w:tc>
          <w:tcPr>
            <w:tcW w:w="1368" w:type="dxa"/>
            <w:shd w:val="clear" w:color="auto" w:fill="auto"/>
            <w:vAlign w:val="center"/>
          </w:tcPr>
          <w:p w14:paraId="5CDC784F" w14:textId="77777777" w:rsidR="0076672C" w:rsidRPr="00353F80" w:rsidRDefault="000B1C60" w:rsidP="00353F80">
            <w:pPr>
              <w:rPr>
                <w:rFonts w:eastAsia="Calibri"/>
                <w:sz w:val="22"/>
                <w:szCs w:val="22"/>
              </w:rPr>
            </w:pPr>
            <w:r w:rsidRPr="00353F80">
              <w:rPr>
                <w:rFonts w:eastAsia="Calibri"/>
                <w:sz w:val="22"/>
                <w:szCs w:val="22"/>
              </w:rPr>
              <w:t>20</w:t>
            </w:r>
          </w:p>
        </w:tc>
        <w:tc>
          <w:tcPr>
            <w:tcW w:w="2568" w:type="dxa"/>
            <w:shd w:val="clear" w:color="auto" w:fill="auto"/>
            <w:vAlign w:val="center"/>
          </w:tcPr>
          <w:p w14:paraId="110066AA" w14:textId="77777777" w:rsidR="0076672C" w:rsidRPr="00353F80" w:rsidRDefault="000B1C60" w:rsidP="00353F80">
            <w:pPr>
              <w:rPr>
                <w:rFonts w:eastAsia="Calibri"/>
                <w:sz w:val="22"/>
                <w:szCs w:val="22"/>
              </w:rPr>
            </w:pPr>
            <w:r w:rsidRPr="00353F80">
              <w:rPr>
                <w:rFonts w:eastAsia="Calibri"/>
                <w:sz w:val="22"/>
                <w:szCs w:val="22"/>
              </w:rPr>
              <w:t>10</w:t>
            </w:r>
          </w:p>
        </w:tc>
        <w:tc>
          <w:tcPr>
            <w:tcW w:w="2568" w:type="dxa"/>
            <w:shd w:val="clear" w:color="auto" w:fill="auto"/>
            <w:vAlign w:val="center"/>
          </w:tcPr>
          <w:p w14:paraId="576F33D1" w14:textId="77777777" w:rsidR="0076672C" w:rsidRPr="00353F80" w:rsidRDefault="000B1C60" w:rsidP="00353F80">
            <w:pPr>
              <w:rPr>
                <w:rFonts w:eastAsia="Calibri"/>
                <w:sz w:val="22"/>
                <w:szCs w:val="22"/>
              </w:rPr>
            </w:pPr>
            <w:r w:rsidRPr="00353F80">
              <w:rPr>
                <w:rFonts w:eastAsia="Calibri"/>
                <w:sz w:val="22"/>
                <w:szCs w:val="22"/>
              </w:rPr>
              <w:t>10</w:t>
            </w:r>
          </w:p>
        </w:tc>
        <w:tc>
          <w:tcPr>
            <w:tcW w:w="1429" w:type="dxa"/>
            <w:shd w:val="clear" w:color="auto" w:fill="auto"/>
            <w:vAlign w:val="center"/>
          </w:tcPr>
          <w:p w14:paraId="6023AB45" w14:textId="77777777" w:rsidR="0076672C" w:rsidRPr="00353F80" w:rsidRDefault="000B1C60" w:rsidP="00353F80">
            <w:pPr>
              <w:rPr>
                <w:rFonts w:eastAsia="Calibri"/>
                <w:sz w:val="22"/>
                <w:szCs w:val="22"/>
              </w:rPr>
            </w:pPr>
            <w:r w:rsidRPr="00353F80">
              <w:rPr>
                <w:rFonts w:eastAsia="Calibri"/>
                <w:sz w:val="22"/>
                <w:szCs w:val="22"/>
              </w:rPr>
              <w:t>0</w:t>
            </w:r>
          </w:p>
        </w:tc>
      </w:tr>
      <w:tr w:rsidR="0076672C" w14:paraId="34EE86EA" w14:textId="77777777" w:rsidTr="00353F80">
        <w:trPr>
          <w:trHeight w:val="20"/>
        </w:trPr>
        <w:tc>
          <w:tcPr>
            <w:tcW w:w="2557" w:type="dxa"/>
            <w:tcBorders>
              <w:bottom w:val="single" w:sz="4" w:space="0" w:color="000000"/>
            </w:tcBorders>
            <w:shd w:val="clear" w:color="auto" w:fill="auto"/>
          </w:tcPr>
          <w:p w14:paraId="4D913FB3" w14:textId="77777777" w:rsidR="0076672C" w:rsidRDefault="000B1C60">
            <w:pPr>
              <w:pBdr>
                <w:top w:val="nil"/>
                <w:left w:val="nil"/>
                <w:bottom w:val="nil"/>
                <w:right w:val="nil"/>
                <w:between w:val="nil"/>
              </w:pBdr>
              <w:jc w:val="left"/>
              <w:rPr>
                <w:rFonts w:eastAsia="Calibri" w:cs="Calibri"/>
                <w:sz w:val="22"/>
                <w:szCs w:val="22"/>
              </w:rPr>
            </w:pPr>
            <w:r>
              <w:rPr>
                <w:rFonts w:eastAsia="Calibri" w:cs="Calibri"/>
                <w:sz w:val="22"/>
                <w:szCs w:val="22"/>
              </w:rPr>
              <w:t>Communication of historical understanding in appropriate forms</w:t>
            </w:r>
          </w:p>
        </w:tc>
        <w:tc>
          <w:tcPr>
            <w:tcW w:w="1368" w:type="dxa"/>
            <w:tcBorders>
              <w:bottom w:val="single" w:sz="4" w:space="0" w:color="000000"/>
            </w:tcBorders>
            <w:shd w:val="clear" w:color="auto" w:fill="auto"/>
            <w:vAlign w:val="center"/>
          </w:tcPr>
          <w:p w14:paraId="58458527" w14:textId="77777777" w:rsidR="0076672C" w:rsidRPr="00353F80" w:rsidRDefault="000B1C60" w:rsidP="00353F80">
            <w:pPr>
              <w:rPr>
                <w:rFonts w:eastAsia="Calibri"/>
                <w:sz w:val="22"/>
                <w:szCs w:val="22"/>
              </w:rPr>
            </w:pPr>
            <w:r w:rsidRPr="00353F80">
              <w:rPr>
                <w:rFonts w:eastAsia="Calibri"/>
                <w:sz w:val="22"/>
                <w:szCs w:val="22"/>
              </w:rPr>
              <w:t>20</w:t>
            </w:r>
          </w:p>
        </w:tc>
        <w:tc>
          <w:tcPr>
            <w:tcW w:w="2568" w:type="dxa"/>
            <w:shd w:val="clear" w:color="auto" w:fill="auto"/>
            <w:vAlign w:val="center"/>
          </w:tcPr>
          <w:p w14:paraId="7E11FBCF" w14:textId="77777777" w:rsidR="0076672C" w:rsidRPr="00353F80" w:rsidRDefault="000B1C60" w:rsidP="00353F80">
            <w:pPr>
              <w:rPr>
                <w:rFonts w:eastAsia="Calibri"/>
                <w:sz w:val="22"/>
                <w:szCs w:val="22"/>
              </w:rPr>
            </w:pPr>
            <w:r w:rsidRPr="00353F80">
              <w:rPr>
                <w:rFonts w:eastAsia="Calibri"/>
                <w:sz w:val="22"/>
                <w:szCs w:val="22"/>
              </w:rPr>
              <w:t>5</w:t>
            </w:r>
          </w:p>
        </w:tc>
        <w:tc>
          <w:tcPr>
            <w:tcW w:w="2568" w:type="dxa"/>
            <w:shd w:val="clear" w:color="auto" w:fill="auto"/>
            <w:vAlign w:val="center"/>
          </w:tcPr>
          <w:p w14:paraId="12F641D1" w14:textId="77777777" w:rsidR="0076672C" w:rsidRPr="00353F80" w:rsidRDefault="000B1C60" w:rsidP="00353F80">
            <w:pPr>
              <w:rPr>
                <w:rFonts w:eastAsia="Calibri"/>
                <w:sz w:val="22"/>
                <w:szCs w:val="22"/>
              </w:rPr>
            </w:pPr>
            <w:r w:rsidRPr="00353F80">
              <w:rPr>
                <w:rFonts w:eastAsia="Calibri"/>
                <w:sz w:val="22"/>
                <w:szCs w:val="22"/>
              </w:rPr>
              <w:t>10</w:t>
            </w:r>
          </w:p>
        </w:tc>
        <w:tc>
          <w:tcPr>
            <w:tcW w:w="1429" w:type="dxa"/>
            <w:shd w:val="clear" w:color="auto" w:fill="auto"/>
            <w:vAlign w:val="center"/>
          </w:tcPr>
          <w:p w14:paraId="0C47AE18" w14:textId="77777777" w:rsidR="0076672C" w:rsidRPr="00353F80" w:rsidRDefault="000B1C60" w:rsidP="00353F80">
            <w:pPr>
              <w:rPr>
                <w:rFonts w:eastAsia="Calibri"/>
                <w:sz w:val="22"/>
                <w:szCs w:val="22"/>
              </w:rPr>
            </w:pPr>
            <w:r w:rsidRPr="00353F80">
              <w:rPr>
                <w:rFonts w:eastAsia="Calibri"/>
                <w:sz w:val="22"/>
                <w:szCs w:val="22"/>
              </w:rPr>
              <w:t>5</w:t>
            </w:r>
          </w:p>
        </w:tc>
      </w:tr>
      <w:tr w:rsidR="0076672C" w14:paraId="66FBA8EF" w14:textId="77777777" w:rsidTr="00353F80">
        <w:trPr>
          <w:trHeight w:val="20"/>
        </w:trPr>
        <w:tc>
          <w:tcPr>
            <w:tcW w:w="2557" w:type="dxa"/>
            <w:tcBorders>
              <w:left w:val="single" w:sz="4" w:space="0" w:color="000000"/>
              <w:right w:val="single" w:sz="4" w:space="0" w:color="000000"/>
            </w:tcBorders>
            <w:shd w:val="clear" w:color="auto" w:fill="EEECE1"/>
            <w:vAlign w:val="center"/>
          </w:tcPr>
          <w:p w14:paraId="3DBAA1B0"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w:t>
            </w:r>
          </w:p>
        </w:tc>
        <w:tc>
          <w:tcPr>
            <w:tcW w:w="1368" w:type="dxa"/>
            <w:tcBorders>
              <w:left w:val="single" w:sz="4" w:space="0" w:color="000000"/>
              <w:right w:val="single" w:sz="4" w:space="0" w:color="000000"/>
            </w:tcBorders>
            <w:shd w:val="clear" w:color="auto" w:fill="EEECE1"/>
            <w:vAlign w:val="center"/>
          </w:tcPr>
          <w:p w14:paraId="3BD9BF3E" w14:textId="77777777" w:rsidR="0076672C" w:rsidRPr="00353F80" w:rsidRDefault="000B1C60" w:rsidP="00353F80">
            <w:pPr>
              <w:rPr>
                <w:rFonts w:eastAsia="Calibri"/>
                <w:sz w:val="22"/>
                <w:szCs w:val="22"/>
              </w:rPr>
            </w:pPr>
            <w:r w:rsidRPr="00353F80">
              <w:rPr>
                <w:rFonts w:eastAsia="Calibri"/>
                <w:sz w:val="22"/>
                <w:szCs w:val="22"/>
              </w:rPr>
              <w:t>100</w:t>
            </w:r>
          </w:p>
        </w:tc>
        <w:tc>
          <w:tcPr>
            <w:tcW w:w="2568" w:type="dxa"/>
            <w:tcBorders>
              <w:left w:val="single" w:sz="4" w:space="0" w:color="000000"/>
            </w:tcBorders>
            <w:shd w:val="clear" w:color="auto" w:fill="EEECE1"/>
            <w:vAlign w:val="center"/>
          </w:tcPr>
          <w:p w14:paraId="2B8A935A" w14:textId="77777777" w:rsidR="0076672C" w:rsidRPr="00353F80" w:rsidRDefault="000B1C60" w:rsidP="00353F80">
            <w:pPr>
              <w:rPr>
                <w:rFonts w:eastAsia="Calibri"/>
                <w:sz w:val="22"/>
                <w:szCs w:val="22"/>
              </w:rPr>
            </w:pPr>
            <w:r w:rsidRPr="00353F80">
              <w:rPr>
                <w:rFonts w:eastAsia="Calibri"/>
                <w:sz w:val="22"/>
                <w:szCs w:val="22"/>
              </w:rPr>
              <w:t>30</w:t>
            </w:r>
          </w:p>
        </w:tc>
        <w:tc>
          <w:tcPr>
            <w:tcW w:w="2568" w:type="dxa"/>
            <w:shd w:val="clear" w:color="auto" w:fill="EEECE1"/>
            <w:vAlign w:val="center"/>
          </w:tcPr>
          <w:p w14:paraId="7E43B7C3" w14:textId="77777777" w:rsidR="0076672C" w:rsidRPr="00353F80" w:rsidRDefault="000B1C60" w:rsidP="00353F80">
            <w:pPr>
              <w:rPr>
                <w:rFonts w:eastAsia="Calibri"/>
                <w:sz w:val="22"/>
                <w:szCs w:val="22"/>
              </w:rPr>
            </w:pPr>
            <w:r w:rsidRPr="00353F80">
              <w:rPr>
                <w:rFonts w:eastAsia="Calibri"/>
                <w:sz w:val="22"/>
                <w:szCs w:val="22"/>
              </w:rPr>
              <w:t>30</w:t>
            </w:r>
          </w:p>
        </w:tc>
        <w:tc>
          <w:tcPr>
            <w:tcW w:w="1429" w:type="dxa"/>
            <w:shd w:val="clear" w:color="auto" w:fill="EEECE1"/>
            <w:vAlign w:val="center"/>
          </w:tcPr>
          <w:p w14:paraId="06EDAC67" w14:textId="77777777" w:rsidR="0076672C" w:rsidRPr="00353F80" w:rsidRDefault="000B1C60" w:rsidP="00353F80">
            <w:pPr>
              <w:rPr>
                <w:rFonts w:eastAsia="Calibri"/>
                <w:sz w:val="22"/>
                <w:szCs w:val="22"/>
              </w:rPr>
            </w:pPr>
            <w:r w:rsidRPr="00353F80">
              <w:rPr>
                <w:rFonts w:eastAsia="Calibri"/>
                <w:sz w:val="22"/>
                <w:szCs w:val="22"/>
              </w:rPr>
              <w:t>40</w:t>
            </w:r>
          </w:p>
        </w:tc>
      </w:tr>
      <w:tr w:rsidR="0076672C" w14:paraId="59EB393E" w14:textId="77777777" w:rsidTr="000C20B2">
        <w:tc>
          <w:tcPr>
            <w:tcW w:w="2557" w:type="dxa"/>
            <w:shd w:val="clear" w:color="auto" w:fill="auto"/>
          </w:tcPr>
          <w:p w14:paraId="5F8CB788"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7933" w:type="dxa"/>
            <w:gridSpan w:val="4"/>
            <w:shd w:val="clear" w:color="auto" w:fill="auto"/>
            <w:vAlign w:val="bottom"/>
          </w:tcPr>
          <w:p w14:paraId="3469CD06"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7BF11035" w14:textId="77777777" w:rsidTr="000C20B2">
        <w:tc>
          <w:tcPr>
            <w:tcW w:w="2557" w:type="dxa"/>
            <w:shd w:val="clear" w:color="auto" w:fill="auto"/>
          </w:tcPr>
          <w:p w14:paraId="2FFFE61A" w14:textId="77777777" w:rsidR="0076672C" w:rsidRPr="00A61B45" w:rsidRDefault="000B1C60">
            <w:pPr>
              <w:rPr>
                <w:sz w:val="22"/>
                <w:szCs w:val="22"/>
              </w:rPr>
            </w:pPr>
            <w:r w:rsidRPr="00A61B45">
              <w:rPr>
                <w:sz w:val="22"/>
                <w:szCs w:val="22"/>
              </w:rPr>
              <w:t>AH11-1</w:t>
            </w:r>
          </w:p>
          <w:p w14:paraId="072B407A" w14:textId="77777777" w:rsidR="0076672C" w:rsidRPr="00A61B45" w:rsidRDefault="000B1C60">
            <w:pPr>
              <w:rPr>
                <w:sz w:val="22"/>
                <w:szCs w:val="22"/>
              </w:rPr>
            </w:pPr>
            <w:r w:rsidRPr="00A61B45">
              <w:rPr>
                <w:sz w:val="22"/>
                <w:szCs w:val="22"/>
              </w:rPr>
              <w:t>AH11-2</w:t>
            </w:r>
          </w:p>
          <w:p w14:paraId="2155314F" w14:textId="77777777" w:rsidR="0076672C" w:rsidRPr="00A61B45" w:rsidRDefault="000B1C60">
            <w:pPr>
              <w:rPr>
                <w:sz w:val="22"/>
                <w:szCs w:val="22"/>
              </w:rPr>
            </w:pPr>
            <w:r w:rsidRPr="00A61B45">
              <w:rPr>
                <w:sz w:val="22"/>
                <w:szCs w:val="22"/>
              </w:rPr>
              <w:t>AH11-3</w:t>
            </w:r>
          </w:p>
          <w:p w14:paraId="5C5164E3" w14:textId="77777777" w:rsidR="0076672C" w:rsidRPr="00A61B45" w:rsidRDefault="000B1C60">
            <w:pPr>
              <w:rPr>
                <w:sz w:val="22"/>
                <w:szCs w:val="22"/>
              </w:rPr>
            </w:pPr>
            <w:r w:rsidRPr="00A61B45">
              <w:rPr>
                <w:sz w:val="22"/>
                <w:szCs w:val="22"/>
              </w:rPr>
              <w:t>AH11-4</w:t>
            </w:r>
          </w:p>
          <w:p w14:paraId="3998335B" w14:textId="77777777" w:rsidR="0076672C" w:rsidRPr="00A61B45" w:rsidRDefault="000B1C60">
            <w:pPr>
              <w:rPr>
                <w:sz w:val="22"/>
                <w:szCs w:val="22"/>
              </w:rPr>
            </w:pPr>
            <w:r w:rsidRPr="00A61B45">
              <w:rPr>
                <w:sz w:val="22"/>
                <w:szCs w:val="22"/>
              </w:rPr>
              <w:t>AH11-5</w:t>
            </w:r>
          </w:p>
        </w:tc>
        <w:tc>
          <w:tcPr>
            <w:tcW w:w="7933" w:type="dxa"/>
            <w:gridSpan w:val="4"/>
            <w:shd w:val="clear" w:color="auto" w:fill="auto"/>
          </w:tcPr>
          <w:p w14:paraId="1EF6EA33" w14:textId="77777777" w:rsidR="0076672C" w:rsidRPr="00A61B45" w:rsidRDefault="000B1C60">
            <w:pPr>
              <w:jc w:val="left"/>
              <w:rPr>
                <w:sz w:val="22"/>
                <w:szCs w:val="22"/>
              </w:rPr>
            </w:pPr>
            <w:r w:rsidRPr="00A61B45">
              <w:rPr>
                <w:sz w:val="22"/>
                <w:szCs w:val="22"/>
              </w:rPr>
              <w:t>Describes the nature of continuity and change in the ancient world.</w:t>
            </w:r>
          </w:p>
          <w:p w14:paraId="01836C97" w14:textId="77777777" w:rsidR="0076672C" w:rsidRPr="00A61B45" w:rsidRDefault="000B1C60">
            <w:pPr>
              <w:jc w:val="left"/>
              <w:rPr>
                <w:sz w:val="22"/>
                <w:szCs w:val="22"/>
              </w:rPr>
            </w:pPr>
            <w:r w:rsidRPr="00A61B45">
              <w:rPr>
                <w:sz w:val="22"/>
                <w:szCs w:val="22"/>
              </w:rPr>
              <w:t>Proposes ideas about varying causes and effects of events and developments.</w:t>
            </w:r>
          </w:p>
          <w:p w14:paraId="29E989F7" w14:textId="77777777" w:rsidR="0076672C" w:rsidRPr="00A61B45" w:rsidRDefault="000B1C60">
            <w:pPr>
              <w:jc w:val="left"/>
              <w:rPr>
                <w:sz w:val="22"/>
                <w:szCs w:val="22"/>
              </w:rPr>
            </w:pPr>
            <w:r w:rsidRPr="00A61B45">
              <w:rPr>
                <w:sz w:val="22"/>
                <w:szCs w:val="22"/>
              </w:rPr>
              <w:t>Analyses the role of historical features, individual and groups in shaping the past.</w:t>
            </w:r>
          </w:p>
          <w:p w14:paraId="7F5E898B" w14:textId="77777777" w:rsidR="0076672C" w:rsidRPr="00A61B45" w:rsidRDefault="000B1C60">
            <w:pPr>
              <w:jc w:val="left"/>
              <w:rPr>
                <w:sz w:val="22"/>
                <w:szCs w:val="22"/>
              </w:rPr>
            </w:pPr>
            <w:r w:rsidRPr="00A61B45">
              <w:rPr>
                <w:sz w:val="22"/>
                <w:szCs w:val="22"/>
              </w:rPr>
              <w:t>Accounts for the different perspectives of individuals and groups.</w:t>
            </w:r>
          </w:p>
          <w:p w14:paraId="68CF8368" w14:textId="77777777" w:rsidR="0076672C" w:rsidRPr="00A61B45" w:rsidRDefault="000B1C60">
            <w:pPr>
              <w:jc w:val="left"/>
              <w:rPr>
                <w:sz w:val="22"/>
                <w:szCs w:val="22"/>
              </w:rPr>
            </w:pPr>
            <w:r w:rsidRPr="00A61B45">
              <w:rPr>
                <w:sz w:val="22"/>
                <w:szCs w:val="22"/>
              </w:rPr>
              <w:t>Examines the significance of historical features, people, places, events and developments of the ancient world.</w:t>
            </w:r>
          </w:p>
        </w:tc>
      </w:tr>
    </w:tbl>
    <w:p w14:paraId="6A07C2E1" w14:textId="77777777" w:rsidR="0076672C" w:rsidRDefault="000B1C60">
      <w:pPr>
        <w:spacing w:after="200" w:line="276" w:lineRule="auto"/>
        <w:jc w:val="left"/>
      </w:pPr>
      <w:r>
        <w:br w:type="page"/>
      </w:r>
    </w:p>
    <w:tbl>
      <w:tblPr>
        <w:tblStyle w:val="a2"/>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1157"/>
        <w:gridCol w:w="1846"/>
        <w:gridCol w:w="1848"/>
        <w:gridCol w:w="3086"/>
      </w:tblGrid>
      <w:tr w:rsidR="0076672C" w14:paraId="1E496E67" w14:textId="77777777" w:rsidTr="0071225A">
        <w:tc>
          <w:tcPr>
            <w:tcW w:w="10774" w:type="dxa"/>
            <w:gridSpan w:val="5"/>
          </w:tcPr>
          <w:p w14:paraId="46CC14DE" w14:textId="76038669"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Biology Preliminary Assessment Schedule - 202</w:t>
            </w:r>
            <w:r w:rsidR="006D4C4A">
              <w:rPr>
                <w:rFonts w:eastAsia="Calibri" w:cs="Calibri"/>
                <w:b/>
                <w:sz w:val="28"/>
                <w:szCs w:val="28"/>
              </w:rPr>
              <w:t>3</w:t>
            </w:r>
          </w:p>
        </w:tc>
      </w:tr>
      <w:tr w:rsidR="0076672C" w14:paraId="748BF525" w14:textId="77777777" w:rsidTr="0071225A">
        <w:tc>
          <w:tcPr>
            <w:tcW w:w="3994" w:type="dxa"/>
            <w:gridSpan w:val="2"/>
          </w:tcPr>
          <w:p w14:paraId="021D3286"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1846" w:type="dxa"/>
          </w:tcPr>
          <w:p w14:paraId="3527EEA3"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1848" w:type="dxa"/>
          </w:tcPr>
          <w:p w14:paraId="57FAA04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3086" w:type="dxa"/>
          </w:tcPr>
          <w:p w14:paraId="44E3DC6C"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3C845EB4" w14:textId="77777777" w:rsidTr="0071225A">
        <w:tc>
          <w:tcPr>
            <w:tcW w:w="3994" w:type="dxa"/>
            <w:gridSpan w:val="2"/>
            <w:tcBorders>
              <w:bottom w:val="single" w:sz="4" w:space="0" w:color="000000"/>
            </w:tcBorders>
          </w:tcPr>
          <w:p w14:paraId="38488B72" w14:textId="77777777" w:rsidR="0076672C" w:rsidRDefault="0076672C">
            <w:pPr>
              <w:pBdr>
                <w:top w:val="nil"/>
                <w:left w:val="nil"/>
                <w:bottom w:val="nil"/>
                <w:right w:val="nil"/>
                <w:between w:val="nil"/>
              </w:pBdr>
              <w:spacing w:before="0"/>
              <w:jc w:val="left"/>
              <w:rPr>
                <w:rFonts w:eastAsia="Calibri" w:cs="Calibri"/>
                <w:sz w:val="22"/>
                <w:szCs w:val="22"/>
              </w:rPr>
            </w:pPr>
          </w:p>
        </w:tc>
        <w:tc>
          <w:tcPr>
            <w:tcW w:w="1846" w:type="dxa"/>
            <w:tcBorders>
              <w:bottom w:val="single" w:sz="4" w:space="0" w:color="000000"/>
            </w:tcBorders>
          </w:tcPr>
          <w:p w14:paraId="521A69C2"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Practical Task</w:t>
            </w:r>
          </w:p>
        </w:tc>
        <w:tc>
          <w:tcPr>
            <w:tcW w:w="1848" w:type="dxa"/>
            <w:tcBorders>
              <w:bottom w:val="single" w:sz="4" w:space="0" w:color="000000"/>
            </w:tcBorders>
          </w:tcPr>
          <w:p w14:paraId="5A580D0B"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Depth Study Report and Presentation</w:t>
            </w:r>
          </w:p>
        </w:tc>
        <w:tc>
          <w:tcPr>
            <w:tcW w:w="3086" w:type="dxa"/>
            <w:tcBorders>
              <w:bottom w:val="single" w:sz="4" w:space="0" w:color="000000"/>
            </w:tcBorders>
          </w:tcPr>
          <w:p w14:paraId="7EF94977"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Final Exam</w:t>
            </w:r>
          </w:p>
        </w:tc>
      </w:tr>
      <w:tr w:rsidR="0076672C" w14:paraId="5B84176F" w14:textId="77777777" w:rsidTr="0071225A">
        <w:tc>
          <w:tcPr>
            <w:tcW w:w="3994" w:type="dxa"/>
            <w:gridSpan w:val="2"/>
            <w:tcBorders>
              <w:bottom w:val="single" w:sz="4" w:space="0" w:color="000000"/>
            </w:tcBorders>
            <w:shd w:val="clear" w:color="auto" w:fill="EEECE1"/>
          </w:tcPr>
          <w:p w14:paraId="3D31FEA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1846" w:type="dxa"/>
            <w:tcBorders>
              <w:bottom w:val="single" w:sz="4" w:space="0" w:color="000000"/>
            </w:tcBorders>
            <w:shd w:val="clear" w:color="auto" w:fill="EEECE1"/>
          </w:tcPr>
          <w:p w14:paraId="420214CB"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6/T1</w:t>
            </w:r>
          </w:p>
        </w:tc>
        <w:tc>
          <w:tcPr>
            <w:tcW w:w="1848" w:type="dxa"/>
            <w:tcBorders>
              <w:bottom w:val="single" w:sz="4" w:space="0" w:color="000000"/>
            </w:tcBorders>
            <w:shd w:val="clear" w:color="auto" w:fill="EEECE1"/>
          </w:tcPr>
          <w:p w14:paraId="64E49353"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4/T2</w:t>
            </w:r>
          </w:p>
        </w:tc>
        <w:tc>
          <w:tcPr>
            <w:tcW w:w="3086" w:type="dxa"/>
            <w:tcBorders>
              <w:bottom w:val="single" w:sz="4" w:space="0" w:color="000000"/>
            </w:tcBorders>
            <w:shd w:val="clear" w:color="auto" w:fill="EEECE1"/>
          </w:tcPr>
          <w:p w14:paraId="2FF4C05A"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9/T3</w:t>
            </w:r>
          </w:p>
        </w:tc>
      </w:tr>
      <w:tr w:rsidR="0076672C" w14:paraId="782F7D6B" w14:textId="77777777" w:rsidTr="0071225A">
        <w:tc>
          <w:tcPr>
            <w:tcW w:w="3994" w:type="dxa"/>
            <w:gridSpan w:val="2"/>
            <w:shd w:val="clear" w:color="auto" w:fill="auto"/>
          </w:tcPr>
          <w:p w14:paraId="7583D5E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1846" w:type="dxa"/>
            <w:shd w:val="clear" w:color="auto" w:fill="auto"/>
          </w:tcPr>
          <w:p w14:paraId="5DB15A20"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BIO11/12-1</w:t>
            </w:r>
          </w:p>
          <w:p w14:paraId="77DB76C8"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BIO11/12-2</w:t>
            </w:r>
          </w:p>
          <w:p w14:paraId="3968CBD8"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BIO11/12-3</w:t>
            </w:r>
          </w:p>
          <w:p w14:paraId="0460FA9C"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BIO11/12-5</w:t>
            </w:r>
          </w:p>
          <w:p w14:paraId="177ADDAF"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BIO11/12-6</w:t>
            </w:r>
          </w:p>
          <w:p w14:paraId="5F974017"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BIO11/12/12-7</w:t>
            </w:r>
          </w:p>
          <w:p w14:paraId="48829111"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BIO11-8</w:t>
            </w:r>
          </w:p>
        </w:tc>
        <w:tc>
          <w:tcPr>
            <w:tcW w:w="1848" w:type="dxa"/>
            <w:shd w:val="clear" w:color="auto" w:fill="auto"/>
          </w:tcPr>
          <w:p w14:paraId="5404036E"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BIO11/12-2</w:t>
            </w:r>
          </w:p>
          <w:p w14:paraId="39046D07"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BIO11/12-3</w:t>
            </w:r>
          </w:p>
          <w:p w14:paraId="79D765C1"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BIO11/12-4</w:t>
            </w:r>
          </w:p>
          <w:p w14:paraId="57679080"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BIO11/12-5</w:t>
            </w:r>
          </w:p>
          <w:p w14:paraId="3B1F7437"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BIO11/12-7</w:t>
            </w:r>
          </w:p>
          <w:p w14:paraId="40BA232B"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BIO11-9</w:t>
            </w:r>
          </w:p>
        </w:tc>
        <w:tc>
          <w:tcPr>
            <w:tcW w:w="3086" w:type="dxa"/>
            <w:shd w:val="clear" w:color="auto" w:fill="auto"/>
          </w:tcPr>
          <w:p w14:paraId="7CF7B7B0" w14:textId="77777777" w:rsidR="00A61B45" w:rsidRDefault="000B1C60" w:rsidP="007714F2">
            <w:pPr>
              <w:spacing w:before="0"/>
              <w:jc w:val="left"/>
              <w:rPr>
                <w:sz w:val="22"/>
                <w:szCs w:val="22"/>
              </w:rPr>
            </w:pPr>
            <w:r w:rsidRPr="00A61B45">
              <w:rPr>
                <w:sz w:val="22"/>
                <w:szCs w:val="22"/>
              </w:rPr>
              <w:t>BIO11/12-1</w:t>
            </w:r>
          </w:p>
          <w:p w14:paraId="296778BB" w14:textId="3427FBE8" w:rsidR="0076672C" w:rsidRPr="00A61B45" w:rsidRDefault="000B1C60" w:rsidP="007714F2">
            <w:pPr>
              <w:spacing w:before="0"/>
              <w:jc w:val="left"/>
              <w:rPr>
                <w:sz w:val="22"/>
                <w:szCs w:val="22"/>
              </w:rPr>
            </w:pPr>
            <w:r w:rsidRPr="00A61B45">
              <w:rPr>
                <w:sz w:val="22"/>
                <w:szCs w:val="22"/>
              </w:rPr>
              <w:t>BIO11/12-2</w:t>
            </w:r>
          </w:p>
          <w:p w14:paraId="018F63FF" w14:textId="77777777" w:rsidR="0076672C" w:rsidRPr="00A61B45" w:rsidRDefault="000B1C60" w:rsidP="007714F2">
            <w:pPr>
              <w:spacing w:before="0"/>
              <w:jc w:val="left"/>
              <w:rPr>
                <w:sz w:val="22"/>
                <w:szCs w:val="22"/>
              </w:rPr>
            </w:pPr>
            <w:r w:rsidRPr="00A61B45">
              <w:rPr>
                <w:sz w:val="22"/>
                <w:szCs w:val="22"/>
              </w:rPr>
              <w:t>BIO11/12-3</w:t>
            </w:r>
          </w:p>
          <w:p w14:paraId="74FBDABE" w14:textId="77777777" w:rsidR="0076672C" w:rsidRPr="00A61B45" w:rsidRDefault="000B1C60" w:rsidP="007714F2">
            <w:pPr>
              <w:spacing w:before="0"/>
              <w:jc w:val="left"/>
              <w:rPr>
                <w:sz w:val="22"/>
                <w:szCs w:val="22"/>
              </w:rPr>
            </w:pPr>
            <w:r w:rsidRPr="00A61B45">
              <w:rPr>
                <w:sz w:val="22"/>
                <w:szCs w:val="22"/>
              </w:rPr>
              <w:t>BIO11/12-4</w:t>
            </w:r>
          </w:p>
          <w:p w14:paraId="7D039233" w14:textId="77777777" w:rsidR="0076672C" w:rsidRPr="00A61B45" w:rsidRDefault="000B1C60" w:rsidP="007714F2">
            <w:pPr>
              <w:spacing w:before="0"/>
              <w:jc w:val="left"/>
              <w:rPr>
                <w:sz w:val="22"/>
                <w:szCs w:val="22"/>
              </w:rPr>
            </w:pPr>
            <w:r w:rsidRPr="00A61B45">
              <w:rPr>
                <w:sz w:val="22"/>
                <w:szCs w:val="22"/>
              </w:rPr>
              <w:t>BIO11/12-5</w:t>
            </w:r>
          </w:p>
          <w:p w14:paraId="0D0C988E" w14:textId="77777777" w:rsidR="0076672C" w:rsidRPr="00A61B45" w:rsidRDefault="000B1C60" w:rsidP="007714F2">
            <w:pPr>
              <w:spacing w:before="0"/>
              <w:jc w:val="left"/>
              <w:rPr>
                <w:sz w:val="22"/>
                <w:szCs w:val="22"/>
              </w:rPr>
            </w:pPr>
            <w:r w:rsidRPr="00A61B45">
              <w:rPr>
                <w:sz w:val="22"/>
                <w:szCs w:val="22"/>
              </w:rPr>
              <w:t>BIO11/12-6</w:t>
            </w:r>
          </w:p>
          <w:p w14:paraId="374533F6" w14:textId="77777777" w:rsidR="0076672C" w:rsidRPr="00A61B45" w:rsidRDefault="000B1C60" w:rsidP="007714F2">
            <w:pPr>
              <w:spacing w:before="0"/>
              <w:jc w:val="left"/>
              <w:rPr>
                <w:sz w:val="22"/>
                <w:szCs w:val="22"/>
              </w:rPr>
            </w:pPr>
            <w:r w:rsidRPr="00A61B45">
              <w:rPr>
                <w:sz w:val="22"/>
                <w:szCs w:val="22"/>
              </w:rPr>
              <w:t>BIO11/12-7</w:t>
            </w:r>
          </w:p>
          <w:p w14:paraId="74E73CEE" w14:textId="77777777" w:rsidR="0076672C" w:rsidRPr="00A61B45" w:rsidRDefault="000B1C60" w:rsidP="007714F2">
            <w:pPr>
              <w:spacing w:before="0"/>
              <w:jc w:val="left"/>
              <w:rPr>
                <w:sz w:val="22"/>
                <w:szCs w:val="22"/>
              </w:rPr>
            </w:pPr>
            <w:r w:rsidRPr="00A61B45">
              <w:rPr>
                <w:sz w:val="22"/>
                <w:szCs w:val="22"/>
              </w:rPr>
              <w:t>BIO11-8, BIO11-9. BIO11-10. BIO11-11</w:t>
            </w:r>
          </w:p>
          <w:p w14:paraId="66196B1F" w14:textId="77777777" w:rsidR="0076672C" w:rsidRDefault="0076672C" w:rsidP="007714F2">
            <w:pPr>
              <w:spacing w:before="0"/>
              <w:jc w:val="left"/>
              <w:rPr>
                <w:b/>
              </w:rPr>
            </w:pPr>
          </w:p>
        </w:tc>
      </w:tr>
      <w:tr w:rsidR="0076672C" w14:paraId="54D8ED21" w14:textId="77777777" w:rsidTr="0071225A">
        <w:trPr>
          <w:trHeight w:val="496"/>
        </w:trPr>
        <w:tc>
          <w:tcPr>
            <w:tcW w:w="2837" w:type="dxa"/>
            <w:shd w:val="clear" w:color="auto" w:fill="auto"/>
            <w:vAlign w:val="center"/>
          </w:tcPr>
          <w:p w14:paraId="50EB670F"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Syllabus components</w:t>
            </w:r>
          </w:p>
        </w:tc>
        <w:tc>
          <w:tcPr>
            <w:tcW w:w="1157" w:type="dxa"/>
            <w:shd w:val="clear" w:color="auto" w:fill="auto"/>
            <w:vAlign w:val="center"/>
          </w:tcPr>
          <w:p w14:paraId="71DD8795"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1846" w:type="dxa"/>
            <w:shd w:val="clear" w:color="auto" w:fill="auto"/>
            <w:vAlign w:val="center"/>
          </w:tcPr>
          <w:p w14:paraId="5AA756DD" w14:textId="77777777" w:rsidR="0076672C" w:rsidRDefault="0076672C">
            <w:pPr>
              <w:pBdr>
                <w:top w:val="nil"/>
                <w:left w:val="nil"/>
                <w:bottom w:val="nil"/>
                <w:right w:val="nil"/>
                <w:between w:val="nil"/>
              </w:pBdr>
              <w:spacing w:after="120"/>
              <w:rPr>
                <w:rFonts w:eastAsia="Calibri" w:cs="Calibri"/>
                <w:sz w:val="22"/>
                <w:szCs w:val="22"/>
              </w:rPr>
            </w:pPr>
          </w:p>
        </w:tc>
        <w:tc>
          <w:tcPr>
            <w:tcW w:w="1848" w:type="dxa"/>
            <w:shd w:val="clear" w:color="auto" w:fill="auto"/>
            <w:vAlign w:val="center"/>
          </w:tcPr>
          <w:p w14:paraId="60BC4050" w14:textId="77777777" w:rsidR="0076672C" w:rsidRDefault="0076672C">
            <w:pPr>
              <w:pBdr>
                <w:top w:val="nil"/>
                <w:left w:val="nil"/>
                <w:bottom w:val="nil"/>
                <w:right w:val="nil"/>
                <w:between w:val="nil"/>
              </w:pBdr>
              <w:spacing w:after="120"/>
              <w:rPr>
                <w:rFonts w:eastAsia="Calibri" w:cs="Calibri"/>
                <w:sz w:val="22"/>
                <w:szCs w:val="22"/>
              </w:rPr>
            </w:pPr>
          </w:p>
        </w:tc>
        <w:tc>
          <w:tcPr>
            <w:tcW w:w="3086" w:type="dxa"/>
            <w:shd w:val="clear" w:color="auto" w:fill="auto"/>
            <w:vAlign w:val="center"/>
          </w:tcPr>
          <w:p w14:paraId="30FC29B6" w14:textId="77777777" w:rsidR="0076672C" w:rsidRDefault="0076672C">
            <w:pPr>
              <w:pBdr>
                <w:top w:val="nil"/>
                <w:left w:val="nil"/>
                <w:bottom w:val="nil"/>
                <w:right w:val="nil"/>
                <w:between w:val="nil"/>
              </w:pBdr>
              <w:spacing w:after="120"/>
              <w:rPr>
                <w:rFonts w:eastAsia="Calibri" w:cs="Calibri"/>
                <w:sz w:val="22"/>
                <w:szCs w:val="22"/>
              </w:rPr>
            </w:pPr>
          </w:p>
        </w:tc>
      </w:tr>
      <w:tr w:rsidR="0076672C" w14:paraId="348DE30E" w14:textId="77777777" w:rsidTr="0071225A">
        <w:trPr>
          <w:trHeight w:val="647"/>
        </w:trPr>
        <w:tc>
          <w:tcPr>
            <w:tcW w:w="2837" w:type="dxa"/>
            <w:shd w:val="clear" w:color="auto" w:fill="auto"/>
            <w:vAlign w:val="center"/>
          </w:tcPr>
          <w:p w14:paraId="210DE5CE"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Skills in Working Scientifically</w:t>
            </w:r>
          </w:p>
        </w:tc>
        <w:tc>
          <w:tcPr>
            <w:tcW w:w="1157" w:type="dxa"/>
            <w:shd w:val="clear" w:color="auto" w:fill="auto"/>
            <w:vAlign w:val="center"/>
          </w:tcPr>
          <w:p w14:paraId="2D35C90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60</w:t>
            </w:r>
          </w:p>
        </w:tc>
        <w:tc>
          <w:tcPr>
            <w:tcW w:w="1846" w:type="dxa"/>
            <w:shd w:val="clear" w:color="auto" w:fill="auto"/>
            <w:vAlign w:val="center"/>
          </w:tcPr>
          <w:p w14:paraId="036D1BE9"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1848" w:type="dxa"/>
            <w:shd w:val="clear" w:color="auto" w:fill="auto"/>
            <w:vAlign w:val="center"/>
          </w:tcPr>
          <w:p w14:paraId="0BD46661"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3086" w:type="dxa"/>
            <w:shd w:val="clear" w:color="auto" w:fill="auto"/>
            <w:vAlign w:val="center"/>
          </w:tcPr>
          <w:p w14:paraId="6E685B9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033A0607" w14:textId="77777777" w:rsidTr="0071225A">
        <w:trPr>
          <w:trHeight w:val="699"/>
        </w:trPr>
        <w:tc>
          <w:tcPr>
            <w:tcW w:w="2837" w:type="dxa"/>
            <w:shd w:val="clear" w:color="auto" w:fill="auto"/>
            <w:vAlign w:val="center"/>
          </w:tcPr>
          <w:p w14:paraId="424C6308"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Knowledge and understanding</w:t>
            </w:r>
          </w:p>
        </w:tc>
        <w:tc>
          <w:tcPr>
            <w:tcW w:w="1157" w:type="dxa"/>
            <w:shd w:val="clear" w:color="auto" w:fill="auto"/>
            <w:vAlign w:val="center"/>
          </w:tcPr>
          <w:p w14:paraId="078006AC"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1846" w:type="dxa"/>
            <w:shd w:val="clear" w:color="auto" w:fill="auto"/>
            <w:vAlign w:val="center"/>
          </w:tcPr>
          <w:p w14:paraId="558CA304"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1848" w:type="dxa"/>
            <w:shd w:val="clear" w:color="auto" w:fill="auto"/>
            <w:vAlign w:val="center"/>
          </w:tcPr>
          <w:p w14:paraId="0F56A294"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3086" w:type="dxa"/>
            <w:shd w:val="clear" w:color="auto" w:fill="auto"/>
            <w:vAlign w:val="center"/>
          </w:tcPr>
          <w:p w14:paraId="09A7BE3E"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2371DEAB" w14:textId="77777777" w:rsidTr="0071225A">
        <w:tc>
          <w:tcPr>
            <w:tcW w:w="2837" w:type="dxa"/>
            <w:shd w:val="clear" w:color="auto" w:fill="EEECE1"/>
          </w:tcPr>
          <w:p w14:paraId="6405E22E"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w:t>
            </w:r>
          </w:p>
        </w:tc>
        <w:tc>
          <w:tcPr>
            <w:tcW w:w="1157" w:type="dxa"/>
            <w:shd w:val="clear" w:color="auto" w:fill="EEECE1"/>
            <w:vAlign w:val="center"/>
          </w:tcPr>
          <w:p w14:paraId="50C2DBEC" w14:textId="77777777" w:rsidR="0076672C" w:rsidRDefault="000B1C60">
            <w:pPr>
              <w:pBdr>
                <w:top w:val="nil"/>
                <w:left w:val="nil"/>
                <w:bottom w:val="nil"/>
                <w:right w:val="nil"/>
                <w:between w:val="nil"/>
              </w:pBdr>
              <w:spacing w:after="120"/>
              <w:rPr>
                <w:rFonts w:eastAsia="Calibri" w:cs="Calibri"/>
                <w:sz w:val="22"/>
                <w:szCs w:val="22"/>
              </w:rPr>
            </w:pPr>
            <w:r>
              <w:rPr>
                <w:rFonts w:eastAsia="Calibri" w:cs="Calibri"/>
                <w:sz w:val="22"/>
                <w:szCs w:val="22"/>
              </w:rPr>
              <w:t>100</w:t>
            </w:r>
          </w:p>
        </w:tc>
        <w:tc>
          <w:tcPr>
            <w:tcW w:w="1846" w:type="dxa"/>
            <w:shd w:val="clear" w:color="auto" w:fill="EEECE1"/>
            <w:vAlign w:val="center"/>
          </w:tcPr>
          <w:p w14:paraId="5E7BDC14"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30</w:t>
            </w:r>
          </w:p>
        </w:tc>
        <w:tc>
          <w:tcPr>
            <w:tcW w:w="1848" w:type="dxa"/>
            <w:shd w:val="clear" w:color="auto" w:fill="EEECE1"/>
            <w:vAlign w:val="center"/>
          </w:tcPr>
          <w:p w14:paraId="50B6C1F5"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30</w:t>
            </w:r>
          </w:p>
        </w:tc>
        <w:tc>
          <w:tcPr>
            <w:tcW w:w="3086" w:type="dxa"/>
            <w:shd w:val="clear" w:color="auto" w:fill="EEECE1"/>
            <w:vAlign w:val="center"/>
          </w:tcPr>
          <w:p w14:paraId="0E3BB3EA"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40</w:t>
            </w:r>
          </w:p>
        </w:tc>
      </w:tr>
      <w:tr w:rsidR="0076672C" w14:paraId="41E348EE" w14:textId="77777777" w:rsidTr="0071225A">
        <w:tc>
          <w:tcPr>
            <w:tcW w:w="2837" w:type="dxa"/>
            <w:shd w:val="clear" w:color="auto" w:fill="auto"/>
          </w:tcPr>
          <w:p w14:paraId="6278049C"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7937" w:type="dxa"/>
            <w:gridSpan w:val="4"/>
            <w:shd w:val="clear" w:color="auto" w:fill="auto"/>
            <w:vAlign w:val="bottom"/>
          </w:tcPr>
          <w:p w14:paraId="3155C13F"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3E97B400" w14:textId="77777777" w:rsidTr="0071225A">
        <w:trPr>
          <w:trHeight w:val="20"/>
        </w:trPr>
        <w:tc>
          <w:tcPr>
            <w:tcW w:w="2837" w:type="dxa"/>
            <w:shd w:val="clear" w:color="auto" w:fill="auto"/>
            <w:vAlign w:val="center"/>
          </w:tcPr>
          <w:p w14:paraId="6FAF4ED9" w14:textId="0FDCC1B3" w:rsidR="0076672C" w:rsidRPr="005C2A08" w:rsidRDefault="000B1C60" w:rsidP="005C2A08">
            <w:pPr>
              <w:ind w:left="749"/>
              <w:jc w:val="left"/>
              <w:rPr>
                <w:sz w:val="22"/>
                <w:szCs w:val="22"/>
              </w:rPr>
            </w:pPr>
            <w:r w:rsidRPr="005C2A08">
              <w:rPr>
                <w:sz w:val="22"/>
                <w:szCs w:val="22"/>
              </w:rPr>
              <w:t>BIO11/12-1</w:t>
            </w:r>
          </w:p>
          <w:p w14:paraId="09BE0EF9" w14:textId="689B233D" w:rsidR="0076672C" w:rsidRDefault="000B1C60" w:rsidP="005C2A08">
            <w:pPr>
              <w:ind w:left="749"/>
              <w:jc w:val="left"/>
              <w:rPr>
                <w:sz w:val="22"/>
                <w:szCs w:val="22"/>
              </w:rPr>
            </w:pPr>
            <w:r w:rsidRPr="005C2A08">
              <w:rPr>
                <w:sz w:val="22"/>
                <w:szCs w:val="22"/>
              </w:rPr>
              <w:t>BIO11/12-2</w:t>
            </w:r>
          </w:p>
          <w:p w14:paraId="22A3CB41" w14:textId="77777777" w:rsidR="005C2A08" w:rsidRPr="005C2A08" w:rsidRDefault="005C2A08" w:rsidP="005C2A08">
            <w:pPr>
              <w:ind w:left="749"/>
              <w:jc w:val="left"/>
              <w:rPr>
                <w:sz w:val="12"/>
                <w:szCs w:val="12"/>
              </w:rPr>
            </w:pPr>
          </w:p>
          <w:p w14:paraId="5B510986" w14:textId="77777777" w:rsidR="0076672C" w:rsidRPr="005C2A08" w:rsidRDefault="000B1C60" w:rsidP="005C2A08">
            <w:pPr>
              <w:ind w:left="749"/>
              <w:jc w:val="left"/>
              <w:rPr>
                <w:sz w:val="22"/>
                <w:szCs w:val="22"/>
              </w:rPr>
            </w:pPr>
            <w:r w:rsidRPr="005C2A08">
              <w:rPr>
                <w:sz w:val="22"/>
                <w:szCs w:val="22"/>
              </w:rPr>
              <w:t>BIO11/12-3</w:t>
            </w:r>
          </w:p>
          <w:p w14:paraId="4EE733D1" w14:textId="77777777" w:rsidR="0076672C" w:rsidRPr="005C2A08" w:rsidRDefault="0076672C" w:rsidP="005C2A08">
            <w:pPr>
              <w:ind w:left="749"/>
              <w:jc w:val="left"/>
              <w:rPr>
                <w:sz w:val="14"/>
                <w:szCs w:val="14"/>
              </w:rPr>
            </w:pPr>
          </w:p>
          <w:p w14:paraId="3CB9D8DD" w14:textId="74FB548B" w:rsidR="0076672C" w:rsidRPr="005C2A08" w:rsidRDefault="000B1C60" w:rsidP="005C2A08">
            <w:pPr>
              <w:ind w:left="749"/>
              <w:jc w:val="left"/>
              <w:rPr>
                <w:sz w:val="22"/>
                <w:szCs w:val="22"/>
              </w:rPr>
            </w:pPr>
            <w:r w:rsidRPr="005C2A08">
              <w:rPr>
                <w:sz w:val="22"/>
                <w:szCs w:val="22"/>
              </w:rPr>
              <w:t>BIO11/12-4</w:t>
            </w:r>
          </w:p>
          <w:p w14:paraId="68E74690" w14:textId="77777777" w:rsidR="00627404" w:rsidRPr="005C2A08" w:rsidRDefault="00627404" w:rsidP="005C2A08">
            <w:pPr>
              <w:ind w:left="749"/>
              <w:jc w:val="left"/>
              <w:rPr>
                <w:sz w:val="12"/>
                <w:szCs w:val="12"/>
              </w:rPr>
            </w:pPr>
          </w:p>
          <w:p w14:paraId="40C16602" w14:textId="77777777" w:rsidR="0076672C" w:rsidRPr="005C2A08" w:rsidRDefault="000B1C60" w:rsidP="005C2A08">
            <w:pPr>
              <w:ind w:left="749"/>
              <w:jc w:val="left"/>
              <w:rPr>
                <w:sz w:val="22"/>
                <w:szCs w:val="22"/>
              </w:rPr>
            </w:pPr>
            <w:r w:rsidRPr="005C2A08">
              <w:rPr>
                <w:sz w:val="22"/>
                <w:szCs w:val="22"/>
              </w:rPr>
              <w:t>BIO11/12-5</w:t>
            </w:r>
          </w:p>
          <w:p w14:paraId="56733EC1" w14:textId="77777777" w:rsidR="0076672C" w:rsidRPr="005C2A08" w:rsidRDefault="000B1C60" w:rsidP="005C2A08">
            <w:pPr>
              <w:ind w:left="749"/>
              <w:jc w:val="left"/>
              <w:rPr>
                <w:sz w:val="22"/>
                <w:szCs w:val="22"/>
              </w:rPr>
            </w:pPr>
            <w:r w:rsidRPr="005C2A08">
              <w:rPr>
                <w:sz w:val="22"/>
                <w:szCs w:val="22"/>
              </w:rPr>
              <w:t>BIO11/12-6</w:t>
            </w:r>
          </w:p>
          <w:p w14:paraId="1E3B5EC3" w14:textId="77777777" w:rsidR="0076672C" w:rsidRPr="005C2A08" w:rsidRDefault="0076672C" w:rsidP="005C2A08">
            <w:pPr>
              <w:ind w:left="749"/>
              <w:jc w:val="left"/>
              <w:rPr>
                <w:sz w:val="12"/>
                <w:szCs w:val="12"/>
              </w:rPr>
            </w:pPr>
          </w:p>
          <w:p w14:paraId="66AF20DA" w14:textId="77777777" w:rsidR="0076672C" w:rsidRPr="005C2A08" w:rsidRDefault="000B1C60" w:rsidP="005C2A08">
            <w:pPr>
              <w:ind w:left="749"/>
              <w:jc w:val="left"/>
              <w:rPr>
                <w:sz w:val="22"/>
                <w:szCs w:val="22"/>
              </w:rPr>
            </w:pPr>
            <w:r w:rsidRPr="005C2A08">
              <w:rPr>
                <w:sz w:val="22"/>
                <w:szCs w:val="22"/>
              </w:rPr>
              <w:t>BIO11/12-7</w:t>
            </w:r>
          </w:p>
          <w:p w14:paraId="678C2602" w14:textId="77777777" w:rsidR="0076672C" w:rsidRPr="005C2A08" w:rsidRDefault="0076672C" w:rsidP="005C2A08">
            <w:pPr>
              <w:ind w:left="749"/>
              <w:jc w:val="left"/>
              <w:rPr>
                <w:sz w:val="12"/>
                <w:szCs w:val="12"/>
              </w:rPr>
            </w:pPr>
          </w:p>
          <w:p w14:paraId="069AFA44" w14:textId="77777777" w:rsidR="0076672C" w:rsidRPr="005C2A08" w:rsidRDefault="000B1C60" w:rsidP="005C2A08">
            <w:pPr>
              <w:ind w:left="749"/>
              <w:jc w:val="left"/>
              <w:rPr>
                <w:sz w:val="22"/>
                <w:szCs w:val="22"/>
              </w:rPr>
            </w:pPr>
            <w:r w:rsidRPr="005C2A08">
              <w:rPr>
                <w:sz w:val="22"/>
                <w:szCs w:val="22"/>
              </w:rPr>
              <w:t>BIO11-8</w:t>
            </w:r>
          </w:p>
          <w:p w14:paraId="027FA686" w14:textId="77777777" w:rsidR="0076672C" w:rsidRPr="005C2A08" w:rsidRDefault="0076672C" w:rsidP="005C2A08">
            <w:pPr>
              <w:ind w:left="749"/>
              <w:jc w:val="left"/>
              <w:rPr>
                <w:sz w:val="10"/>
                <w:szCs w:val="10"/>
              </w:rPr>
            </w:pPr>
          </w:p>
          <w:p w14:paraId="76240F69" w14:textId="77777777" w:rsidR="0076672C" w:rsidRPr="005C2A08" w:rsidRDefault="000B1C60" w:rsidP="005C2A08">
            <w:pPr>
              <w:ind w:left="749"/>
              <w:jc w:val="left"/>
              <w:rPr>
                <w:sz w:val="22"/>
                <w:szCs w:val="22"/>
              </w:rPr>
            </w:pPr>
            <w:r w:rsidRPr="005C2A08">
              <w:rPr>
                <w:sz w:val="22"/>
                <w:szCs w:val="22"/>
              </w:rPr>
              <w:t>BIO11-9</w:t>
            </w:r>
          </w:p>
          <w:p w14:paraId="144E8A46" w14:textId="241B4C04" w:rsidR="000306DA" w:rsidRDefault="000306DA" w:rsidP="000306DA">
            <w:pPr>
              <w:tabs>
                <w:tab w:val="left" w:pos="450"/>
              </w:tabs>
              <w:jc w:val="left"/>
              <w:rPr>
                <w:sz w:val="8"/>
                <w:szCs w:val="8"/>
                <w:highlight w:val="white"/>
              </w:rPr>
            </w:pPr>
          </w:p>
          <w:p w14:paraId="463FEBDA" w14:textId="77777777" w:rsidR="000306DA" w:rsidRPr="00202461" w:rsidRDefault="000306DA" w:rsidP="000306DA">
            <w:pPr>
              <w:tabs>
                <w:tab w:val="left" w:pos="450"/>
              </w:tabs>
              <w:jc w:val="left"/>
              <w:rPr>
                <w:sz w:val="12"/>
                <w:szCs w:val="12"/>
                <w:highlight w:val="white"/>
              </w:rPr>
            </w:pPr>
          </w:p>
          <w:p w14:paraId="5618D505" w14:textId="61216D83" w:rsidR="000306DA" w:rsidRDefault="000B1C60" w:rsidP="00F36507">
            <w:pPr>
              <w:ind w:left="747"/>
              <w:jc w:val="left"/>
              <w:rPr>
                <w:sz w:val="22"/>
                <w:szCs w:val="22"/>
                <w:highlight w:val="white"/>
              </w:rPr>
            </w:pPr>
            <w:r w:rsidRPr="005C2A08">
              <w:rPr>
                <w:sz w:val="22"/>
                <w:szCs w:val="22"/>
                <w:highlight w:val="white"/>
              </w:rPr>
              <w:t>BIO11-10</w:t>
            </w:r>
          </w:p>
          <w:p w14:paraId="5A7312EE" w14:textId="77777777" w:rsidR="000306DA" w:rsidRPr="000306DA" w:rsidRDefault="000306DA" w:rsidP="000306DA">
            <w:pPr>
              <w:ind w:left="749"/>
              <w:jc w:val="left"/>
              <w:rPr>
                <w:sz w:val="12"/>
                <w:szCs w:val="12"/>
                <w:highlight w:val="white"/>
              </w:rPr>
            </w:pPr>
          </w:p>
          <w:p w14:paraId="7816D0E8" w14:textId="1C6E7F5D" w:rsidR="0076672C" w:rsidRPr="005C2A08" w:rsidRDefault="000B1C60" w:rsidP="000306DA">
            <w:pPr>
              <w:ind w:left="749"/>
              <w:jc w:val="left"/>
              <w:rPr>
                <w:sz w:val="22"/>
                <w:szCs w:val="22"/>
              </w:rPr>
            </w:pPr>
            <w:r w:rsidRPr="005C2A08">
              <w:rPr>
                <w:sz w:val="22"/>
                <w:szCs w:val="22"/>
              </w:rPr>
              <w:t>BIO11-11</w:t>
            </w:r>
          </w:p>
          <w:p w14:paraId="1E5941E7" w14:textId="77777777" w:rsidR="0076672C" w:rsidRPr="005C2A08" w:rsidRDefault="0076672C" w:rsidP="005C2A08">
            <w:pPr>
              <w:ind w:left="170"/>
              <w:jc w:val="left"/>
              <w:rPr>
                <w:sz w:val="22"/>
                <w:szCs w:val="22"/>
              </w:rPr>
            </w:pPr>
          </w:p>
        </w:tc>
        <w:tc>
          <w:tcPr>
            <w:tcW w:w="7937" w:type="dxa"/>
            <w:gridSpan w:val="4"/>
            <w:shd w:val="clear" w:color="auto" w:fill="auto"/>
          </w:tcPr>
          <w:p w14:paraId="3DA7B938" w14:textId="77777777" w:rsidR="0076672C" w:rsidRPr="005C2A08" w:rsidRDefault="000B1C60">
            <w:pPr>
              <w:jc w:val="left"/>
              <w:rPr>
                <w:sz w:val="22"/>
                <w:szCs w:val="22"/>
              </w:rPr>
            </w:pPr>
            <w:r w:rsidRPr="005C2A08">
              <w:rPr>
                <w:sz w:val="22"/>
                <w:szCs w:val="22"/>
              </w:rPr>
              <w:t>Develops and evaluates questions and hypotheses for scientific investigation</w:t>
            </w:r>
          </w:p>
          <w:p w14:paraId="667979A0" w14:textId="77777777" w:rsidR="0076672C" w:rsidRPr="005C2A08" w:rsidRDefault="000B1C60">
            <w:pPr>
              <w:jc w:val="left"/>
              <w:rPr>
                <w:sz w:val="22"/>
                <w:szCs w:val="22"/>
              </w:rPr>
            </w:pPr>
            <w:r w:rsidRPr="005C2A08">
              <w:rPr>
                <w:sz w:val="22"/>
                <w:szCs w:val="22"/>
              </w:rPr>
              <w:t>Designs and evaluates investigations in order to obtain primary and secondary data and information</w:t>
            </w:r>
          </w:p>
          <w:p w14:paraId="5D3BD89F" w14:textId="77777777" w:rsidR="0076672C" w:rsidRPr="005C2A08" w:rsidRDefault="000B1C60">
            <w:pPr>
              <w:jc w:val="left"/>
              <w:rPr>
                <w:sz w:val="22"/>
                <w:szCs w:val="22"/>
              </w:rPr>
            </w:pPr>
            <w:r w:rsidRPr="005C2A08">
              <w:rPr>
                <w:sz w:val="22"/>
                <w:szCs w:val="22"/>
              </w:rPr>
              <w:t>Conducts investigations to collect valid and reliable primary and secondary data and information</w:t>
            </w:r>
          </w:p>
          <w:p w14:paraId="5BF2425F" w14:textId="77777777" w:rsidR="0076672C" w:rsidRPr="005C2A08" w:rsidRDefault="000B1C60">
            <w:pPr>
              <w:jc w:val="left"/>
              <w:rPr>
                <w:sz w:val="22"/>
                <w:szCs w:val="22"/>
              </w:rPr>
            </w:pPr>
            <w:r w:rsidRPr="005C2A08">
              <w:rPr>
                <w:sz w:val="22"/>
                <w:szCs w:val="22"/>
              </w:rPr>
              <w:t>Selects and processes appropriate qualitative and quantitative data and information using a range of appropriate media</w:t>
            </w:r>
          </w:p>
          <w:p w14:paraId="77E924F4" w14:textId="77777777" w:rsidR="0076672C" w:rsidRPr="005C2A08" w:rsidRDefault="000B1C60">
            <w:pPr>
              <w:jc w:val="left"/>
              <w:rPr>
                <w:sz w:val="22"/>
                <w:szCs w:val="22"/>
              </w:rPr>
            </w:pPr>
            <w:r w:rsidRPr="005C2A08">
              <w:rPr>
                <w:sz w:val="22"/>
                <w:szCs w:val="22"/>
              </w:rPr>
              <w:t>Analyses and evaluates primary and secondary data and information</w:t>
            </w:r>
          </w:p>
          <w:p w14:paraId="463B9ACD" w14:textId="77777777" w:rsidR="0076672C" w:rsidRPr="005C2A08" w:rsidRDefault="000B1C60">
            <w:pPr>
              <w:jc w:val="left"/>
              <w:rPr>
                <w:sz w:val="22"/>
                <w:szCs w:val="22"/>
              </w:rPr>
            </w:pPr>
            <w:r w:rsidRPr="005C2A08">
              <w:rPr>
                <w:sz w:val="22"/>
                <w:szCs w:val="22"/>
              </w:rPr>
              <w:t>Solves scientific problems using primary and secondary data, critical thinking skills and scientific processes</w:t>
            </w:r>
          </w:p>
          <w:p w14:paraId="77AE958B" w14:textId="77777777" w:rsidR="0076672C" w:rsidRPr="005C2A08" w:rsidRDefault="000B1C60">
            <w:pPr>
              <w:jc w:val="left"/>
              <w:rPr>
                <w:sz w:val="22"/>
                <w:szCs w:val="22"/>
              </w:rPr>
            </w:pPr>
            <w:r w:rsidRPr="005C2A08">
              <w:rPr>
                <w:sz w:val="22"/>
                <w:szCs w:val="22"/>
              </w:rPr>
              <w:t>Communicates scientific understanding using suitable language and terminology for a specific audience or purpose</w:t>
            </w:r>
          </w:p>
          <w:p w14:paraId="7FABE4FC" w14:textId="77777777" w:rsidR="0076672C" w:rsidRPr="005C2A08" w:rsidRDefault="000B1C60">
            <w:pPr>
              <w:jc w:val="left"/>
              <w:rPr>
                <w:sz w:val="22"/>
                <w:szCs w:val="22"/>
              </w:rPr>
            </w:pPr>
            <w:r w:rsidRPr="005C2A08">
              <w:rPr>
                <w:sz w:val="22"/>
                <w:szCs w:val="22"/>
              </w:rPr>
              <w:t>Describes single cells as the basis for all life by analysing and explaining cells’ ultrastructure and biochemical processes</w:t>
            </w:r>
          </w:p>
          <w:p w14:paraId="187A0A65" w14:textId="658C497C" w:rsidR="000306DA" w:rsidRDefault="000B1C60">
            <w:pPr>
              <w:jc w:val="left"/>
              <w:rPr>
                <w:sz w:val="22"/>
                <w:szCs w:val="22"/>
              </w:rPr>
            </w:pPr>
            <w:r w:rsidRPr="005C2A08">
              <w:rPr>
                <w:sz w:val="22"/>
                <w:szCs w:val="22"/>
              </w:rPr>
              <w:t>Explains the structure and function of multicellular organisms and describes how the coordinated activities of cells, tissues and organs contribute to macroscopic processes in organisms</w:t>
            </w:r>
          </w:p>
          <w:p w14:paraId="09853ED7" w14:textId="4830F028" w:rsidR="000306DA" w:rsidRDefault="000B1C60">
            <w:pPr>
              <w:jc w:val="left"/>
              <w:rPr>
                <w:sz w:val="22"/>
                <w:szCs w:val="22"/>
              </w:rPr>
            </w:pPr>
            <w:r w:rsidRPr="005C2A08">
              <w:rPr>
                <w:sz w:val="22"/>
                <w:szCs w:val="22"/>
              </w:rPr>
              <w:t>Describes biological diversity by explaining the relationships between a range of organisms in terms of specialisation for selected habitats and evolution of species</w:t>
            </w:r>
          </w:p>
          <w:p w14:paraId="0B9DC4E8" w14:textId="51EC142E" w:rsidR="0076672C" w:rsidRPr="005C2A08" w:rsidRDefault="000B1C60">
            <w:pPr>
              <w:jc w:val="left"/>
              <w:rPr>
                <w:sz w:val="22"/>
                <w:szCs w:val="22"/>
              </w:rPr>
            </w:pPr>
            <w:r w:rsidRPr="005C2A08">
              <w:rPr>
                <w:sz w:val="22"/>
                <w:szCs w:val="22"/>
              </w:rPr>
              <w:t>Analyses ecosystem dynamics and the interrelationships of organisms within the ecosystem</w:t>
            </w:r>
          </w:p>
        </w:tc>
      </w:tr>
    </w:tbl>
    <w:p w14:paraId="5DC6ACAE" w14:textId="77777777" w:rsidR="007C2825" w:rsidRDefault="007C2825">
      <w:pPr>
        <w:spacing w:after="200" w:line="276" w:lineRule="auto"/>
        <w:jc w:val="left"/>
      </w:pPr>
    </w:p>
    <w:tbl>
      <w:tblPr>
        <w:tblStyle w:val="a3"/>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1"/>
        <w:gridCol w:w="7"/>
        <w:gridCol w:w="2561"/>
        <w:gridCol w:w="7"/>
        <w:gridCol w:w="2561"/>
        <w:gridCol w:w="7"/>
        <w:gridCol w:w="1564"/>
        <w:gridCol w:w="7"/>
      </w:tblGrid>
      <w:tr w:rsidR="0076672C" w14:paraId="229F20AC" w14:textId="77777777" w:rsidTr="000C20B2">
        <w:tc>
          <w:tcPr>
            <w:tcW w:w="10632" w:type="dxa"/>
            <w:gridSpan w:val="9"/>
          </w:tcPr>
          <w:p w14:paraId="21039CB2" w14:textId="73BD5A51"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t>FISC Business Studies Preliminary Assessment Schedule - 202</w:t>
            </w:r>
            <w:r w:rsidR="006D4C4A">
              <w:rPr>
                <w:rFonts w:eastAsia="Calibri" w:cs="Calibri"/>
                <w:b/>
                <w:sz w:val="28"/>
                <w:szCs w:val="28"/>
              </w:rPr>
              <w:t>3</w:t>
            </w:r>
          </w:p>
        </w:tc>
      </w:tr>
      <w:tr w:rsidR="0076672C" w14:paraId="19703EC6" w14:textId="77777777" w:rsidTr="000C20B2">
        <w:tc>
          <w:tcPr>
            <w:tcW w:w="3925" w:type="dxa"/>
            <w:gridSpan w:val="3"/>
          </w:tcPr>
          <w:p w14:paraId="4DB52F5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8" w:type="dxa"/>
            <w:gridSpan w:val="2"/>
          </w:tcPr>
          <w:p w14:paraId="3AE4FF2F"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68" w:type="dxa"/>
            <w:gridSpan w:val="2"/>
          </w:tcPr>
          <w:p w14:paraId="7E1E6FDC"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71" w:type="dxa"/>
            <w:gridSpan w:val="2"/>
          </w:tcPr>
          <w:p w14:paraId="70B6373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3D54B60C" w14:textId="77777777" w:rsidTr="000C20B2">
        <w:tc>
          <w:tcPr>
            <w:tcW w:w="3925" w:type="dxa"/>
            <w:gridSpan w:val="3"/>
            <w:tcBorders>
              <w:bottom w:val="single" w:sz="4" w:space="0" w:color="000000"/>
            </w:tcBorders>
          </w:tcPr>
          <w:p w14:paraId="02250208" w14:textId="77777777" w:rsidR="0076672C" w:rsidRDefault="0076672C">
            <w:pPr>
              <w:pBdr>
                <w:top w:val="nil"/>
                <w:left w:val="nil"/>
                <w:bottom w:val="nil"/>
                <w:right w:val="nil"/>
                <w:between w:val="nil"/>
              </w:pBdr>
              <w:spacing w:before="0"/>
              <w:jc w:val="left"/>
              <w:rPr>
                <w:rFonts w:eastAsia="Calibri" w:cs="Calibri"/>
                <w:sz w:val="22"/>
                <w:szCs w:val="22"/>
              </w:rPr>
            </w:pPr>
          </w:p>
        </w:tc>
        <w:tc>
          <w:tcPr>
            <w:tcW w:w="2568" w:type="dxa"/>
            <w:gridSpan w:val="2"/>
            <w:tcBorders>
              <w:bottom w:val="single" w:sz="4" w:space="0" w:color="000000"/>
            </w:tcBorders>
          </w:tcPr>
          <w:p w14:paraId="60CBA70D" w14:textId="77777777" w:rsidR="0076672C" w:rsidRPr="0071225A" w:rsidRDefault="000B1C60" w:rsidP="007714F2">
            <w:pPr>
              <w:spacing w:before="0"/>
              <w:jc w:val="left"/>
              <w:rPr>
                <w:sz w:val="22"/>
                <w:szCs w:val="22"/>
              </w:rPr>
            </w:pPr>
            <w:r w:rsidRPr="0071225A">
              <w:rPr>
                <w:sz w:val="22"/>
                <w:szCs w:val="22"/>
              </w:rPr>
              <w:t xml:space="preserve">Topic Test 1: </w:t>
            </w:r>
          </w:p>
          <w:p w14:paraId="7FD475C3" w14:textId="77777777" w:rsidR="0076672C" w:rsidRPr="0071225A" w:rsidRDefault="000B1C60" w:rsidP="007714F2">
            <w:pPr>
              <w:spacing w:before="0"/>
              <w:jc w:val="left"/>
              <w:rPr>
                <w:sz w:val="22"/>
                <w:szCs w:val="22"/>
              </w:rPr>
            </w:pPr>
            <w:r w:rsidRPr="0071225A">
              <w:rPr>
                <w:sz w:val="22"/>
                <w:szCs w:val="22"/>
              </w:rPr>
              <w:t>Nature of Business</w:t>
            </w:r>
          </w:p>
        </w:tc>
        <w:tc>
          <w:tcPr>
            <w:tcW w:w="2568" w:type="dxa"/>
            <w:gridSpan w:val="2"/>
            <w:tcBorders>
              <w:bottom w:val="single" w:sz="4" w:space="0" w:color="000000"/>
            </w:tcBorders>
          </w:tcPr>
          <w:p w14:paraId="14B6BB18" w14:textId="77777777" w:rsidR="0076672C" w:rsidRPr="0071225A" w:rsidRDefault="000B1C60" w:rsidP="007714F2">
            <w:pPr>
              <w:spacing w:before="0"/>
              <w:jc w:val="left"/>
              <w:rPr>
                <w:sz w:val="22"/>
                <w:szCs w:val="22"/>
              </w:rPr>
            </w:pPr>
            <w:r w:rsidRPr="0071225A">
              <w:rPr>
                <w:sz w:val="22"/>
                <w:szCs w:val="22"/>
              </w:rPr>
              <w:t>Small Business Plan</w:t>
            </w:r>
          </w:p>
          <w:p w14:paraId="413447EF" w14:textId="77777777" w:rsidR="0076672C" w:rsidRPr="0071225A" w:rsidRDefault="000B1C60" w:rsidP="007714F2">
            <w:pPr>
              <w:numPr>
                <w:ilvl w:val="0"/>
                <w:numId w:val="15"/>
              </w:numPr>
              <w:pBdr>
                <w:top w:val="nil"/>
                <w:left w:val="nil"/>
                <w:bottom w:val="nil"/>
                <w:right w:val="nil"/>
                <w:between w:val="nil"/>
              </w:pBdr>
              <w:spacing w:before="0"/>
              <w:ind w:left="0"/>
              <w:jc w:val="left"/>
              <w:rPr>
                <w:rFonts w:eastAsia="Calibri" w:cs="Calibri"/>
                <w:sz w:val="22"/>
                <w:szCs w:val="22"/>
              </w:rPr>
            </w:pPr>
            <w:r w:rsidRPr="0071225A">
              <w:rPr>
                <w:rFonts w:eastAsia="Calibri" w:cs="Calibri"/>
                <w:sz w:val="22"/>
                <w:szCs w:val="22"/>
              </w:rPr>
              <w:t>Progress report (</w:t>
            </w:r>
            <w:r w:rsidRPr="0071225A">
              <w:rPr>
                <w:rFonts w:eastAsia="Calibri" w:cs="Calibri"/>
                <w:i/>
                <w:sz w:val="22"/>
                <w:szCs w:val="22"/>
              </w:rPr>
              <w:t>Draft</w:t>
            </w:r>
            <w:r w:rsidRPr="0071225A">
              <w:rPr>
                <w:rFonts w:eastAsia="Calibri" w:cs="Calibri"/>
                <w:sz w:val="22"/>
                <w:szCs w:val="22"/>
              </w:rPr>
              <w:t>)</w:t>
            </w:r>
          </w:p>
          <w:p w14:paraId="0DB868DB" w14:textId="77777777" w:rsidR="0076672C" w:rsidRPr="0071225A" w:rsidRDefault="000B1C60" w:rsidP="007714F2">
            <w:pPr>
              <w:numPr>
                <w:ilvl w:val="0"/>
                <w:numId w:val="15"/>
              </w:numPr>
              <w:pBdr>
                <w:top w:val="nil"/>
                <w:left w:val="nil"/>
                <w:bottom w:val="nil"/>
                <w:right w:val="nil"/>
                <w:between w:val="nil"/>
              </w:pBdr>
              <w:spacing w:before="0"/>
              <w:ind w:left="0"/>
              <w:jc w:val="left"/>
              <w:rPr>
                <w:rFonts w:eastAsia="Calibri" w:cs="Calibri"/>
                <w:sz w:val="22"/>
                <w:szCs w:val="22"/>
              </w:rPr>
            </w:pPr>
            <w:r w:rsidRPr="0071225A">
              <w:rPr>
                <w:rFonts w:eastAsia="Calibri" w:cs="Calibri"/>
                <w:sz w:val="22"/>
                <w:szCs w:val="22"/>
              </w:rPr>
              <w:t>Final report</w:t>
            </w:r>
          </w:p>
        </w:tc>
        <w:tc>
          <w:tcPr>
            <w:tcW w:w="1571" w:type="dxa"/>
            <w:gridSpan w:val="2"/>
            <w:tcBorders>
              <w:bottom w:val="single" w:sz="4" w:space="0" w:color="000000"/>
            </w:tcBorders>
          </w:tcPr>
          <w:p w14:paraId="769B428B" w14:textId="5FEE75D1" w:rsidR="0076672C" w:rsidRPr="0071225A" w:rsidRDefault="000B1C60" w:rsidP="007714F2">
            <w:pPr>
              <w:spacing w:before="0"/>
              <w:jc w:val="left"/>
              <w:rPr>
                <w:sz w:val="22"/>
                <w:szCs w:val="22"/>
              </w:rPr>
            </w:pPr>
            <w:r w:rsidRPr="0071225A">
              <w:rPr>
                <w:sz w:val="22"/>
                <w:szCs w:val="22"/>
              </w:rPr>
              <w:t>Final Examination</w:t>
            </w:r>
          </w:p>
        </w:tc>
      </w:tr>
      <w:tr w:rsidR="0076672C" w14:paraId="01C5DB22" w14:textId="77777777" w:rsidTr="000C20B2">
        <w:tc>
          <w:tcPr>
            <w:tcW w:w="3925" w:type="dxa"/>
            <w:gridSpan w:val="3"/>
            <w:tcBorders>
              <w:bottom w:val="single" w:sz="4" w:space="0" w:color="000000"/>
            </w:tcBorders>
            <w:shd w:val="clear" w:color="auto" w:fill="EEECE1"/>
          </w:tcPr>
          <w:p w14:paraId="75D8C565"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68" w:type="dxa"/>
            <w:gridSpan w:val="2"/>
            <w:tcBorders>
              <w:bottom w:val="single" w:sz="4" w:space="0" w:color="000000"/>
            </w:tcBorders>
            <w:shd w:val="clear" w:color="auto" w:fill="EEECE1"/>
          </w:tcPr>
          <w:p w14:paraId="1819A822"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2 /T2</w:t>
            </w:r>
          </w:p>
        </w:tc>
        <w:tc>
          <w:tcPr>
            <w:tcW w:w="2568" w:type="dxa"/>
            <w:gridSpan w:val="2"/>
            <w:tcBorders>
              <w:bottom w:val="single" w:sz="4" w:space="0" w:color="000000"/>
            </w:tcBorders>
            <w:shd w:val="clear" w:color="auto" w:fill="EEECE1"/>
          </w:tcPr>
          <w:p w14:paraId="2B53DE52" w14:textId="1C0D5B4C" w:rsidR="0076672C" w:rsidRDefault="00611925"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a)  </w:t>
            </w:r>
            <w:r w:rsidR="000B1C60">
              <w:rPr>
                <w:rFonts w:eastAsia="Calibri" w:cs="Calibri"/>
                <w:sz w:val="22"/>
                <w:szCs w:val="22"/>
              </w:rPr>
              <w:t>Week 5 /T2</w:t>
            </w:r>
          </w:p>
          <w:p w14:paraId="4B84AB95" w14:textId="0713E3A8" w:rsidR="0076672C" w:rsidRPr="00611925" w:rsidRDefault="00611925" w:rsidP="007714F2">
            <w:pPr>
              <w:pStyle w:val="ListParagraph"/>
              <w:pBdr>
                <w:top w:val="nil"/>
                <w:left w:val="nil"/>
                <w:bottom w:val="nil"/>
                <w:right w:val="nil"/>
                <w:between w:val="nil"/>
              </w:pBdr>
              <w:spacing w:before="0"/>
              <w:ind w:left="0"/>
              <w:jc w:val="left"/>
              <w:rPr>
                <w:rFonts w:eastAsia="Calibri" w:cs="Calibri"/>
                <w:szCs w:val="22"/>
              </w:rPr>
            </w:pPr>
            <w:r>
              <w:rPr>
                <w:rFonts w:eastAsia="Calibri" w:cs="Calibri"/>
                <w:szCs w:val="22"/>
              </w:rPr>
              <w:t xml:space="preserve">b)  </w:t>
            </w:r>
            <w:r w:rsidR="000B1C60" w:rsidRPr="00611925">
              <w:rPr>
                <w:rFonts w:eastAsia="Calibri" w:cs="Calibri"/>
                <w:szCs w:val="22"/>
              </w:rPr>
              <w:t>Week 5/T3</w:t>
            </w:r>
          </w:p>
        </w:tc>
        <w:tc>
          <w:tcPr>
            <w:tcW w:w="1571" w:type="dxa"/>
            <w:gridSpan w:val="2"/>
            <w:tcBorders>
              <w:bottom w:val="single" w:sz="4" w:space="0" w:color="000000"/>
            </w:tcBorders>
            <w:shd w:val="clear" w:color="auto" w:fill="EEECE1"/>
          </w:tcPr>
          <w:p w14:paraId="3BB74B05"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9-10/T3</w:t>
            </w:r>
          </w:p>
        </w:tc>
      </w:tr>
      <w:tr w:rsidR="0076672C" w14:paraId="4A7084E2" w14:textId="77777777" w:rsidTr="000C20B2">
        <w:tc>
          <w:tcPr>
            <w:tcW w:w="3925" w:type="dxa"/>
            <w:gridSpan w:val="3"/>
            <w:shd w:val="clear" w:color="auto" w:fill="auto"/>
          </w:tcPr>
          <w:p w14:paraId="1E74527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568" w:type="dxa"/>
            <w:gridSpan w:val="2"/>
            <w:shd w:val="clear" w:color="auto" w:fill="auto"/>
          </w:tcPr>
          <w:p w14:paraId="6F8B572C"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P1, P2, P3, P4, P6, P9, P10</w:t>
            </w:r>
          </w:p>
        </w:tc>
        <w:tc>
          <w:tcPr>
            <w:tcW w:w="2568" w:type="dxa"/>
            <w:gridSpan w:val="2"/>
            <w:shd w:val="clear" w:color="auto" w:fill="auto"/>
          </w:tcPr>
          <w:p w14:paraId="4F9C2493"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P1, P2, P3, P4, P6, P7, P8, P9, P 10</w:t>
            </w:r>
          </w:p>
        </w:tc>
        <w:tc>
          <w:tcPr>
            <w:tcW w:w="1571" w:type="dxa"/>
            <w:gridSpan w:val="2"/>
            <w:shd w:val="clear" w:color="auto" w:fill="auto"/>
          </w:tcPr>
          <w:p w14:paraId="34340354" w14:textId="77777777" w:rsidR="0076672C" w:rsidRDefault="000B1C60" w:rsidP="007714F2">
            <w:pPr>
              <w:pBdr>
                <w:top w:val="nil"/>
                <w:left w:val="nil"/>
                <w:bottom w:val="nil"/>
                <w:right w:val="nil"/>
                <w:between w:val="nil"/>
              </w:pBdr>
              <w:spacing w:before="0"/>
              <w:jc w:val="left"/>
              <w:rPr>
                <w:rFonts w:eastAsia="Calibri" w:cs="Calibri"/>
                <w:sz w:val="22"/>
                <w:szCs w:val="22"/>
              </w:rPr>
            </w:pPr>
            <w:r>
              <w:rPr>
                <w:rFonts w:eastAsia="Calibri" w:cs="Calibri"/>
                <w:sz w:val="22"/>
                <w:szCs w:val="22"/>
              </w:rPr>
              <w:t>P1 ,P2, P-3, P4, P5, P6, P7, P8, P9, P10</w:t>
            </w:r>
          </w:p>
        </w:tc>
      </w:tr>
      <w:tr w:rsidR="0076672C" w14:paraId="57646B1C" w14:textId="77777777" w:rsidTr="000C20B2">
        <w:tc>
          <w:tcPr>
            <w:tcW w:w="2557" w:type="dxa"/>
            <w:shd w:val="clear" w:color="auto" w:fill="auto"/>
            <w:vAlign w:val="center"/>
          </w:tcPr>
          <w:p w14:paraId="59A6A3FF"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sz w:val="22"/>
                <w:szCs w:val="22"/>
              </w:rPr>
              <w:t>Syllabus components</w:t>
            </w:r>
          </w:p>
        </w:tc>
        <w:tc>
          <w:tcPr>
            <w:tcW w:w="1368" w:type="dxa"/>
            <w:gridSpan w:val="2"/>
            <w:shd w:val="clear" w:color="auto" w:fill="auto"/>
            <w:vAlign w:val="center"/>
          </w:tcPr>
          <w:p w14:paraId="68EE5BEE"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568" w:type="dxa"/>
            <w:gridSpan w:val="2"/>
            <w:shd w:val="clear" w:color="auto" w:fill="auto"/>
          </w:tcPr>
          <w:p w14:paraId="1B49A1B0" w14:textId="77777777" w:rsidR="0076672C" w:rsidRDefault="0076672C">
            <w:pPr>
              <w:pBdr>
                <w:top w:val="nil"/>
                <w:left w:val="nil"/>
                <w:bottom w:val="nil"/>
                <w:right w:val="nil"/>
                <w:between w:val="nil"/>
              </w:pBdr>
              <w:spacing w:after="120"/>
              <w:jc w:val="left"/>
              <w:rPr>
                <w:rFonts w:eastAsia="Calibri" w:cs="Calibri"/>
                <w:sz w:val="22"/>
                <w:szCs w:val="22"/>
              </w:rPr>
            </w:pPr>
          </w:p>
        </w:tc>
        <w:tc>
          <w:tcPr>
            <w:tcW w:w="2568" w:type="dxa"/>
            <w:gridSpan w:val="2"/>
            <w:shd w:val="clear" w:color="auto" w:fill="auto"/>
          </w:tcPr>
          <w:p w14:paraId="72CCA9D0" w14:textId="77777777" w:rsidR="0076672C" w:rsidRDefault="0076672C">
            <w:pPr>
              <w:pBdr>
                <w:top w:val="nil"/>
                <w:left w:val="nil"/>
                <w:bottom w:val="nil"/>
                <w:right w:val="nil"/>
                <w:between w:val="nil"/>
              </w:pBdr>
              <w:spacing w:after="120"/>
              <w:jc w:val="left"/>
              <w:rPr>
                <w:rFonts w:eastAsia="Calibri" w:cs="Calibri"/>
                <w:sz w:val="22"/>
                <w:szCs w:val="22"/>
              </w:rPr>
            </w:pPr>
          </w:p>
        </w:tc>
        <w:tc>
          <w:tcPr>
            <w:tcW w:w="1571" w:type="dxa"/>
            <w:gridSpan w:val="2"/>
            <w:shd w:val="clear" w:color="auto" w:fill="auto"/>
          </w:tcPr>
          <w:p w14:paraId="309B7857" w14:textId="77777777" w:rsidR="0076672C" w:rsidRDefault="0076672C">
            <w:pPr>
              <w:pBdr>
                <w:top w:val="nil"/>
                <w:left w:val="nil"/>
                <w:bottom w:val="nil"/>
                <w:right w:val="nil"/>
                <w:between w:val="nil"/>
              </w:pBdr>
              <w:spacing w:after="120"/>
              <w:jc w:val="left"/>
              <w:rPr>
                <w:rFonts w:eastAsia="Calibri" w:cs="Calibri"/>
                <w:sz w:val="22"/>
                <w:szCs w:val="22"/>
              </w:rPr>
            </w:pPr>
          </w:p>
        </w:tc>
      </w:tr>
      <w:tr w:rsidR="0076672C" w14:paraId="037E14B6" w14:textId="77777777" w:rsidTr="00E44FB2">
        <w:trPr>
          <w:trHeight w:val="947"/>
        </w:trPr>
        <w:tc>
          <w:tcPr>
            <w:tcW w:w="2557" w:type="dxa"/>
            <w:shd w:val="clear" w:color="auto" w:fill="auto"/>
            <w:vAlign w:val="center"/>
          </w:tcPr>
          <w:p w14:paraId="426DF247"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sz w:val="22"/>
                <w:szCs w:val="22"/>
              </w:rPr>
              <w:t>Knowledge and understanding of course content</w:t>
            </w:r>
          </w:p>
        </w:tc>
        <w:tc>
          <w:tcPr>
            <w:tcW w:w="1368" w:type="dxa"/>
            <w:gridSpan w:val="2"/>
            <w:shd w:val="clear" w:color="auto" w:fill="auto"/>
            <w:vAlign w:val="center"/>
          </w:tcPr>
          <w:p w14:paraId="0EF47738"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2568" w:type="dxa"/>
            <w:gridSpan w:val="2"/>
            <w:shd w:val="clear" w:color="auto" w:fill="auto"/>
            <w:vAlign w:val="center"/>
          </w:tcPr>
          <w:p w14:paraId="538E689F"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568" w:type="dxa"/>
            <w:gridSpan w:val="2"/>
            <w:shd w:val="clear" w:color="auto" w:fill="auto"/>
            <w:vAlign w:val="center"/>
          </w:tcPr>
          <w:p w14:paraId="19508E54"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1571" w:type="dxa"/>
            <w:gridSpan w:val="2"/>
            <w:shd w:val="clear" w:color="auto" w:fill="auto"/>
            <w:vAlign w:val="center"/>
          </w:tcPr>
          <w:p w14:paraId="4270FBF1"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25</w:t>
            </w:r>
          </w:p>
        </w:tc>
      </w:tr>
      <w:tr w:rsidR="0076672C" w14:paraId="2D28E3B6" w14:textId="77777777" w:rsidTr="00E44FB2">
        <w:trPr>
          <w:trHeight w:val="408"/>
        </w:trPr>
        <w:tc>
          <w:tcPr>
            <w:tcW w:w="2557" w:type="dxa"/>
            <w:shd w:val="clear" w:color="auto" w:fill="auto"/>
            <w:vAlign w:val="center"/>
          </w:tcPr>
          <w:p w14:paraId="16ED3A86"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sz w:val="22"/>
                <w:szCs w:val="22"/>
              </w:rPr>
              <w:t>Stimulus</w:t>
            </w:r>
          </w:p>
        </w:tc>
        <w:tc>
          <w:tcPr>
            <w:tcW w:w="1368" w:type="dxa"/>
            <w:gridSpan w:val="2"/>
            <w:shd w:val="clear" w:color="auto" w:fill="auto"/>
            <w:vAlign w:val="center"/>
          </w:tcPr>
          <w:p w14:paraId="25EAE732"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568" w:type="dxa"/>
            <w:gridSpan w:val="2"/>
            <w:shd w:val="clear" w:color="auto" w:fill="auto"/>
            <w:vAlign w:val="center"/>
          </w:tcPr>
          <w:p w14:paraId="3FB42BB3"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568" w:type="dxa"/>
            <w:gridSpan w:val="2"/>
            <w:shd w:val="clear" w:color="auto" w:fill="auto"/>
            <w:vAlign w:val="center"/>
          </w:tcPr>
          <w:p w14:paraId="7DFD5741"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1571" w:type="dxa"/>
            <w:gridSpan w:val="2"/>
            <w:shd w:val="clear" w:color="auto" w:fill="auto"/>
            <w:vAlign w:val="center"/>
          </w:tcPr>
          <w:p w14:paraId="7B0941A9"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5</w:t>
            </w:r>
          </w:p>
        </w:tc>
      </w:tr>
      <w:tr w:rsidR="0076672C" w14:paraId="4887696B" w14:textId="77777777" w:rsidTr="00E44FB2">
        <w:trPr>
          <w:trHeight w:val="413"/>
        </w:trPr>
        <w:tc>
          <w:tcPr>
            <w:tcW w:w="2557" w:type="dxa"/>
            <w:shd w:val="clear" w:color="auto" w:fill="auto"/>
            <w:vAlign w:val="center"/>
          </w:tcPr>
          <w:p w14:paraId="14B48593"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sz w:val="22"/>
                <w:szCs w:val="22"/>
              </w:rPr>
              <w:t>Inquiry and Research</w:t>
            </w:r>
          </w:p>
        </w:tc>
        <w:tc>
          <w:tcPr>
            <w:tcW w:w="1368" w:type="dxa"/>
            <w:gridSpan w:val="2"/>
            <w:shd w:val="clear" w:color="auto" w:fill="auto"/>
            <w:vAlign w:val="center"/>
          </w:tcPr>
          <w:p w14:paraId="6C7524AD"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568" w:type="dxa"/>
            <w:gridSpan w:val="2"/>
            <w:shd w:val="clear" w:color="auto" w:fill="auto"/>
            <w:vAlign w:val="center"/>
          </w:tcPr>
          <w:p w14:paraId="650CFD9A"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0</w:t>
            </w:r>
          </w:p>
        </w:tc>
        <w:tc>
          <w:tcPr>
            <w:tcW w:w="2568" w:type="dxa"/>
            <w:gridSpan w:val="2"/>
            <w:shd w:val="clear" w:color="auto" w:fill="auto"/>
            <w:vAlign w:val="center"/>
          </w:tcPr>
          <w:p w14:paraId="3E69E76B"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1571" w:type="dxa"/>
            <w:gridSpan w:val="2"/>
            <w:shd w:val="clear" w:color="auto" w:fill="auto"/>
            <w:vAlign w:val="center"/>
          </w:tcPr>
          <w:p w14:paraId="7FDFD1FA"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0</w:t>
            </w:r>
          </w:p>
        </w:tc>
      </w:tr>
      <w:tr w:rsidR="0076672C" w14:paraId="55F164C0" w14:textId="77777777" w:rsidTr="00E44FB2">
        <w:trPr>
          <w:trHeight w:val="703"/>
        </w:trPr>
        <w:tc>
          <w:tcPr>
            <w:tcW w:w="2557" w:type="dxa"/>
            <w:shd w:val="clear" w:color="auto" w:fill="auto"/>
            <w:vAlign w:val="center"/>
          </w:tcPr>
          <w:p w14:paraId="0DE4029E"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sz w:val="22"/>
                <w:szCs w:val="22"/>
              </w:rPr>
              <w:t>Communication of business information</w:t>
            </w:r>
          </w:p>
        </w:tc>
        <w:tc>
          <w:tcPr>
            <w:tcW w:w="1368" w:type="dxa"/>
            <w:gridSpan w:val="2"/>
            <w:shd w:val="clear" w:color="auto" w:fill="auto"/>
            <w:vAlign w:val="center"/>
          </w:tcPr>
          <w:p w14:paraId="7F452B94"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568" w:type="dxa"/>
            <w:gridSpan w:val="2"/>
            <w:shd w:val="clear" w:color="auto" w:fill="auto"/>
            <w:vAlign w:val="center"/>
          </w:tcPr>
          <w:p w14:paraId="1BA5D836"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2568" w:type="dxa"/>
            <w:gridSpan w:val="2"/>
            <w:shd w:val="clear" w:color="auto" w:fill="auto"/>
            <w:vAlign w:val="center"/>
          </w:tcPr>
          <w:p w14:paraId="44644471"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1571" w:type="dxa"/>
            <w:gridSpan w:val="2"/>
            <w:shd w:val="clear" w:color="auto" w:fill="auto"/>
            <w:vAlign w:val="center"/>
          </w:tcPr>
          <w:p w14:paraId="55A27F10"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10</w:t>
            </w:r>
          </w:p>
        </w:tc>
      </w:tr>
      <w:tr w:rsidR="0076672C" w14:paraId="7B955F07" w14:textId="77777777" w:rsidTr="00E44FB2">
        <w:trPr>
          <w:gridAfter w:val="1"/>
          <w:wAfter w:w="7" w:type="dxa"/>
          <w:trHeight w:val="429"/>
        </w:trPr>
        <w:tc>
          <w:tcPr>
            <w:tcW w:w="2557" w:type="dxa"/>
            <w:shd w:val="clear" w:color="auto" w:fill="EEECE1"/>
            <w:vAlign w:val="center"/>
          </w:tcPr>
          <w:p w14:paraId="28B2EEB8" w14:textId="77777777" w:rsidR="0076672C" w:rsidRDefault="000B1C60" w:rsidP="00E44FB2">
            <w:pPr>
              <w:pBdr>
                <w:top w:val="nil"/>
                <w:left w:val="nil"/>
                <w:bottom w:val="nil"/>
                <w:right w:val="nil"/>
                <w:between w:val="nil"/>
              </w:pBdr>
              <w:spacing w:before="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361" w:type="dxa"/>
            <w:shd w:val="clear" w:color="auto" w:fill="EEECE1"/>
            <w:vAlign w:val="center"/>
          </w:tcPr>
          <w:p w14:paraId="737CE1EE"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568" w:type="dxa"/>
            <w:gridSpan w:val="2"/>
            <w:shd w:val="clear" w:color="auto" w:fill="EEECE1"/>
            <w:vAlign w:val="center"/>
          </w:tcPr>
          <w:p w14:paraId="18F4668B"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25</w:t>
            </w:r>
          </w:p>
        </w:tc>
        <w:tc>
          <w:tcPr>
            <w:tcW w:w="2568" w:type="dxa"/>
            <w:gridSpan w:val="2"/>
            <w:shd w:val="clear" w:color="auto" w:fill="EEECE1"/>
            <w:vAlign w:val="center"/>
          </w:tcPr>
          <w:p w14:paraId="730E985E"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35</w:t>
            </w:r>
          </w:p>
        </w:tc>
        <w:tc>
          <w:tcPr>
            <w:tcW w:w="1571" w:type="dxa"/>
            <w:gridSpan w:val="2"/>
            <w:shd w:val="clear" w:color="auto" w:fill="EEECE1"/>
            <w:vAlign w:val="center"/>
          </w:tcPr>
          <w:p w14:paraId="11F83EFE" w14:textId="77777777" w:rsidR="0076672C" w:rsidRDefault="000B1C60" w:rsidP="00EE75ED">
            <w:pPr>
              <w:pBdr>
                <w:top w:val="nil"/>
                <w:left w:val="nil"/>
                <w:bottom w:val="nil"/>
                <w:right w:val="nil"/>
                <w:between w:val="nil"/>
              </w:pBdr>
              <w:spacing w:before="0"/>
              <w:rPr>
                <w:rFonts w:eastAsia="Calibri" w:cs="Calibri"/>
                <w:sz w:val="22"/>
                <w:szCs w:val="22"/>
              </w:rPr>
            </w:pPr>
            <w:r>
              <w:rPr>
                <w:rFonts w:eastAsia="Calibri" w:cs="Calibri"/>
                <w:sz w:val="22"/>
                <w:szCs w:val="22"/>
              </w:rPr>
              <w:t>40</w:t>
            </w:r>
          </w:p>
        </w:tc>
      </w:tr>
      <w:tr w:rsidR="0076672C" w14:paraId="53A465AD" w14:textId="77777777" w:rsidTr="000C20B2">
        <w:tc>
          <w:tcPr>
            <w:tcW w:w="2557" w:type="dxa"/>
            <w:shd w:val="clear" w:color="auto" w:fill="auto"/>
          </w:tcPr>
          <w:p w14:paraId="2C6B77B2"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075" w:type="dxa"/>
            <w:gridSpan w:val="8"/>
            <w:shd w:val="clear" w:color="auto" w:fill="auto"/>
            <w:vAlign w:val="bottom"/>
          </w:tcPr>
          <w:p w14:paraId="31DBADB9"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41E0D618" w14:textId="77777777" w:rsidTr="000C20B2">
        <w:trPr>
          <w:trHeight w:val="2934"/>
        </w:trPr>
        <w:tc>
          <w:tcPr>
            <w:tcW w:w="2557" w:type="dxa"/>
            <w:shd w:val="clear" w:color="auto" w:fill="auto"/>
          </w:tcPr>
          <w:p w14:paraId="64DD8506" w14:textId="77777777" w:rsidR="0076672C" w:rsidRPr="00DD7120" w:rsidRDefault="000B1C60">
            <w:pPr>
              <w:rPr>
                <w:sz w:val="22"/>
                <w:szCs w:val="22"/>
              </w:rPr>
            </w:pPr>
            <w:r w:rsidRPr="00DD7120">
              <w:rPr>
                <w:sz w:val="22"/>
                <w:szCs w:val="22"/>
              </w:rPr>
              <w:t>P1</w:t>
            </w:r>
          </w:p>
          <w:p w14:paraId="21451597" w14:textId="77777777" w:rsidR="0076672C" w:rsidRPr="00DD7120" w:rsidRDefault="000B1C60">
            <w:pPr>
              <w:rPr>
                <w:sz w:val="22"/>
                <w:szCs w:val="22"/>
              </w:rPr>
            </w:pPr>
            <w:r w:rsidRPr="00DD7120">
              <w:rPr>
                <w:sz w:val="22"/>
                <w:szCs w:val="22"/>
              </w:rPr>
              <w:t>P2</w:t>
            </w:r>
          </w:p>
          <w:p w14:paraId="725A1699" w14:textId="77777777" w:rsidR="0076672C" w:rsidRPr="00DD7120" w:rsidRDefault="000B1C60">
            <w:pPr>
              <w:rPr>
                <w:sz w:val="22"/>
                <w:szCs w:val="22"/>
              </w:rPr>
            </w:pPr>
            <w:r w:rsidRPr="00DD7120">
              <w:rPr>
                <w:sz w:val="22"/>
                <w:szCs w:val="22"/>
              </w:rPr>
              <w:t>P3</w:t>
            </w:r>
          </w:p>
          <w:p w14:paraId="0521D622" w14:textId="77777777" w:rsidR="0076672C" w:rsidRPr="00DD7120" w:rsidRDefault="000B1C60">
            <w:pPr>
              <w:rPr>
                <w:sz w:val="22"/>
                <w:szCs w:val="22"/>
              </w:rPr>
            </w:pPr>
            <w:r w:rsidRPr="00DD7120">
              <w:rPr>
                <w:sz w:val="22"/>
                <w:szCs w:val="22"/>
              </w:rPr>
              <w:t>P4</w:t>
            </w:r>
          </w:p>
          <w:p w14:paraId="7E209537" w14:textId="77777777" w:rsidR="0076672C" w:rsidRPr="00DD7120" w:rsidRDefault="000B1C60">
            <w:pPr>
              <w:rPr>
                <w:sz w:val="22"/>
                <w:szCs w:val="22"/>
              </w:rPr>
            </w:pPr>
            <w:r w:rsidRPr="00DD7120">
              <w:rPr>
                <w:sz w:val="22"/>
                <w:szCs w:val="22"/>
              </w:rPr>
              <w:t>P5</w:t>
            </w:r>
          </w:p>
          <w:p w14:paraId="43094808" w14:textId="77777777" w:rsidR="0076672C" w:rsidRPr="00DD7120" w:rsidRDefault="000B1C60">
            <w:pPr>
              <w:rPr>
                <w:sz w:val="22"/>
                <w:szCs w:val="22"/>
              </w:rPr>
            </w:pPr>
            <w:r w:rsidRPr="00DD7120">
              <w:rPr>
                <w:sz w:val="22"/>
                <w:szCs w:val="22"/>
              </w:rPr>
              <w:t>P6</w:t>
            </w:r>
          </w:p>
          <w:p w14:paraId="561D27DB" w14:textId="77777777" w:rsidR="0076672C" w:rsidRPr="00DD7120" w:rsidRDefault="000B1C60">
            <w:pPr>
              <w:rPr>
                <w:sz w:val="22"/>
                <w:szCs w:val="22"/>
              </w:rPr>
            </w:pPr>
            <w:r w:rsidRPr="00DD7120">
              <w:rPr>
                <w:sz w:val="22"/>
                <w:szCs w:val="22"/>
              </w:rPr>
              <w:t>P7</w:t>
            </w:r>
          </w:p>
          <w:p w14:paraId="378EEB4E" w14:textId="77777777" w:rsidR="0076672C" w:rsidRPr="00DD7120" w:rsidRDefault="000B1C60">
            <w:pPr>
              <w:rPr>
                <w:sz w:val="22"/>
                <w:szCs w:val="22"/>
              </w:rPr>
            </w:pPr>
            <w:r w:rsidRPr="00DD7120">
              <w:rPr>
                <w:sz w:val="22"/>
                <w:szCs w:val="22"/>
              </w:rPr>
              <w:t>P8</w:t>
            </w:r>
          </w:p>
          <w:p w14:paraId="00E5D4A6" w14:textId="77777777" w:rsidR="0076672C" w:rsidRPr="00DD7120" w:rsidRDefault="000B1C60">
            <w:pPr>
              <w:rPr>
                <w:sz w:val="22"/>
                <w:szCs w:val="22"/>
              </w:rPr>
            </w:pPr>
            <w:r w:rsidRPr="00DD7120">
              <w:rPr>
                <w:sz w:val="22"/>
                <w:szCs w:val="22"/>
              </w:rPr>
              <w:t>P9</w:t>
            </w:r>
          </w:p>
          <w:p w14:paraId="0C1B9875" w14:textId="77777777" w:rsidR="0076672C" w:rsidRPr="00DD7120" w:rsidRDefault="000B1C60">
            <w:pPr>
              <w:rPr>
                <w:sz w:val="22"/>
                <w:szCs w:val="22"/>
              </w:rPr>
            </w:pPr>
            <w:r w:rsidRPr="00DD7120">
              <w:rPr>
                <w:sz w:val="22"/>
                <w:szCs w:val="22"/>
              </w:rPr>
              <w:t>P10</w:t>
            </w:r>
          </w:p>
          <w:p w14:paraId="3D3F256C" w14:textId="77777777" w:rsidR="0076672C" w:rsidRPr="00DD7120" w:rsidRDefault="0076672C" w:rsidP="00DD7120">
            <w:pPr>
              <w:jc w:val="both"/>
              <w:rPr>
                <w:sz w:val="22"/>
                <w:szCs w:val="22"/>
              </w:rPr>
            </w:pPr>
          </w:p>
        </w:tc>
        <w:tc>
          <w:tcPr>
            <w:tcW w:w="8075" w:type="dxa"/>
            <w:gridSpan w:val="8"/>
            <w:shd w:val="clear" w:color="auto" w:fill="auto"/>
          </w:tcPr>
          <w:p w14:paraId="3A8B807B" w14:textId="77777777" w:rsidR="0076672C" w:rsidRPr="00DD7120" w:rsidRDefault="000B1C60">
            <w:pPr>
              <w:jc w:val="left"/>
              <w:rPr>
                <w:sz w:val="22"/>
                <w:szCs w:val="22"/>
              </w:rPr>
            </w:pPr>
            <w:r w:rsidRPr="00DD7120">
              <w:rPr>
                <w:sz w:val="22"/>
                <w:szCs w:val="22"/>
              </w:rPr>
              <w:t>Discusses the nature of business, its role in society and types of business structure</w:t>
            </w:r>
          </w:p>
          <w:p w14:paraId="14CCC18F" w14:textId="77777777" w:rsidR="0076672C" w:rsidRPr="00DD7120" w:rsidRDefault="000B1C60">
            <w:pPr>
              <w:jc w:val="left"/>
              <w:rPr>
                <w:sz w:val="22"/>
                <w:szCs w:val="22"/>
              </w:rPr>
            </w:pPr>
            <w:r w:rsidRPr="00DD7120">
              <w:rPr>
                <w:sz w:val="22"/>
                <w:szCs w:val="22"/>
              </w:rPr>
              <w:t>Explains the internal and external influences on businesses</w:t>
            </w:r>
          </w:p>
          <w:p w14:paraId="0E2A3A62" w14:textId="77777777" w:rsidR="0076672C" w:rsidRPr="00DD7120" w:rsidRDefault="000B1C60">
            <w:pPr>
              <w:jc w:val="left"/>
              <w:rPr>
                <w:sz w:val="22"/>
                <w:szCs w:val="22"/>
              </w:rPr>
            </w:pPr>
            <w:r w:rsidRPr="00DD7120">
              <w:rPr>
                <w:sz w:val="22"/>
                <w:szCs w:val="22"/>
              </w:rPr>
              <w:t>Analyses the responsibilities of business to internal and external stakeholders</w:t>
            </w:r>
          </w:p>
          <w:p w14:paraId="050E7442" w14:textId="77777777" w:rsidR="0076672C" w:rsidRPr="00DD7120" w:rsidRDefault="000B1C60">
            <w:pPr>
              <w:jc w:val="left"/>
              <w:rPr>
                <w:sz w:val="22"/>
                <w:szCs w:val="22"/>
              </w:rPr>
            </w:pPr>
            <w:r w:rsidRPr="00DD7120">
              <w:rPr>
                <w:sz w:val="22"/>
                <w:szCs w:val="22"/>
              </w:rPr>
              <w:t>Plans and conducts investigations into contemporary business issues</w:t>
            </w:r>
          </w:p>
          <w:p w14:paraId="168EB35D" w14:textId="77777777" w:rsidR="0076672C" w:rsidRPr="00DD7120" w:rsidRDefault="000B1C60">
            <w:pPr>
              <w:jc w:val="left"/>
              <w:rPr>
                <w:sz w:val="22"/>
                <w:szCs w:val="22"/>
              </w:rPr>
            </w:pPr>
            <w:r w:rsidRPr="00DD7120">
              <w:rPr>
                <w:sz w:val="22"/>
                <w:szCs w:val="22"/>
              </w:rPr>
              <w:t>Evaluates information for actual and hypothetical business situations</w:t>
            </w:r>
          </w:p>
          <w:p w14:paraId="7B83B0C7" w14:textId="77777777" w:rsidR="0076672C" w:rsidRPr="00DD7120" w:rsidRDefault="000B1C60">
            <w:pPr>
              <w:jc w:val="left"/>
              <w:rPr>
                <w:sz w:val="22"/>
                <w:szCs w:val="22"/>
              </w:rPr>
            </w:pPr>
            <w:r w:rsidRPr="00DD7120">
              <w:rPr>
                <w:sz w:val="22"/>
                <w:szCs w:val="22"/>
              </w:rPr>
              <w:t>Analyses the responsibilities of business to internal and external stakeholders</w:t>
            </w:r>
          </w:p>
          <w:p w14:paraId="0621B2C4" w14:textId="77777777" w:rsidR="0076672C" w:rsidRPr="00DD7120" w:rsidRDefault="000B1C60">
            <w:pPr>
              <w:jc w:val="left"/>
              <w:rPr>
                <w:sz w:val="22"/>
                <w:szCs w:val="22"/>
              </w:rPr>
            </w:pPr>
            <w:r w:rsidRPr="00DD7120">
              <w:rPr>
                <w:sz w:val="22"/>
                <w:szCs w:val="22"/>
              </w:rPr>
              <w:t>Plans and conducts investigations into contemporary business issues</w:t>
            </w:r>
          </w:p>
          <w:p w14:paraId="55D3AF0A" w14:textId="77777777" w:rsidR="0076672C" w:rsidRPr="00DD7120" w:rsidRDefault="000B1C60">
            <w:pPr>
              <w:jc w:val="left"/>
              <w:rPr>
                <w:sz w:val="22"/>
                <w:szCs w:val="22"/>
              </w:rPr>
            </w:pPr>
            <w:r w:rsidRPr="00DD7120">
              <w:rPr>
                <w:sz w:val="22"/>
                <w:szCs w:val="22"/>
              </w:rPr>
              <w:t>Evaluates information for actual and hypothetical business situations</w:t>
            </w:r>
          </w:p>
          <w:p w14:paraId="34EF086C" w14:textId="77777777" w:rsidR="0076672C" w:rsidRPr="00DD7120" w:rsidRDefault="000B1C60">
            <w:pPr>
              <w:jc w:val="left"/>
              <w:rPr>
                <w:sz w:val="22"/>
                <w:szCs w:val="22"/>
              </w:rPr>
            </w:pPr>
            <w:r w:rsidRPr="00DD7120">
              <w:rPr>
                <w:sz w:val="22"/>
                <w:szCs w:val="22"/>
              </w:rPr>
              <w:t>Communicates business information and issues in appropriate formats</w:t>
            </w:r>
          </w:p>
          <w:p w14:paraId="5122DF64" w14:textId="77777777" w:rsidR="0076672C" w:rsidRPr="00DD7120" w:rsidRDefault="000B1C60">
            <w:pPr>
              <w:jc w:val="left"/>
              <w:rPr>
                <w:sz w:val="22"/>
                <w:szCs w:val="22"/>
              </w:rPr>
            </w:pPr>
            <w:r w:rsidRPr="00DD7120">
              <w:rPr>
                <w:sz w:val="22"/>
                <w:szCs w:val="22"/>
              </w:rPr>
              <w:t>Applies mathematical concepts appropriately in business situations</w:t>
            </w:r>
          </w:p>
        </w:tc>
      </w:tr>
    </w:tbl>
    <w:p w14:paraId="69823D98" w14:textId="276648F2" w:rsidR="0076672C" w:rsidRDefault="0076672C">
      <w:pPr>
        <w:spacing w:after="200" w:line="276" w:lineRule="auto"/>
        <w:jc w:val="left"/>
      </w:pPr>
    </w:p>
    <w:p w14:paraId="1A0937AB" w14:textId="77777777" w:rsidR="00DD7120" w:rsidRDefault="00DD7120">
      <w:pPr>
        <w:spacing w:after="200" w:line="276" w:lineRule="auto"/>
        <w:jc w:val="left"/>
      </w:pPr>
    </w:p>
    <w:p w14:paraId="4481D91E" w14:textId="77777777" w:rsidR="0076672C" w:rsidRDefault="0076672C">
      <w:pPr>
        <w:spacing w:after="200" w:line="276" w:lineRule="auto"/>
        <w:jc w:val="left"/>
      </w:pPr>
    </w:p>
    <w:p w14:paraId="44733920" w14:textId="721EFE11" w:rsidR="0076672C" w:rsidRDefault="0076672C">
      <w:pPr>
        <w:spacing w:after="200" w:line="276" w:lineRule="auto"/>
        <w:jc w:val="left"/>
      </w:pPr>
    </w:p>
    <w:p w14:paraId="2A05D5C0" w14:textId="77777777" w:rsidR="00631DB9" w:rsidRDefault="00631DB9">
      <w:pPr>
        <w:spacing w:after="200" w:line="276" w:lineRule="auto"/>
        <w:jc w:val="left"/>
      </w:pPr>
    </w:p>
    <w:p w14:paraId="21E44A3A" w14:textId="77777777" w:rsidR="0076672C" w:rsidRDefault="0076672C"/>
    <w:tbl>
      <w:tblPr>
        <w:tblStyle w:val="a4"/>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8"/>
        <w:gridCol w:w="2568"/>
        <w:gridCol w:w="2568"/>
        <w:gridCol w:w="1712"/>
      </w:tblGrid>
      <w:tr w:rsidR="0076672C" w14:paraId="7CA1EEE3" w14:textId="77777777" w:rsidTr="0037486F">
        <w:tc>
          <w:tcPr>
            <w:tcW w:w="10773" w:type="dxa"/>
            <w:gridSpan w:val="5"/>
          </w:tcPr>
          <w:p w14:paraId="4E004D4A" w14:textId="7E519028"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Ceramics Preliminary Assessment Schedule – 202</w:t>
            </w:r>
            <w:r w:rsidR="006D4C4A">
              <w:rPr>
                <w:rFonts w:eastAsia="Calibri" w:cs="Calibri"/>
                <w:b/>
                <w:sz w:val="28"/>
                <w:szCs w:val="28"/>
              </w:rPr>
              <w:t>3</w:t>
            </w:r>
          </w:p>
        </w:tc>
      </w:tr>
      <w:tr w:rsidR="0076672C" w14:paraId="70C8D3DB" w14:textId="77777777" w:rsidTr="0037486F">
        <w:tc>
          <w:tcPr>
            <w:tcW w:w="3925" w:type="dxa"/>
            <w:gridSpan w:val="2"/>
          </w:tcPr>
          <w:p w14:paraId="6B5686F4"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8" w:type="dxa"/>
          </w:tcPr>
          <w:p w14:paraId="71842EA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68" w:type="dxa"/>
          </w:tcPr>
          <w:p w14:paraId="76FED226"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712" w:type="dxa"/>
          </w:tcPr>
          <w:p w14:paraId="28D0E40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3873AFD5" w14:textId="77777777" w:rsidTr="0037486F">
        <w:tc>
          <w:tcPr>
            <w:tcW w:w="3925" w:type="dxa"/>
            <w:gridSpan w:val="2"/>
            <w:tcBorders>
              <w:bottom w:val="single" w:sz="4" w:space="0" w:color="000000"/>
            </w:tcBorders>
          </w:tcPr>
          <w:p w14:paraId="6374674D" w14:textId="77777777" w:rsidR="0076672C" w:rsidRDefault="0076672C">
            <w:pPr>
              <w:pBdr>
                <w:top w:val="nil"/>
                <w:left w:val="nil"/>
                <w:bottom w:val="nil"/>
                <w:right w:val="nil"/>
                <w:between w:val="nil"/>
              </w:pBdr>
              <w:spacing w:before="0"/>
              <w:jc w:val="left"/>
              <w:rPr>
                <w:rFonts w:eastAsia="Calibri" w:cs="Calibri"/>
                <w:sz w:val="22"/>
                <w:szCs w:val="22"/>
              </w:rPr>
            </w:pPr>
          </w:p>
        </w:tc>
        <w:tc>
          <w:tcPr>
            <w:tcW w:w="2568" w:type="dxa"/>
            <w:tcBorders>
              <w:bottom w:val="single" w:sz="4" w:space="0" w:color="000000"/>
            </w:tcBorders>
          </w:tcPr>
          <w:p w14:paraId="03ABE0CC" w14:textId="77777777" w:rsidR="0076672C" w:rsidRPr="001F152D" w:rsidRDefault="000B1C60" w:rsidP="00631DB9">
            <w:pPr>
              <w:spacing w:before="0"/>
              <w:jc w:val="left"/>
              <w:rPr>
                <w:b/>
                <w:sz w:val="22"/>
                <w:szCs w:val="22"/>
              </w:rPr>
            </w:pPr>
            <w:r w:rsidRPr="001F152D">
              <w:rPr>
                <w:sz w:val="22"/>
                <w:szCs w:val="22"/>
              </w:rPr>
              <w:t>OHS and Introduction to Ceramics.</w:t>
            </w:r>
            <w:r w:rsidRPr="001F152D">
              <w:rPr>
                <w:b/>
                <w:sz w:val="22"/>
                <w:szCs w:val="22"/>
              </w:rPr>
              <w:t xml:space="preserve"> </w:t>
            </w:r>
            <w:r w:rsidRPr="001F152D">
              <w:rPr>
                <w:sz w:val="22"/>
                <w:szCs w:val="22"/>
              </w:rPr>
              <w:t>Includes artist studies and personal diary reflection on students own practice.</w:t>
            </w:r>
          </w:p>
          <w:p w14:paraId="73DBB431" w14:textId="77777777" w:rsidR="0076672C" w:rsidRPr="001F152D" w:rsidRDefault="0076672C" w:rsidP="00631DB9">
            <w:pPr>
              <w:pBdr>
                <w:top w:val="nil"/>
                <w:left w:val="nil"/>
                <w:bottom w:val="nil"/>
                <w:right w:val="nil"/>
                <w:between w:val="nil"/>
              </w:pBdr>
              <w:spacing w:before="0"/>
              <w:jc w:val="left"/>
              <w:rPr>
                <w:rFonts w:eastAsia="Calibri" w:cs="Calibri"/>
                <w:sz w:val="22"/>
                <w:szCs w:val="22"/>
              </w:rPr>
            </w:pPr>
          </w:p>
        </w:tc>
        <w:tc>
          <w:tcPr>
            <w:tcW w:w="2568" w:type="dxa"/>
            <w:tcBorders>
              <w:bottom w:val="single" w:sz="4" w:space="0" w:color="000000"/>
            </w:tcBorders>
          </w:tcPr>
          <w:p w14:paraId="4E9CC3F2"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Hand building.</w:t>
            </w:r>
          </w:p>
          <w:p w14:paraId="6F15F666"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 xml:space="preserve">Research a famous Ceramicist using the frames and create 2 ceramic artworks influenced by your chosen artist. </w:t>
            </w:r>
          </w:p>
        </w:tc>
        <w:tc>
          <w:tcPr>
            <w:tcW w:w="1712" w:type="dxa"/>
            <w:tcBorders>
              <w:bottom w:val="single" w:sz="4" w:space="0" w:color="000000"/>
            </w:tcBorders>
          </w:tcPr>
          <w:p w14:paraId="389A9EF1"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 xml:space="preserve">Individual/Collaborative Project. Design and create ceramic artworks for exhibition. </w:t>
            </w:r>
          </w:p>
          <w:p w14:paraId="1ED04F02"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 xml:space="preserve">Includes artist studies and personal diary reflection on students own practice. </w:t>
            </w:r>
          </w:p>
        </w:tc>
      </w:tr>
      <w:tr w:rsidR="0076672C" w14:paraId="5F71495B" w14:textId="77777777" w:rsidTr="0037486F">
        <w:trPr>
          <w:trHeight w:val="337"/>
        </w:trPr>
        <w:tc>
          <w:tcPr>
            <w:tcW w:w="3925" w:type="dxa"/>
            <w:gridSpan w:val="2"/>
            <w:tcBorders>
              <w:bottom w:val="single" w:sz="4" w:space="0" w:color="000000"/>
            </w:tcBorders>
            <w:shd w:val="clear" w:color="auto" w:fill="EEECE1"/>
          </w:tcPr>
          <w:p w14:paraId="492D4962"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68" w:type="dxa"/>
            <w:tcBorders>
              <w:bottom w:val="single" w:sz="4" w:space="0" w:color="000000"/>
            </w:tcBorders>
            <w:shd w:val="clear" w:color="auto" w:fill="EEECE1"/>
          </w:tcPr>
          <w:p w14:paraId="6965079F" w14:textId="77777777" w:rsidR="0076672C" w:rsidRPr="001F152D" w:rsidRDefault="000B1C60" w:rsidP="00631DB9">
            <w:pPr>
              <w:spacing w:before="0"/>
              <w:jc w:val="both"/>
              <w:rPr>
                <w:sz w:val="22"/>
                <w:szCs w:val="22"/>
              </w:rPr>
            </w:pPr>
            <w:r w:rsidRPr="001F152D">
              <w:rPr>
                <w:sz w:val="22"/>
                <w:szCs w:val="22"/>
              </w:rPr>
              <w:t>Week 2/ T2</w:t>
            </w:r>
          </w:p>
        </w:tc>
        <w:tc>
          <w:tcPr>
            <w:tcW w:w="2568" w:type="dxa"/>
            <w:tcBorders>
              <w:bottom w:val="single" w:sz="4" w:space="0" w:color="000000"/>
            </w:tcBorders>
            <w:shd w:val="clear" w:color="auto" w:fill="EEECE1"/>
          </w:tcPr>
          <w:p w14:paraId="63E2427D" w14:textId="77777777" w:rsidR="0076672C" w:rsidRPr="001F152D" w:rsidRDefault="000B1C60" w:rsidP="00631DB9">
            <w:pPr>
              <w:spacing w:before="0"/>
              <w:jc w:val="both"/>
              <w:rPr>
                <w:sz w:val="22"/>
                <w:szCs w:val="22"/>
              </w:rPr>
            </w:pPr>
            <w:r w:rsidRPr="001F152D">
              <w:rPr>
                <w:sz w:val="22"/>
                <w:szCs w:val="22"/>
              </w:rPr>
              <w:t>Week 10/ T2</w:t>
            </w:r>
          </w:p>
        </w:tc>
        <w:tc>
          <w:tcPr>
            <w:tcW w:w="1712" w:type="dxa"/>
            <w:tcBorders>
              <w:bottom w:val="single" w:sz="4" w:space="0" w:color="000000"/>
            </w:tcBorders>
            <w:shd w:val="clear" w:color="auto" w:fill="EEECE1"/>
          </w:tcPr>
          <w:p w14:paraId="7A1DAC8B" w14:textId="77777777" w:rsidR="0076672C" w:rsidRPr="001F152D" w:rsidRDefault="000B1C60" w:rsidP="00631DB9">
            <w:pPr>
              <w:spacing w:before="0"/>
              <w:jc w:val="both"/>
              <w:rPr>
                <w:sz w:val="22"/>
                <w:szCs w:val="22"/>
              </w:rPr>
            </w:pPr>
            <w:r w:rsidRPr="001F152D">
              <w:rPr>
                <w:sz w:val="22"/>
                <w:szCs w:val="22"/>
              </w:rPr>
              <w:t>Week 7/ T3</w:t>
            </w:r>
          </w:p>
        </w:tc>
      </w:tr>
      <w:tr w:rsidR="0076672C" w14:paraId="49C1191A" w14:textId="77777777" w:rsidTr="00631DB9">
        <w:tc>
          <w:tcPr>
            <w:tcW w:w="3925" w:type="dxa"/>
            <w:gridSpan w:val="2"/>
            <w:shd w:val="clear" w:color="auto" w:fill="auto"/>
          </w:tcPr>
          <w:p w14:paraId="1818017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568" w:type="dxa"/>
            <w:shd w:val="clear" w:color="auto" w:fill="auto"/>
          </w:tcPr>
          <w:p w14:paraId="6BFC6700"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M1, M2, M4, M6</w:t>
            </w:r>
          </w:p>
          <w:p w14:paraId="4D085D1E"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CH1, CH2, CH5</w:t>
            </w:r>
          </w:p>
        </w:tc>
        <w:tc>
          <w:tcPr>
            <w:tcW w:w="2568" w:type="dxa"/>
            <w:shd w:val="clear" w:color="auto" w:fill="auto"/>
          </w:tcPr>
          <w:p w14:paraId="54E913F3"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M2, M4, M5, M6</w:t>
            </w:r>
          </w:p>
          <w:p w14:paraId="0CAF3922"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CH2, CH3</w:t>
            </w:r>
          </w:p>
        </w:tc>
        <w:tc>
          <w:tcPr>
            <w:tcW w:w="1712" w:type="dxa"/>
            <w:shd w:val="clear" w:color="auto" w:fill="auto"/>
          </w:tcPr>
          <w:p w14:paraId="392F7763"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M1, M3, M5, M6</w:t>
            </w:r>
          </w:p>
          <w:p w14:paraId="6D03E6FB" w14:textId="77777777" w:rsidR="0076672C" w:rsidRPr="001F152D" w:rsidRDefault="000B1C60" w:rsidP="00631DB9">
            <w:pPr>
              <w:pBdr>
                <w:top w:val="nil"/>
                <w:left w:val="nil"/>
                <w:bottom w:val="nil"/>
                <w:right w:val="nil"/>
                <w:between w:val="nil"/>
              </w:pBdr>
              <w:spacing w:before="0"/>
              <w:jc w:val="left"/>
              <w:rPr>
                <w:rFonts w:eastAsia="Calibri" w:cs="Calibri"/>
                <w:sz w:val="22"/>
                <w:szCs w:val="22"/>
              </w:rPr>
            </w:pPr>
            <w:r w:rsidRPr="001F152D">
              <w:rPr>
                <w:rFonts w:eastAsia="Calibri" w:cs="Calibri"/>
                <w:sz w:val="22"/>
                <w:szCs w:val="22"/>
              </w:rPr>
              <w:t>CH3, CH4, CH5</w:t>
            </w:r>
          </w:p>
        </w:tc>
      </w:tr>
      <w:tr w:rsidR="0076672C" w14:paraId="39FED222" w14:textId="77777777" w:rsidTr="0037486F">
        <w:tc>
          <w:tcPr>
            <w:tcW w:w="2557" w:type="dxa"/>
            <w:shd w:val="clear" w:color="auto" w:fill="auto"/>
            <w:vAlign w:val="center"/>
          </w:tcPr>
          <w:p w14:paraId="0FECE645"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368" w:type="dxa"/>
            <w:shd w:val="clear" w:color="auto" w:fill="auto"/>
            <w:vAlign w:val="center"/>
          </w:tcPr>
          <w:p w14:paraId="0E4AA728"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568" w:type="dxa"/>
            <w:shd w:val="clear" w:color="auto" w:fill="auto"/>
          </w:tcPr>
          <w:p w14:paraId="60FB64F3" w14:textId="77777777" w:rsidR="0076672C" w:rsidRPr="001F152D" w:rsidRDefault="0076672C">
            <w:pPr>
              <w:pBdr>
                <w:top w:val="nil"/>
                <w:left w:val="nil"/>
                <w:bottom w:val="nil"/>
                <w:right w:val="nil"/>
                <w:between w:val="nil"/>
              </w:pBdr>
              <w:spacing w:after="120"/>
              <w:jc w:val="left"/>
              <w:rPr>
                <w:rFonts w:eastAsia="Calibri" w:cs="Calibri"/>
                <w:sz w:val="22"/>
                <w:szCs w:val="22"/>
              </w:rPr>
            </w:pPr>
          </w:p>
        </w:tc>
        <w:tc>
          <w:tcPr>
            <w:tcW w:w="2568" w:type="dxa"/>
            <w:shd w:val="clear" w:color="auto" w:fill="auto"/>
          </w:tcPr>
          <w:p w14:paraId="275C99B1" w14:textId="77777777" w:rsidR="0076672C" w:rsidRPr="001F152D" w:rsidRDefault="0076672C">
            <w:pPr>
              <w:pBdr>
                <w:top w:val="nil"/>
                <w:left w:val="nil"/>
                <w:bottom w:val="nil"/>
                <w:right w:val="nil"/>
                <w:between w:val="nil"/>
              </w:pBdr>
              <w:spacing w:after="120"/>
              <w:jc w:val="left"/>
              <w:rPr>
                <w:rFonts w:eastAsia="Calibri" w:cs="Calibri"/>
                <w:sz w:val="22"/>
                <w:szCs w:val="22"/>
              </w:rPr>
            </w:pPr>
          </w:p>
        </w:tc>
        <w:tc>
          <w:tcPr>
            <w:tcW w:w="1712" w:type="dxa"/>
            <w:shd w:val="clear" w:color="auto" w:fill="auto"/>
          </w:tcPr>
          <w:p w14:paraId="2680E5DB" w14:textId="77777777" w:rsidR="0076672C" w:rsidRPr="001F152D" w:rsidRDefault="0076672C">
            <w:pPr>
              <w:pBdr>
                <w:top w:val="nil"/>
                <w:left w:val="nil"/>
                <w:bottom w:val="nil"/>
                <w:right w:val="nil"/>
                <w:between w:val="nil"/>
              </w:pBdr>
              <w:spacing w:after="120"/>
              <w:jc w:val="left"/>
              <w:rPr>
                <w:rFonts w:eastAsia="Calibri" w:cs="Calibri"/>
                <w:sz w:val="22"/>
                <w:szCs w:val="22"/>
              </w:rPr>
            </w:pPr>
          </w:p>
        </w:tc>
      </w:tr>
      <w:tr w:rsidR="0076672C" w14:paraId="41F302F0" w14:textId="77777777" w:rsidTr="0037486F">
        <w:trPr>
          <w:trHeight w:val="558"/>
        </w:trPr>
        <w:tc>
          <w:tcPr>
            <w:tcW w:w="2557" w:type="dxa"/>
            <w:shd w:val="clear" w:color="auto" w:fill="auto"/>
            <w:vAlign w:val="center"/>
          </w:tcPr>
          <w:p w14:paraId="7FD03871" w14:textId="77777777" w:rsidR="0076672C" w:rsidRDefault="000B1C60">
            <w:pPr>
              <w:jc w:val="left"/>
            </w:pPr>
            <w:r>
              <w:t>Making</w:t>
            </w:r>
          </w:p>
        </w:tc>
        <w:tc>
          <w:tcPr>
            <w:tcW w:w="1368" w:type="dxa"/>
            <w:shd w:val="clear" w:color="auto" w:fill="auto"/>
            <w:vAlign w:val="center"/>
          </w:tcPr>
          <w:p w14:paraId="72123BF0"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70</w:t>
            </w:r>
          </w:p>
        </w:tc>
        <w:tc>
          <w:tcPr>
            <w:tcW w:w="2568" w:type="dxa"/>
            <w:shd w:val="clear" w:color="auto" w:fill="auto"/>
            <w:vAlign w:val="center"/>
          </w:tcPr>
          <w:p w14:paraId="40924DD0"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20</w:t>
            </w:r>
          </w:p>
        </w:tc>
        <w:tc>
          <w:tcPr>
            <w:tcW w:w="2568" w:type="dxa"/>
            <w:shd w:val="clear" w:color="auto" w:fill="auto"/>
            <w:vAlign w:val="center"/>
          </w:tcPr>
          <w:p w14:paraId="47C0067E"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30</w:t>
            </w:r>
          </w:p>
        </w:tc>
        <w:tc>
          <w:tcPr>
            <w:tcW w:w="1712" w:type="dxa"/>
            <w:shd w:val="clear" w:color="auto" w:fill="auto"/>
            <w:vAlign w:val="center"/>
          </w:tcPr>
          <w:p w14:paraId="2CC5F920"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20</w:t>
            </w:r>
          </w:p>
        </w:tc>
      </w:tr>
      <w:tr w:rsidR="0076672C" w14:paraId="3E709D5E" w14:textId="77777777" w:rsidTr="0037486F">
        <w:trPr>
          <w:trHeight w:val="850"/>
        </w:trPr>
        <w:tc>
          <w:tcPr>
            <w:tcW w:w="2557" w:type="dxa"/>
            <w:shd w:val="clear" w:color="auto" w:fill="auto"/>
            <w:vAlign w:val="center"/>
          </w:tcPr>
          <w:p w14:paraId="22C48183" w14:textId="77777777" w:rsidR="0076672C" w:rsidRDefault="000B1C60">
            <w:pPr>
              <w:jc w:val="left"/>
            </w:pPr>
            <w:r>
              <w:t>Critical and Historical Study</w:t>
            </w:r>
          </w:p>
        </w:tc>
        <w:tc>
          <w:tcPr>
            <w:tcW w:w="1368" w:type="dxa"/>
            <w:shd w:val="clear" w:color="auto" w:fill="auto"/>
            <w:vAlign w:val="center"/>
          </w:tcPr>
          <w:p w14:paraId="67A94DA3"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30</w:t>
            </w:r>
          </w:p>
        </w:tc>
        <w:tc>
          <w:tcPr>
            <w:tcW w:w="2568" w:type="dxa"/>
            <w:shd w:val="clear" w:color="auto" w:fill="auto"/>
            <w:vAlign w:val="center"/>
          </w:tcPr>
          <w:p w14:paraId="65145841"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10</w:t>
            </w:r>
          </w:p>
        </w:tc>
        <w:tc>
          <w:tcPr>
            <w:tcW w:w="2568" w:type="dxa"/>
            <w:shd w:val="clear" w:color="auto" w:fill="auto"/>
            <w:vAlign w:val="center"/>
          </w:tcPr>
          <w:p w14:paraId="588AA0FC"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10</w:t>
            </w:r>
          </w:p>
        </w:tc>
        <w:tc>
          <w:tcPr>
            <w:tcW w:w="1712" w:type="dxa"/>
            <w:shd w:val="clear" w:color="auto" w:fill="auto"/>
            <w:vAlign w:val="center"/>
          </w:tcPr>
          <w:p w14:paraId="594EC88D"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10</w:t>
            </w:r>
          </w:p>
        </w:tc>
      </w:tr>
      <w:tr w:rsidR="0076672C" w14:paraId="1E8C3258" w14:textId="77777777" w:rsidTr="0037486F">
        <w:trPr>
          <w:trHeight w:val="505"/>
        </w:trPr>
        <w:tc>
          <w:tcPr>
            <w:tcW w:w="2557" w:type="dxa"/>
            <w:shd w:val="clear" w:color="auto" w:fill="EEECE1"/>
            <w:vAlign w:val="center"/>
          </w:tcPr>
          <w:p w14:paraId="0151F851"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368" w:type="dxa"/>
            <w:shd w:val="clear" w:color="auto" w:fill="EEECE1"/>
            <w:vAlign w:val="center"/>
          </w:tcPr>
          <w:p w14:paraId="40AFF4BF"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568" w:type="dxa"/>
            <w:shd w:val="clear" w:color="auto" w:fill="EEECE1"/>
            <w:vAlign w:val="center"/>
          </w:tcPr>
          <w:p w14:paraId="394D1B81"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30</w:t>
            </w:r>
          </w:p>
        </w:tc>
        <w:tc>
          <w:tcPr>
            <w:tcW w:w="2568" w:type="dxa"/>
            <w:shd w:val="clear" w:color="auto" w:fill="EEECE1"/>
            <w:vAlign w:val="center"/>
          </w:tcPr>
          <w:p w14:paraId="5E24FA2E"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40</w:t>
            </w:r>
          </w:p>
        </w:tc>
        <w:tc>
          <w:tcPr>
            <w:tcW w:w="1712" w:type="dxa"/>
            <w:shd w:val="clear" w:color="auto" w:fill="EEECE1"/>
            <w:vAlign w:val="center"/>
          </w:tcPr>
          <w:p w14:paraId="4B9E9A24" w14:textId="77777777" w:rsidR="0076672C" w:rsidRPr="001F152D" w:rsidRDefault="000B1C60">
            <w:pPr>
              <w:pBdr>
                <w:top w:val="nil"/>
                <w:left w:val="nil"/>
                <w:bottom w:val="nil"/>
                <w:right w:val="nil"/>
                <w:between w:val="nil"/>
              </w:pBdr>
              <w:spacing w:before="0"/>
              <w:rPr>
                <w:rFonts w:eastAsia="Calibri" w:cs="Calibri"/>
                <w:sz w:val="22"/>
                <w:szCs w:val="22"/>
              </w:rPr>
            </w:pPr>
            <w:r w:rsidRPr="001F152D">
              <w:rPr>
                <w:rFonts w:eastAsia="Calibri" w:cs="Calibri"/>
                <w:sz w:val="22"/>
                <w:szCs w:val="22"/>
              </w:rPr>
              <w:t>30</w:t>
            </w:r>
          </w:p>
        </w:tc>
      </w:tr>
      <w:tr w:rsidR="0076672C" w14:paraId="097CBC0C" w14:textId="77777777" w:rsidTr="0037486F">
        <w:tc>
          <w:tcPr>
            <w:tcW w:w="2557" w:type="dxa"/>
            <w:shd w:val="clear" w:color="auto" w:fill="auto"/>
          </w:tcPr>
          <w:p w14:paraId="03741697"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216" w:type="dxa"/>
            <w:gridSpan w:val="4"/>
            <w:shd w:val="clear" w:color="auto" w:fill="auto"/>
            <w:vAlign w:val="bottom"/>
          </w:tcPr>
          <w:p w14:paraId="17935050"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6F664E00" w14:textId="77777777" w:rsidTr="0037486F">
        <w:trPr>
          <w:trHeight w:val="2016"/>
        </w:trPr>
        <w:tc>
          <w:tcPr>
            <w:tcW w:w="2557" w:type="dxa"/>
            <w:shd w:val="clear" w:color="auto" w:fill="auto"/>
          </w:tcPr>
          <w:p w14:paraId="18865765" w14:textId="00C51A6D" w:rsidR="00A073BD" w:rsidRPr="0037486F" w:rsidRDefault="000B1C60" w:rsidP="0037486F">
            <w:pPr>
              <w:rPr>
                <w:sz w:val="22"/>
                <w:szCs w:val="22"/>
              </w:rPr>
            </w:pPr>
            <w:r w:rsidRPr="001F152D">
              <w:rPr>
                <w:sz w:val="22"/>
                <w:szCs w:val="22"/>
              </w:rPr>
              <w:t>M1</w:t>
            </w:r>
          </w:p>
          <w:p w14:paraId="6362C9C9" w14:textId="6E5A47EE" w:rsidR="0076672C" w:rsidRPr="001F152D" w:rsidRDefault="000B1C60">
            <w:pPr>
              <w:rPr>
                <w:sz w:val="22"/>
                <w:szCs w:val="22"/>
              </w:rPr>
            </w:pPr>
            <w:r w:rsidRPr="001F152D">
              <w:rPr>
                <w:sz w:val="22"/>
                <w:szCs w:val="22"/>
              </w:rPr>
              <w:t>M2</w:t>
            </w:r>
          </w:p>
          <w:p w14:paraId="5FE40221" w14:textId="77777777" w:rsidR="0076672C" w:rsidRPr="00A073BD" w:rsidRDefault="0076672C">
            <w:pPr>
              <w:rPr>
                <w:sz w:val="12"/>
                <w:szCs w:val="12"/>
              </w:rPr>
            </w:pPr>
          </w:p>
          <w:p w14:paraId="49328B39" w14:textId="77777777" w:rsidR="0076672C" w:rsidRPr="001F152D" w:rsidRDefault="000B1C60">
            <w:pPr>
              <w:rPr>
                <w:sz w:val="22"/>
                <w:szCs w:val="22"/>
              </w:rPr>
            </w:pPr>
            <w:r w:rsidRPr="001F152D">
              <w:rPr>
                <w:sz w:val="22"/>
                <w:szCs w:val="22"/>
              </w:rPr>
              <w:t>M3</w:t>
            </w:r>
          </w:p>
          <w:p w14:paraId="3313DE61" w14:textId="77777777" w:rsidR="0076672C" w:rsidRPr="001F152D" w:rsidRDefault="000B1C60">
            <w:pPr>
              <w:rPr>
                <w:sz w:val="22"/>
                <w:szCs w:val="22"/>
              </w:rPr>
            </w:pPr>
            <w:r w:rsidRPr="001F152D">
              <w:rPr>
                <w:sz w:val="22"/>
                <w:szCs w:val="22"/>
              </w:rPr>
              <w:t>M4</w:t>
            </w:r>
          </w:p>
          <w:p w14:paraId="1C46EC75" w14:textId="77777777" w:rsidR="0076672C" w:rsidRPr="001F152D" w:rsidRDefault="000B1C60">
            <w:pPr>
              <w:rPr>
                <w:sz w:val="22"/>
                <w:szCs w:val="22"/>
              </w:rPr>
            </w:pPr>
            <w:r w:rsidRPr="001F152D">
              <w:rPr>
                <w:sz w:val="22"/>
                <w:szCs w:val="22"/>
              </w:rPr>
              <w:t>M5</w:t>
            </w:r>
          </w:p>
          <w:p w14:paraId="67EA0756" w14:textId="77777777" w:rsidR="0076672C" w:rsidRPr="00A073BD" w:rsidRDefault="0076672C">
            <w:pPr>
              <w:rPr>
                <w:sz w:val="8"/>
                <w:szCs w:val="8"/>
              </w:rPr>
            </w:pPr>
          </w:p>
          <w:p w14:paraId="18286F59" w14:textId="77777777" w:rsidR="0076672C" w:rsidRPr="001F152D" w:rsidRDefault="000B1C60">
            <w:pPr>
              <w:rPr>
                <w:sz w:val="22"/>
                <w:szCs w:val="22"/>
              </w:rPr>
            </w:pPr>
            <w:r w:rsidRPr="001F152D">
              <w:rPr>
                <w:sz w:val="22"/>
                <w:szCs w:val="22"/>
              </w:rPr>
              <w:t>M6</w:t>
            </w:r>
          </w:p>
          <w:p w14:paraId="62445B88" w14:textId="77777777" w:rsidR="0076672C" w:rsidRPr="001F152D" w:rsidRDefault="000B1C60">
            <w:pPr>
              <w:rPr>
                <w:sz w:val="22"/>
                <w:szCs w:val="22"/>
              </w:rPr>
            </w:pPr>
            <w:r w:rsidRPr="001F152D">
              <w:rPr>
                <w:sz w:val="22"/>
                <w:szCs w:val="22"/>
              </w:rPr>
              <w:t>CH1</w:t>
            </w:r>
          </w:p>
          <w:p w14:paraId="73786511" w14:textId="77777777" w:rsidR="0076672C" w:rsidRPr="0037486F" w:rsidRDefault="0076672C">
            <w:pPr>
              <w:rPr>
                <w:sz w:val="14"/>
                <w:szCs w:val="14"/>
              </w:rPr>
            </w:pPr>
          </w:p>
          <w:p w14:paraId="6CCA3642" w14:textId="77777777" w:rsidR="0076672C" w:rsidRPr="001F152D" w:rsidRDefault="000B1C60">
            <w:pPr>
              <w:rPr>
                <w:sz w:val="22"/>
                <w:szCs w:val="22"/>
              </w:rPr>
            </w:pPr>
            <w:r w:rsidRPr="001F152D">
              <w:rPr>
                <w:sz w:val="22"/>
                <w:szCs w:val="22"/>
              </w:rPr>
              <w:t>CH2</w:t>
            </w:r>
          </w:p>
          <w:p w14:paraId="24907033" w14:textId="77777777" w:rsidR="0076672C" w:rsidRPr="0037486F" w:rsidRDefault="0076672C">
            <w:pPr>
              <w:rPr>
                <w:sz w:val="34"/>
                <w:szCs w:val="34"/>
              </w:rPr>
            </w:pPr>
          </w:p>
          <w:p w14:paraId="542D0F7F" w14:textId="77777777" w:rsidR="0076672C" w:rsidRPr="001F152D" w:rsidRDefault="000B1C60">
            <w:pPr>
              <w:rPr>
                <w:sz w:val="22"/>
                <w:szCs w:val="22"/>
              </w:rPr>
            </w:pPr>
            <w:r w:rsidRPr="001F152D">
              <w:rPr>
                <w:sz w:val="22"/>
                <w:szCs w:val="22"/>
              </w:rPr>
              <w:t>CH3</w:t>
            </w:r>
          </w:p>
          <w:p w14:paraId="472FF36E" w14:textId="159AB036" w:rsidR="00A073BD" w:rsidRPr="00A073BD" w:rsidRDefault="000B1C60" w:rsidP="00A073BD">
            <w:pPr>
              <w:rPr>
                <w:sz w:val="22"/>
                <w:szCs w:val="22"/>
              </w:rPr>
            </w:pPr>
            <w:r w:rsidRPr="001F152D">
              <w:rPr>
                <w:sz w:val="22"/>
                <w:szCs w:val="22"/>
              </w:rPr>
              <w:t>CH4</w:t>
            </w:r>
          </w:p>
          <w:p w14:paraId="012D2484" w14:textId="77777777" w:rsidR="00A073BD" w:rsidRPr="00A073BD" w:rsidRDefault="00A073BD" w:rsidP="001F152D">
            <w:pPr>
              <w:jc w:val="both"/>
              <w:rPr>
                <w:sz w:val="12"/>
                <w:szCs w:val="12"/>
              </w:rPr>
            </w:pPr>
          </w:p>
          <w:p w14:paraId="17F17FE6" w14:textId="4467D9FC" w:rsidR="007C2825" w:rsidRPr="001F152D" w:rsidRDefault="00A073BD" w:rsidP="00A073BD">
            <w:pPr>
              <w:ind w:left="891"/>
              <w:jc w:val="both"/>
              <w:rPr>
                <w:sz w:val="22"/>
                <w:szCs w:val="22"/>
              </w:rPr>
            </w:pPr>
            <w:r>
              <w:rPr>
                <w:sz w:val="22"/>
                <w:szCs w:val="22"/>
              </w:rPr>
              <w:t xml:space="preserve"> </w:t>
            </w:r>
            <w:r w:rsidR="000B1C60" w:rsidRPr="001F152D">
              <w:rPr>
                <w:sz w:val="22"/>
                <w:szCs w:val="22"/>
              </w:rPr>
              <w:t>C</w:t>
            </w:r>
            <w:r w:rsidR="007C2825" w:rsidRPr="001F152D">
              <w:rPr>
                <w:sz w:val="22"/>
                <w:szCs w:val="22"/>
              </w:rPr>
              <w:t>H5</w:t>
            </w:r>
          </w:p>
        </w:tc>
        <w:tc>
          <w:tcPr>
            <w:tcW w:w="8216" w:type="dxa"/>
            <w:gridSpan w:val="4"/>
            <w:shd w:val="clear" w:color="auto" w:fill="auto"/>
          </w:tcPr>
          <w:p w14:paraId="26C45F6A" w14:textId="77777777" w:rsidR="0076672C" w:rsidRPr="001F152D" w:rsidRDefault="000B1C60">
            <w:pPr>
              <w:jc w:val="left"/>
              <w:rPr>
                <w:sz w:val="22"/>
                <w:szCs w:val="22"/>
              </w:rPr>
            </w:pPr>
            <w:r w:rsidRPr="001F152D">
              <w:rPr>
                <w:sz w:val="22"/>
                <w:szCs w:val="22"/>
              </w:rPr>
              <w:t>Generates a characteristic style that is increasingly self-reflective in their ceramic practice</w:t>
            </w:r>
          </w:p>
          <w:p w14:paraId="568D3C93" w14:textId="77777777" w:rsidR="0076672C" w:rsidRPr="001F152D" w:rsidRDefault="000B1C60">
            <w:pPr>
              <w:jc w:val="left"/>
              <w:rPr>
                <w:sz w:val="22"/>
                <w:szCs w:val="22"/>
              </w:rPr>
            </w:pPr>
            <w:r w:rsidRPr="001F152D">
              <w:rPr>
                <w:sz w:val="22"/>
                <w:szCs w:val="22"/>
              </w:rPr>
              <w:t>Explores concepts of artist/ceramist/sculptor/designer/maker, interpretations of the world and of audience response in their making of ceramic works</w:t>
            </w:r>
          </w:p>
          <w:p w14:paraId="0359AFCB" w14:textId="77777777" w:rsidR="0076672C" w:rsidRPr="001F152D" w:rsidRDefault="000B1C60">
            <w:pPr>
              <w:jc w:val="left"/>
              <w:rPr>
                <w:sz w:val="22"/>
                <w:szCs w:val="22"/>
              </w:rPr>
            </w:pPr>
            <w:r w:rsidRPr="001F152D">
              <w:rPr>
                <w:sz w:val="22"/>
                <w:szCs w:val="22"/>
              </w:rPr>
              <w:t>Investigates different points of view in the making of ceramic works</w:t>
            </w:r>
          </w:p>
          <w:p w14:paraId="22B9B0CD" w14:textId="77777777" w:rsidR="0076672C" w:rsidRPr="001F152D" w:rsidRDefault="000B1C60">
            <w:pPr>
              <w:jc w:val="left"/>
              <w:rPr>
                <w:sz w:val="22"/>
                <w:szCs w:val="22"/>
              </w:rPr>
            </w:pPr>
            <w:r w:rsidRPr="001F152D">
              <w:rPr>
                <w:sz w:val="22"/>
                <w:szCs w:val="22"/>
              </w:rPr>
              <w:t>Explores ways of generating ideas as representations in the making of ceramic works</w:t>
            </w:r>
          </w:p>
          <w:p w14:paraId="48C068D6" w14:textId="77777777" w:rsidR="0076672C" w:rsidRPr="001F152D" w:rsidRDefault="000B1C60">
            <w:pPr>
              <w:jc w:val="left"/>
              <w:rPr>
                <w:sz w:val="22"/>
                <w:szCs w:val="22"/>
              </w:rPr>
            </w:pPr>
            <w:r w:rsidRPr="001F152D">
              <w:rPr>
                <w:sz w:val="22"/>
                <w:szCs w:val="22"/>
              </w:rPr>
              <w:t>Engages in the development of different techniques suited to artistic intentions in the making of ceramic works</w:t>
            </w:r>
          </w:p>
          <w:p w14:paraId="1882B4B5" w14:textId="77777777" w:rsidR="0076672C" w:rsidRPr="001F152D" w:rsidRDefault="000B1C60">
            <w:pPr>
              <w:jc w:val="left"/>
              <w:rPr>
                <w:sz w:val="22"/>
                <w:szCs w:val="22"/>
              </w:rPr>
            </w:pPr>
            <w:r w:rsidRPr="001F152D">
              <w:rPr>
                <w:sz w:val="22"/>
                <w:szCs w:val="22"/>
              </w:rPr>
              <w:t>Takes into account issues of Work Health and Safety in their practice</w:t>
            </w:r>
          </w:p>
          <w:p w14:paraId="695B4ADC" w14:textId="77777777" w:rsidR="0076672C" w:rsidRPr="001F152D" w:rsidRDefault="000B1C60">
            <w:pPr>
              <w:jc w:val="left"/>
              <w:rPr>
                <w:sz w:val="22"/>
                <w:szCs w:val="22"/>
              </w:rPr>
            </w:pPr>
            <w:r w:rsidRPr="001F152D">
              <w:rPr>
                <w:sz w:val="22"/>
                <w:szCs w:val="22"/>
              </w:rPr>
              <w:t>Generates in their critical and historical investigations ways to interpret and explain ceramic works and practices</w:t>
            </w:r>
          </w:p>
          <w:p w14:paraId="6E53C238" w14:textId="77777777" w:rsidR="0076672C" w:rsidRPr="001F152D" w:rsidRDefault="000B1C60">
            <w:pPr>
              <w:jc w:val="left"/>
              <w:rPr>
                <w:sz w:val="22"/>
                <w:szCs w:val="22"/>
              </w:rPr>
            </w:pPr>
            <w:r w:rsidRPr="001F152D">
              <w:rPr>
                <w:sz w:val="22"/>
                <w:szCs w:val="22"/>
              </w:rPr>
              <w:t>Investigates the roles and relationships of the concepts of work, world, artist/ceramist/sculptor/designer/maker and audience in critical and historical investigations</w:t>
            </w:r>
          </w:p>
          <w:p w14:paraId="1E4ED88E" w14:textId="77777777" w:rsidR="0076672C" w:rsidRPr="001F152D" w:rsidRDefault="000B1C60">
            <w:pPr>
              <w:jc w:val="left"/>
              <w:rPr>
                <w:sz w:val="22"/>
                <w:szCs w:val="22"/>
              </w:rPr>
            </w:pPr>
            <w:r w:rsidRPr="001F152D">
              <w:rPr>
                <w:sz w:val="22"/>
                <w:szCs w:val="22"/>
              </w:rPr>
              <w:t>Distinguishes between different points of view in their critical and historical studies</w:t>
            </w:r>
          </w:p>
          <w:p w14:paraId="51D67CF4" w14:textId="77777777" w:rsidR="0076672C" w:rsidRPr="001F152D" w:rsidRDefault="000B1C60">
            <w:pPr>
              <w:jc w:val="left"/>
              <w:rPr>
                <w:sz w:val="22"/>
                <w:szCs w:val="22"/>
              </w:rPr>
            </w:pPr>
            <w:r w:rsidRPr="001F152D">
              <w:rPr>
                <w:sz w:val="22"/>
                <w:szCs w:val="22"/>
              </w:rPr>
              <w:t>Explores ways in which histories, narratives and other accounts can be built to explain practices and interests in ceramics</w:t>
            </w:r>
          </w:p>
          <w:p w14:paraId="2C846D6A" w14:textId="5F228305" w:rsidR="00FF24D7" w:rsidRPr="001F152D" w:rsidRDefault="000B1C60" w:rsidP="00A073BD">
            <w:pPr>
              <w:jc w:val="left"/>
              <w:rPr>
                <w:sz w:val="22"/>
                <w:szCs w:val="22"/>
              </w:rPr>
            </w:pPr>
            <w:r w:rsidRPr="001F152D">
              <w:rPr>
                <w:sz w:val="22"/>
                <w:szCs w:val="22"/>
              </w:rPr>
              <w:t>Recognises how ceramic works are used in various fields of cultural productio</w:t>
            </w:r>
            <w:r w:rsidR="00FF24D7" w:rsidRPr="001F152D">
              <w:rPr>
                <w:sz w:val="22"/>
                <w:szCs w:val="22"/>
              </w:rPr>
              <w:t>n</w:t>
            </w:r>
          </w:p>
        </w:tc>
      </w:tr>
    </w:tbl>
    <w:p w14:paraId="725466EA" w14:textId="4A0934ED" w:rsidR="00451B66" w:rsidRDefault="00451B66"/>
    <w:tbl>
      <w:tblPr>
        <w:tblStyle w:val="a4"/>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8"/>
        <w:gridCol w:w="2568"/>
        <w:gridCol w:w="2568"/>
        <w:gridCol w:w="1571"/>
      </w:tblGrid>
      <w:tr w:rsidR="00671BE5" w14:paraId="7DF95FA7" w14:textId="77777777" w:rsidTr="000C20B2">
        <w:trPr>
          <w:trHeight w:val="326"/>
        </w:trPr>
        <w:tc>
          <w:tcPr>
            <w:tcW w:w="10632" w:type="dxa"/>
            <w:gridSpan w:val="5"/>
          </w:tcPr>
          <w:p w14:paraId="5D616F58" w14:textId="3E879463" w:rsidR="00671BE5" w:rsidRDefault="00671BE5">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Chemistry Preliminary Assessment Schedule - 2023</w:t>
            </w:r>
          </w:p>
        </w:tc>
      </w:tr>
      <w:tr w:rsidR="0076672C" w14:paraId="432B723E" w14:textId="77777777" w:rsidTr="000C20B2">
        <w:tc>
          <w:tcPr>
            <w:tcW w:w="3925" w:type="dxa"/>
            <w:gridSpan w:val="2"/>
          </w:tcPr>
          <w:p w14:paraId="36FEBA7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8" w:type="dxa"/>
          </w:tcPr>
          <w:p w14:paraId="65445932"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68" w:type="dxa"/>
          </w:tcPr>
          <w:p w14:paraId="0A1EB792"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71" w:type="dxa"/>
          </w:tcPr>
          <w:p w14:paraId="57751ECD"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5CD7BB49" w14:textId="77777777" w:rsidTr="000C20B2">
        <w:tc>
          <w:tcPr>
            <w:tcW w:w="3925" w:type="dxa"/>
            <w:gridSpan w:val="2"/>
            <w:tcBorders>
              <w:bottom w:val="single" w:sz="4" w:space="0" w:color="000000"/>
            </w:tcBorders>
          </w:tcPr>
          <w:p w14:paraId="74CA9135" w14:textId="77777777" w:rsidR="0076672C" w:rsidRDefault="0076672C">
            <w:pPr>
              <w:pBdr>
                <w:top w:val="nil"/>
                <w:left w:val="nil"/>
                <w:bottom w:val="nil"/>
                <w:right w:val="nil"/>
                <w:between w:val="nil"/>
              </w:pBdr>
              <w:spacing w:before="0"/>
              <w:jc w:val="left"/>
              <w:rPr>
                <w:rFonts w:eastAsia="Calibri" w:cs="Calibri"/>
                <w:sz w:val="22"/>
                <w:szCs w:val="22"/>
              </w:rPr>
            </w:pPr>
          </w:p>
        </w:tc>
        <w:tc>
          <w:tcPr>
            <w:tcW w:w="2568" w:type="dxa"/>
            <w:tcBorders>
              <w:bottom w:val="single" w:sz="4" w:space="0" w:color="000000"/>
            </w:tcBorders>
          </w:tcPr>
          <w:p w14:paraId="1A31928C"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Depth Study</w:t>
            </w:r>
          </w:p>
          <w:p w14:paraId="7ACFB4BC"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Properties and Structure of Matter</w:t>
            </w:r>
          </w:p>
        </w:tc>
        <w:tc>
          <w:tcPr>
            <w:tcW w:w="2568" w:type="dxa"/>
            <w:tcBorders>
              <w:bottom w:val="single" w:sz="4" w:space="0" w:color="000000"/>
            </w:tcBorders>
          </w:tcPr>
          <w:p w14:paraId="0D559320"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Research/Practical Task – Reactive Chemistry</w:t>
            </w:r>
          </w:p>
        </w:tc>
        <w:tc>
          <w:tcPr>
            <w:tcW w:w="1571" w:type="dxa"/>
            <w:tcBorders>
              <w:bottom w:val="single" w:sz="4" w:space="0" w:color="000000"/>
            </w:tcBorders>
          </w:tcPr>
          <w:p w14:paraId="26F9EBCC"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Yearly Examination</w:t>
            </w:r>
          </w:p>
        </w:tc>
      </w:tr>
      <w:tr w:rsidR="0076672C" w14:paraId="52DAAC86" w14:textId="77777777" w:rsidTr="000C20B2">
        <w:tc>
          <w:tcPr>
            <w:tcW w:w="3925" w:type="dxa"/>
            <w:gridSpan w:val="2"/>
            <w:tcBorders>
              <w:bottom w:val="single" w:sz="4" w:space="0" w:color="000000"/>
            </w:tcBorders>
            <w:shd w:val="clear" w:color="auto" w:fill="EEECE1"/>
          </w:tcPr>
          <w:p w14:paraId="5B38D8FA"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68" w:type="dxa"/>
            <w:tcBorders>
              <w:bottom w:val="single" w:sz="4" w:space="0" w:color="000000"/>
            </w:tcBorders>
            <w:shd w:val="clear" w:color="auto" w:fill="EEECE1"/>
          </w:tcPr>
          <w:p w14:paraId="2EE8D985"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8/T1</w:t>
            </w:r>
          </w:p>
        </w:tc>
        <w:tc>
          <w:tcPr>
            <w:tcW w:w="2568" w:type="dxa"/>
            <w:tcBorders>
              <w:bottom w:val="single" w:sz="4" w:space="0" w:color="000000"/>
            </w:tcBorders>
            <w:shd w:val="clear" w:color="auto" w:fill="EEECE1"/>
          </w:tcPr>
          <w:p w14:paraId="35ED8FF8" w14:textId="0C309CEB"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Week </w:t>
            </w:r>
            <w:r w:rsidR="00736C25">
              <w:rPr>
                <w:rFonts w:eastAsia="Calibri" w:cs="Calibri"/>
                <w:sz w:val="22"/>
                <w:szCs w:val="22"/>
              </w:rPr>
              <w:t>6</w:t>
            </w:r>
            <w:r>
              <w:rPr>
                <w:rFonts w:eastAsia="Calibri" w:cs="Calibri"/>
                <w:sz w:val="22"/>
                <w:szCs w:val="22"/>
              </w:rPr>
              <w:t>/T2</w:t>
            </w:r>
          </w:p>
        </w:tc>
        <w:tc>
          <w:tcPr>
            <w:tcW w:w="1571" w:type="dxa"/>
            <w:tcBorders>
              <w:bottom w:val="single" w:sz="4" w:space="0" w:color="000000"/>
            </w:tcBorders>
            <w:shd w:val="clear" w:color="auto" w:fill="EEECE1"/>
          </w:tcPr>
          <w:p w14:paraId="75B8EFF6" w14:textId="77777777" w:rsidR="0076672C" w:rsidRDefault="000B1C60" w:rsidP="001E43C2">
            <w:pPr>
              <w:pBdr>
                <w:top w:val="nil"/>
                <w:left w:val="nil"/>
                <w:bottom w:val="nil"/>
                <w:right w:val="nil"/>
                <w:between w:val="nil"/>
              </w:pBdr>
              <w:spacing w:before="0"/>
              <w:jc w:val="left"/>
              <w:rPr>
                <w:rFonts w:eastAsia="Calibri" w:cs="Calibri"/>
                <w:sz w:val="22"/>
                <w:szCs w:val="22"/>
              </w:rPr>
            </w:pPr>
            <w:r>
              <w:rPr>
                <w:rFonts w:eastAsia="Calibri" w:cs="Calibri"/>
                <w:sz w:val="22"/>
                <w:szCs w:val="22"/>
              </w:rPr>
              <w:t>Week 10/T3</w:t>
            </w:r>
          </w:p>
        </w:tc>
      </w:tr>
      <w:tr w:rsidR="0076672C" w14:paraId="17F6B8C6" w14:textId="77777777" w:rsidTr="000C20B2">
        <w:tc>
          <w:tcPr>
            <w:tcW w:w="3925" w:type="dxa"/>
            <w:gridSpan w:val="2"/>
            <w:shd w:val="clear" w:color="auto" w:fill="auto"/>
          </w:tcPr>
          <w:p w14:paraId="2A1969C5"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568" w:type="dxa"/>
            <w:shd w:val="clear" w:color="auto" w:fill="auto"/>
          </w:tcPr>
          <w:p w14:paraId="2BFB8348" w14:textId="77777777" w:rsidR="0076672C" w:rsidRPr="00CC085B" w:rsidRDefault="000B1C60" w:rsidP="001E43C2">
            <w:pPr>
              <w:spacing w:before="0"/>
              <w:jc w:val="left"/>
              <w:rPr>
                <w:sz w:val="22"/>
                <w:szCs w:val="22"/>
              </w:rPr>
            </w:pPr>
            <w:r w:rsidRPr="00CC085B">
              <w:rPr>
                <w:sz w:val="22"/>
                <w:szCs w:val="22"/>
              </w:rPr>
              <w:t>CH11/12-1</w:t>
            </w:r>
          </w:p>
          <w:p w14:paraId="6AE83D64" w14:textId="77777777" w:rsidR="0076672C" w:rsidRPr="00CC085B" w:rsidRDefault="000B1C60" w:rsidP="001E43C2">
            <w:pPr>
              <w:spacing w:before="0"/>
              <w:jc w:val="left"/>
              <w:rPr>
                <w:sz w:val="22"/>
                <w:szCs w:val="22"/>
              </w:rPr>
            </w:pPr>
            <w:r w:rsidRPr="00CC085B">
              <w:rPr>
                <w:sz w:val="22"/>
                <w:szCs w:val="22"/>
              </w:rPr>
              <w:t>CH11/12-3</w:t>
            </w:r>
          </w:p>
          <w:p w14:paraId="6A88162B" w14:textId="77777777" w:rsidR="0076672C" w:rsidRPr="00CC085B" w:rsidRDefault="000B1C60" w:rsidP="001E43C2">
            <w:pPr>
              <w:spacing w:before="0"/>
              <w:jc w:val="left"/>
              <w:rPr>
                <w:sz w:val="22"/>
                <w:szCs w:val="22"/>
              </w:rPr>
            </w:pPr>
            <w:r w:rsidRPr="00CC085B">
              <w:rPr>
                <w:sz w:val="22"/>
                <w:szCs w:val="22"/>
              </w:rPr>
              <w:t>CH11/12-4</w:t>
            </w:r>
          </w:p>
          <w:p w14:paraId="01C75EBE" w14:textId="77777777" w:rsidR="0076672C" w:rsidRPr="00CC085B" w:rsidRDefault="000B1C60" w:rsidP="001E43C2">
            <w:pPr>
              <w:spacing w:before="0"/>
              <w:jc w:val="left"/>
              <w:rPr>
                <w:sz w:val="22"/>
                <w:szCs w:val="22"/>
              </w:rPr>
            </w:pPr>
            <w:r w:rsidRPr="00CC085B">
              <w:rPr>
                <w:sz w:val="22"/>
                <w:szCs w:val="22"/>
              </w:rPr>
              <w:t>CH11/12-5</w:t>
            </w:r>
          </w:p>
          <w:p w14:paraId="588A60CF" w14:textId="77777777" w:rsidR="0076672C" w:rsidRPr="00CC085B" w:rsidRDefault="000B1C60" w:rsidP="001E43C2">
            <w:pPr>
              <w:spacing w:before="0"/>
              <w:jc w:val="left"/>
              <w:rPr>
                <w:sz w:val="22"/>
                <w:szCs w:val="22"/>
              </w:rPr>
            </w:pPr>
            <w:r w:rsidRPr="00CC085B">
              <w:rPr>
                <w:sz w:val="22"/>
                <w:szCs w:val="22"/>
              </w:rPr>
              <w:t>CH11/12-7</w:t>
            </w:r>
          </w:p>
          <w:p w14:paraId="4FB0D179" w14:textId="77777777" w:rsidR="0076672C" w:rsidRPr="00CC085B" w:rsidRDefault="000B1C60" w:rsidP="001E43C2">
            <w:pPr>
              <w:spacing w:before="0"/>
              <w:jc w:val="left"/>
              <w:rPr>
                <w:sz w:val="22"/>
                <w:szCs w:val="22"/>
              </w:rPr>
            </w:pPr>
            <w:r w:rsidRPr="00CC085B">
              <w:rPr>
                <w:sz w:val="22"/>
                <w:szCs w:val="22"/>
              </w:rPr>
              <w:t>CH11-8</w:t>
            </w:r>
          </w:p>
        </w:tc>
        <w:tc>
          <w:tcPr>
            <w:tcW w:w="2568" w:type="dxa"/>
            <w:shd w:val="clear" w:color="auto" w:fill="auto"/>
          </w:tcPr>
          <w:p w14:paraId="4D60EB7E" w14:textId="77777777" w:rsidR="0076672C" w:rsidRPr="00CC085B" w:rsidRDefault="000B1C60" w:rsidP="001E43C2">
            <w:pPr>
              <w:spacing w:before="0"/>
              <w:jc w:val="left"/>
              <w:rPr>
                <w:sz w:val="22"/>
                <w:szCs w:val="22"/>
              </w:rPr>
            </w:pPr>
            <w:r w:rsidRPr="00CC085B">
              <w:rPr>
                <w:sz w:val="22"/>
                <w:szCs w:val="22"/>
              </w:rPr>
              <w:t>CH11/12-1</w:t>
            </w:r>
          </w:p>
          <w:p w14:paraId="1A372721" w14:textId="77777777" w:rsidR="0076672C" w:rsidRPr="00CC085B" w:rsidRDefault="000B1C60" w:rsidP="001E43C2">
            <w:pPr>
              <w:spacing w:before="0"/>
              <w:jc w:val="left"/>
              <w:rPr>
                <w:sz w:val="22"/>
                <w:szCs w:val="22"/>
              </w:rPr>
            </w:pPr>
            <w:r w:rsidRPr="00CC085B">
              <w:rPr>
                <w:sz w:val="22"/>
                <w:szCs w:val="22"/>
              </w:rPr>
              <w:t>CH11/12-2</w:t>
            </w:r>
          </w:p>
          <w:p w14:paraId="50E4D51C" w14:textId="77777777" w:rsidR="0076672C" w:rsidRPr="00CC085B" w:rsidRDefault="000B1C60" w:rsidP="001E43C2">
            <w:pPr>
              <w:spacing w:before="0"/>
              <w:jc w:val="left"/>
              <w:rPr>
                <w:sz w:val="22"/>
                <w:szCs w:val="22"/>
              </w:rPr>
            </w:pPr>
            <w:r w:rsidRPr="00CC085B">
              <w:rPr>
                <w:sz w:val="22"/>
                <w:szCs w:val="22"/>
              </w:rPr>
              <w:t>CH11/12-4</w:t>
            </w:r>
          </w:p>
          <w:p w14:paraId="75D06EE2" w14:textId="77777777" w:rsidR="0076672C" w:rsidRPr="00CC085B" w:rsidRDefault="000B1C60" w:rsidP="001E43C2">
            <w:pPr>
              <w:spacing w:before="0"/>
              <w:jc w:val="left"/>
              <w:rPr>
                <w:sz w:val="22"/>
                <w:szCs w:val="22"/>
              </w:rPr>
            </w:pPr>
            <w:r w:rsidRPr="00CC085B">
              <w:rPr>
                <w:sz w:val="22"/>
                <w:szCs w:val="22"/>
              </w:rPr>
              <w:t>CH11/12-7</w:t>
            </w:r>
          </w:p>
          <w:p w14:paraId="583ABA87" w14:textId="77777777" w:rsidR="0076672C" w:rsidRPr="00CC085B" w:rsidRDefault="000B1C60" w:rsidP="001E43C2">
            <w:pPr>
              <w:spacing w:before="0"/>
              <w:jc w:val="left"/>
              <w:rPr>
                <w:sz w:val="22"/>
                <w:szCs w:val="22"/>
              </w:rPr>
            </w:pPr>
            <w:r w:rsidRPr="00CC085B">
              <w:rPr>
                <w:sz w:val="22"/>
                <w:szCs w:val="22"/>
              </w:rPr>
              <w:t>CH11-9</w:t>
            </w:r>
          </w:p>
          <w:p w14:paraId="6012B292" w14:textId="77777777" w:rsidR="0076672C" w:rsidRPr="00CC085B" w:rsidRDefault="000B1C60" w:rsidP="001E43C2">
            <w:pPr>
              <w:spacing w:before="0"/>
              <w:jc w:val="left"/>
              <w:rPr>
                <w:sz w:val="22"/>
                <w:szCs w:val="22"/>
              </w:rPr>
            </w:pPr>
            <w:r w:rsidRPr="00CC085B">
              <w:rPr>
                <w:sz w:val="22"/>
                <w:szCs w:val="22"/>
              </w:rPr>
              <w:t>CH11-10</w:t>
            </w:r>
          </w:p>
        </w:tc>
        <w:tc>
          <w:tcPr>
            <w:tcW w:w="1571" w:type="dxa"/>
            <w:shd w:val="clear" w:color="auto" w:fill="auto"/>
          </w:tcPr>
          <w:p w14:paraId="48596999" w14:textId="77777777" w:rsidR="0076672C" w:rsidRPr="00CC085B" w:rsidRDefault="000B1C60" w:rsidP="001E43C2">
            <w:pPr>
              <w:spacing w:before="0"/>
              <w:jc w:val="left"/>
              <w:rPr>
                <w:sz w:val="22"/>
                <w:szCs w:val="22"/>
              </w:rPr>
            </w:pPr>
            <w:r w:rsidRPr="00CC085B">
              <w:rPr>
                <w:sz w:val="22"/>
                <w:szCs w:val="22"/>
              </w:rPr>
              <w:t xml:space="preserve">CH11/12-1 TO CH11/12-7 </w:t>
            </w:r>
          </w:p>
          <w:p w14:paraId="2934F544" w14:textId="77777777" w:rsidR="0076672C" w:rsidRPr="00CC085B" w:rsidRDefault="000B1C60" w:rsidP="001E43C2">
            <w:pPr>
              <w:spacing w:before="0"/>
              <w:jc w:val="left"/>
              <w:rPr>
                <w:sz w:val="22"/>
                <w:szCs w:val="22"/>
              </w:rPr>
            </w:pPr>
            <w:r w:rsidRPr="00CC085B">
              <w:rPr>
                <w:sz w:val="22"/>
                <w:szCs w:val="22"/>
              </w:rPr>
              <w:t xml:space="preserve">AND </w:t>
            </w:r>
          </w:p>
          <w:p w14:paraId="6FB1EDA5" w14:textId="77777777" w:rsidR="0076672C" w:rsidRPr="00CC085B" w:rsidRDefault="000B1C60" w:rsidP="001E43C2">
            <w:pPr>
              <w:spacing w:before="0"/>
              <w:jc w:val="left"/>
              <w:rPr>
                <w:sz w:val="22"/>
                <w:szCs w:val="22"/>
              </w:rPr>
            </w:pPr>
            <w:r w:rsidRPr="00CC085B">
              <w:rPr>
                <w:sz w:val="22"/>
                <w:szCs w:val="22"/>
              </w:rPr>
              <w:t>CH11-8 TO CH11-11</w:t>
            </w:r>
          </w:p>
        </w:tc>
      </w:tr>
      <w:tr w:rsidR="0076672C" w14:paraId="50E33004" w14:textId="77777777" w:rsidTr="000C20B2">
        <w:tc>
          <w:tcPr>
            <w:tcW w:w="2557" w:type="dxa"/>
            <w:shd w:val="clear" w:color="auto" w:fill="auto"/>
            <w:vAlign w:val="center"/>
          </w:tcPr>
          <w:p w14:paraId="6F1B31B5"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Skills in Working Scientifically</w:t>
            </w:r>
          </w:p>
        </w:tc>
        <w:tc>
          <w:tcPr>
            <w:tcW w:w="1368" w:type="dxa"/>
            <w:shd w:val="clear" w:color="auto" w:fill="auto"/>
            <w:vAlign w:val="center"/>
          </w:tcPr>
          <w:p w14:paraId="014EEC49"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60</w:t>
            </w:r>
          </w:p>
        </w:tc>
        <w:tc>
          <w:tcPr>
            <w:tcW w:w="2568" w:type="dxa"/>
            <w:shd w:val="clear" w:color="auto" w:fill="auto"/>
            <w:vAlign w:val="center"/>
          </w:tcPr>
          <w:p w14:paraId="4BCB65FD"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2568" w:type="dxa"/>
            <w:shd w:val="clear" w:color="auto" w:fill="auto"/>
            <w:vAlign w:val="center"/>
          </w:tcPr>
          <w:p w14:paraId="551480F6"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25</w:t>
            </w:r>
          </w:p>
        </w:tc>
        <w:tc>
          <w:tcPr>
            <w:tcW w:w="1571" w:type="dxa"/>
            <w:shd w:val="clear" w:color="auto" w:fill="auto"/>
            <w:vAlign w:val="center"/>
          </w:tcPr>
          <w:p w14:paraId="0EA451CF"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453BAF3D" w14:textId="77777777" w:rsidTr="000C20B2">
        <w:trPr>
          <w:trHeight w:val="880"/>
        </w:trPr>
        <w:tc>
          <w:tcPr>
            <w:tcW w:w="2557" w:type="dxa"/>
            <w:shd w:val="clear" w:color="auto" w:fill="auto"/>
            <w:vAlign w:val="center"/>
          </w:tcPr>
          <w:p w14:paraId="36B5DDAC" w14:textId="77777777" w:rsidR="0076672C" w:rsidRDefault="000B1C60">
            <w:pPr>
              <w:pBdr>
                <w:top w:val="nil"/>
                <w:left w:val="nil"/>
                <w:bottom w:val="nil"/>
                <w:right w:val="nil"/>
                <w:between w:val="nil"/>
              </w:pBdr>
              <w:spacing w:after="120"/>
              <w:jc w:val="left"/>
              <w:rPr>
                <w:rFonts w:eastAsia="Calibri" w:cs="Calibri"/>
                <w:b/>
                <w:sz w:val="22"/>
                <w:szCs w:val="22"/>
              </w:rPr>
            </w:pPr>
            <w:r>
              <w:rPr>
                <w:rFonts w:eastAsia="Calibri" w:cs="Calibri"/>
                <w:sz w:val="22"/>
                <w:szCs w:val="22"/>
              </w:rPr>
              <w:t>Knowledge and Understanding</w:t>
            </w:r>
          </w:p>
        </w:tc>
        <w:tc>
          <w:tcPr>
            <w:tcW w:w="1368" w:type="dxa"/>
            <w:shd w:val="clear" w:color="auto" w:fill="auto"/>
            <w:vAlign w:val="center"/>
          </w:tcPr>
          <w:p w14:paraId="7A05EF9D"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2568" w:type="dxa"/>
            <w:shd w:val="clear" w:color="auto" w:fill="auto"/>
            <w:vAlign w:val="center"/>
          </w:tcPr>
          <w:p w14:paraId="50C65BF6"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568" w:type="dxa"/>
            <w:shd w:val="clear" w:color="auto" w:fill="auto"/>
            <w:vAlign w:val="center"/>
          </w:tcPr>
          <w:p w14:paraId="64C2C501"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1571" w:type="dxa"/>
            <w:shd w:val="clear" w:color="auto" w:fill="auto"/>
            <w:vAlign w:val="center"/>
          </w:tcPr>
          <w:p w14:paraId="1F0CB2FF"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7164C6FD" w14:textId="77777777" w:rsidTr="000C20B2">
        <w:tc>
          <w:tcPr>
            <w:tcW w:w="2557" w:type="dxa"/>
            <w:shd w:val="clear" w:color="auto" w:fill="EEECE1"/>
            <w:vAlign w:val="center"/>
          </w:tcPr>
          <w:p w14:paraId="1DBE7F65"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368" w:type="dxa"/>
            <w:shd w:val="clear" w:color="auto" w:fill="EEECE1"/>
            <w:vAlign w:val="center"/>
          </w:tcPr>
          <w:p w14:paraId="3029FD11"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568" w:type="dxa"/>
            <w:shd w:val="clear" w:color="auto" w:fill="EEECE1"/>
            <w:vAlign w:val="center"/>
          </w:tcPr>
          <w:p w14:paraId="55DE3191"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25</w:t>
            </w:r>
          </w:p>
        </w:tc>
        <w:tc>
          <w:tcPr>
            <w:tcW w:w="2568" w:type="dxa"/>
            <w:shd w:val="clear" w:color="auto" w:fill="EEECE1"/>
            <w:vAlign w:val="center"/>
          </w:tcPr>
          <w:p w14:paraId="482070F3"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35</w:t>
            </w:r>
          </w:p>
        </w:tc>
        <w:tc>
          <w:tcPr>
            <w:tcW w:w="1571" w:type="dxa"/>
            <w:shd w:val="clear" w:color="auto" w:fill="EEECE1"/>
            <w:vAlign w:val="center"/>
          </w:tcPr>
          <w:p w14:paraId="1F99FBFC"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r>
      <w:tr w:rsidR="0076672C" w14:paraId="78FAC2AC" w14:textId="77777777" w:rsidTr="000C20B2">
        <w:tc>
          <w:tcPr>
            <w:tcW w:w="2557" w:type="dxa"/>
            <w:shd w:val="clear" w:color="auto" w:fill="auto"/>
          </w:tcPr>
          <w:p w14:paraId="4232CCF3"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075" w:type="dxa"/>
            <w:gridSpan w:val="4"/>
            <w:shd w:val="clear" w:color="auto" w:fill="auto"/>
            <w:vAlign w:val="bottom"/>
          </w:tcPr>
          <w:p w14:paraId="31ED55A1"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41B50617" w14:textId="77777777" w:rsidTr="00C5568F">
        <w:trPr>
          <w:trHeight w:val="7515"/>
        </w:trPr>
        <w:tc>
          <w:tcPr>
            <w:tcW w:w="2557" w:type="dxa"/>
            <w:shd w:val="clear" w:color="auto" w:fill="auto"/>
          </w:tcPr>
          <w:p w14:paraId="15E5AFE0" w14:textId="7F3F31A6" w:rsidR="0076672C" w:rsidRPr="00C5568F" w:rsidRDefault="000B1C60" w:rsidP="00A74950">
            <w:pPr>
              <w:ind w:left="607"/>
              <w:jc w:val="both"/>
              <w:rPr>
                <w:sz w:val="22"/>
                <w:szCs w:val="22"/>
              </w:rPr>
            </w:pPr>
            <w:r w:rsidRPr="00C5568F">
              <w:rPr>
                <w:sz w:val="22"/>
                <w:szCs w:val="22"/>
              </w:rPr>
              <w:t>CH11/12-1</w:t>
            </w:r>
          </w:p>
          <w:p w14:paraId="2798F167" w14:textId="77777777" w:rsidR="0076672C" w:rsidRPr="00C5568F" w:rsidRDefault="000B1C60" w:rsidP="00A74950">
            <w:pPr>
              <w:ind w:left="607"/>
              <w:jc w:val="both"/>
              <w:rPr>
                <w:sz w:val="22"/>
                <w:szCs w:val="22"/>
              </w:rPr>
            </w:pPr>
            <w:r w:rsidRPr="00C5568F">
              <w:rPr>
                <w:sz w:val="22"/>
                <w:szCs w:val="22"/>
              </w:rPr>
              <w:t>CH11/12-2</w:t>
            </w:r>
          </w:p>
          <w:p w14:paraId="3171CBC5" w14:textId="77777777" w:rsidR="0076672C" w:rsidRPr="00C5568F" w:rsidRDefault="0076672C" w:rsidP="00A74950">
            <w:pPr>
              <w:ind w:left="607"/>
              <w:rPr>
                <w:sz w:val="22"/>
                <w:szCs w:val="22"/>
              </w:rPr>
            </w:pPr>
          </w:p>
          <w:p w14:paraId="75A305C0" w14:textId="77777777" w:rsidR="0076672C" w:rsidRPr="00C5568F" w:rsidRDefault="000B1C60" w:rsidP="00A74950">
            <w:pPr>
              <w:ind w:left="607"/>
              <w:jc w:val="both"/>
              <w:rPr>
                <w:sz w:val="22"/>
                <w:szCs w:val="22"/>
              </w:rPr>
            </w:pPr>
            <w:r w:rsidRPr="00C5568F">
              <w:rPr>
                <w:sz w:val="22"/>
                <w:szCs w:val="22"/>
              </w:rPr>
              <w:t>CH11/12-3</w:t>
            </w:r>
          </w:p>
          <w:p w14:paraId="3A80DF31" w14:textId="77777777" w:rsidR="00C5568F" w:rsidRPr="00C5568F" w:rsidRDefault="00C5568F" w:rsidP="00A74950">
            <w:pPr>
              <w:ind w:left="607"/>
              <w:rPr>
                <w:sz w:val="16"/>
                <w:szCs w:val="16"/>
              </w:rPr>
            </w:pPr>
          </w:p>
          <w:p w14:paraId="0A209801" w14:textId="6152A495" w:rsidR="0076672C" w:rsidRPr="00C5568F" w:rsidRDefault="000B1C60" w:rsidP="00A74950">
            <w:pPr>
              <w:ind w:left="607"/>
              <w:jc w:val="both"/>
              <w:rPr>
                <w:sz w:val="22"/>
                <w:szCs w:val="22"/>
              </w:rPr>
            </w:pPr>
            <w:r w:rsidRPr="00C5568F">
              <w:rPr>
                <w:sz w:val="22"/>
                <w:szCs w:val="22"/>
              </w:rPr>
              <w:t>CH11/12-4</w:t>
            </w:r>
          </w:p>
          <w:p w14:paraId="1F741E94" w14:textId="77777777" w:rsidR="0076672C" w:rsidRPr="00C5568F" w:rsidRDefault="0076672C" w:rsidP="00A74950">
            <w:pPr>
              <w:ind w:left="607"/>
              <w:rPr>
                <w:sz w:val="16"/>
                <w:szCs w:val="16"/>
              </w:rPr>
            </w:pPr>
          </w:p>
          <w:p w14:paraId="44C5E0CB" w14:textId="77777777" w:rsidR="0076672C" w:rsidRPr="00C5568F" w:rsidRDefault="000B1C60" w:rsidP="00A74950">
            <w:pPr>
              <w:ind w:left="607"/>
              <w:jc w:val="both"/>
              <w:rPr>
                <w:sz w:val="22"/>
                <w:szCs w:val="22"/>
              </w:rPr>
            </w:pPr>
            <w:r w:rsidRPr="00C5568F">
              <w:rPr>
                <w:sz w:val="22"/>
                <w:szCs w:val="22"/>
              </w:rPr>
              <w:t>CH11/12-5</w:t>
            </w:r>
          </w:p>
          <w:p w14:paraId="764D9B18" w14:textId="77777777" w:rsidR="0076672C" w:rsidRPr="00C5568F" w:rsidRDefault="000B1C60" w:rsidP="00A74950">
            <w:pPr>
              <w:ind w:left="607"/>
              <w:jc w:val="both"/>
              <w:rPr>
                <w:sz w:val="22"/>
                <w:szCs w:val="22"/>
              </w:rPr>
            </w:pPr>
            <w:r w:rsidRPr="00C5568F">
              <w:rPr>
                <w:sz w:val="22"/>
                <w:szCs w:val="22"/>
              </w:rPr>
              <w:t>CH11/12-6</w:t>
            </w:r>
          </w:p>
          <w:p w14:paraId="1A43CF46" w14:textId="77777777" w:rsidR="0076672C" w:rsidRPr="00C5568F" w:rsidRDefault="0076672C" w:rsidP="00A74950">
            <w:pPr>
              <w:ind w:left="607"/>
              <w:rPr>
                <w:sz w:val="22"/>
                <w:szCs w:val="22"/>
              </w:rPr>
            </w:pPr>
          </w:p>
          <w:p w14:paraId="3673651B" w14:textId="77777777" w:rsidR="0076672C" w:rsidRPr="00C5568F" w:rsidRDefault="000B1C60" w:rsidP="00A74950">
            <w:pPr>
              <w:ind w:left="607"/>
              <w:jc w:val="both"/>
              <w:rPr>
                <w:sz w:val="22"/>
                <w:szCs w:val="22"/>
              </w:rPr>
            </w:pPr>
            <w:r w:rsidRPr="00C5568F">
              <w:rPr>
                <w:sz w:val="22"/>
                <w:szCs w:val="22"/>
              </w:rPr>
              <w:t>CH11/12-7</w:t>
            </w:r>
          </w:p>
          <w:p w14:paraId="03FA8AE3" w14:textId="77777777" w:rsidR="0076672C" w:rsidRPr="00C5568F" w:rsidRDefault="0076672C">
            <w:pPr>
              <w:rPr>
                <w:sz w:val="12"/>
                <w:szCs w:val="12"/>
              </w:rPr>
            </w:pPr>
          </w:p>
          <w:p w14:paraId="3DAEE448" w14:textId="77777777" w:rsidR="0076672C" w:rsidRPr="00C5568F" w:rsidRDefault="000B1C60" w:rsidP="00A74950">
            <w:pPr>
              <w:ind w:left="607"/>
              <w:jc w:val="both"/>
              <w:rPr>
                <w:sz w:val="22"/>
                <w:szCs w:val="22"/>
              </w:rPr>
            </w:pPr>
            <w:r w:rsidRPr="00C5568F">
              <w:rPr>
                <w:sz w:val="22"/>
                <w:szCs w:val="22"/>
              </w:rPr>
              <w:t>CH11-8</w:t>
            </w:r>
          </w:p>
          <w:p w14:paraId="636E41F3" w14:textId="77777777" w:rsidR="00C5568F" w:rsidRPr="00C5568F" w:rsidRDefault="00C5568F" w:rsidP="00A74950">
            <w:pPr>
              <w:ind w:left="607"/>
              <w:rPr>
                <w:sz w:val="16"/>
                <w:szCs w:val="16"/>
                <w:highlight w:val="white"/>
              </w:rPr>
            </w:pPr>
          </w:p>
          <w:p w14:paraId="7978725F" w14:textId="7CFF2653" w:rsidR="0076672C" w:rsidRPr="00C5568F" w:rsidRDefault="000B1C60" w:rsidP="00A74950">
            <w:pPr>
              <w:ind w:left="607"/>
              <w:jc w:val="both"/>
              <w:rPr>
                <w:sz w:val="22"/>
                <w:szCs w:val="22"/>
                <w:highlight w:val="white"/>
              </w:rPr>
            </w:pPr>
            <w:r w:rsidRPr="00C5568F">
              <w:rPr>
                <w:sz w:val="22"/>
                <w:szCs w:val="22"/>
                <w:highlight w:val="white"/>
              </w:rPr>
              <w:t>CH11-9</w:t>
            </w:r>
          </w:p>
          <w:p w14:paraId="45886BF2" w14:textId="77777777" w:rsidR="00C5568F" w:rsidRPr="00C5568F" w:rsidRDefault="00C5568F" w:rsidP="00A74950">
            <w:pPr>
              <w:ind w:left="607"/>
              <w:rPr>
                <w:sz w:val="16"/>
                <w:szCs w:val="16"/>
                <w:highlight w:val="white"/>
              </w:rPr>
            </w:pPr>
          </w:p>
          <w:p w14:paraId="1CC8AD03" w14:textId="17E4F49A" w:rsidR="0076672C" w:rsidRPr="00C5568F" w:rsidRDefault="000B1C60" w:rsidP="00A74950">
            <w:pPr>
              <w:ind w:left="607"/>
              <w:jc w:val="both"/>
              <w:rPr>
                <w:sz w:val="22"/>
                <w:szCs w:val="22"/>
                <w:highlight w:val="white"/>
              </w:rPr>
            </w:pPr>
            <w:r w:rsidRPr="00C5568F">
              <w:rPr>
                <w:sz w:val="22"/>
                <w:szCs w:val="22"/>
                <w:highlight w:val="white"/>
              </w:rPr>
              <w:t>CH11-10</w:t>
            </w:r>
          </w:p>
          <w:p w14:paraId="59A2015D" w14:textId="77777777" w:rsidR="0076672C" w:rsidRPr="00C5568F" w:rsidRDefault="0076672C" w:rsidP="00A74950">
            <w:pPr>
              <w:ind w:left="607"/>
              <w:rPr>
                <w:sz w:val="16"/>
                <w:szCs w:val="16"/>
                <w:highlight w:val="white"/>
              </w:rPr>
            </w:pPr>
          </w:p>
          <w:p w14:paraId="371B2C3F" w14:textId="1A3BE28E" w:rsidR="00A74950" w:rsidRPr="00A74950" w:rsidRDefault="000B1C60" w:rsidP="00A74950">
            <w:pPr>
              <w:ind w:left="607"/>
              <w:jc w:val="both"/>
              <w:rPr>
                <w:sz w:val="22"/>
                <w:szCs w:val="22"/>
              </w:rPr>
            </w:pPr>
            <w:r w:rsidRPr="00C5568F">
              <w:rPr>
                <w:sz w:val="22"/>
                <w:szCs w:val="22"/>
              </w:rPr>
              <w:t>CH11-11</w:t>
            </w:r>
          </w:p>
        </w:tc>
        <w:tc>
          <w:tcPr>
            <w:tcW w:w="8075" w:type="dxa"/>
            <w:gridSpan w:val="4"/>
            <w:shd w:val="clear" w:color="auto" w:fill="auto"/>
          </w:tcPr>
          <w:p w14:paraId="65AB064C" w14:textId="77777777" w:rsidR="0076672C" w:rsidRDefault="000B1C60">
            <w:pPr>
              <w:jc w:val="left"/>
            </w:pPr>
            <w:r>
              <w:t>Develops and evaluates questions and hypotheses for scientific investigation</w:t>
            </w:r>
          </w:p>
          <w:p w14:paraId="6D1D7BEE" w14:textId="77777777" w:rsidR="0076672C" w:rsidRDefault="000B1C60">
            <w:pPr>
              <w:jc w:val="left"/>
            </w:pPr>
            <w:r>
              <w:t>Designs and evaluates investigations in order to obtain primary and secondary data and information</w:t>
            </w:r>
          </w:p>
          <w:p w14:paraId="1F285000" w14:textId="77777777" w:rsidR="0076672C" w:rsidRDefault="000B1C60">
            <w:pPr>
              <w:jc w:val="left"/>
            </w:pPr>
            <w:r>
              <w:t>Conducts investigations to collect valid and reliable primary and secondary data and information</w:t>
            </w:r>
          </w:p>
          <w:p w14:paraId="6891D143" w14:textId="77777777" w:rsidR="0076672C" w:rsidRDefault="000B1C60">
            <w:pPr>
              <w:jc w:val="left"/>
            </w:pPr>
            <w:r>
              <w:t>Selects and processes appropriate qualitative and quantitative data and information using a range of appropriate media</w:t>
            </w:r>
          </w:p>
          <w:p w14:paraId="3D15D932" w14:textId="77777777" w:rsidR="0076672C" w:rsidRDefault="000B1C60" w:rsidP="00C5568F">
            <w:pPr>
              <w:jc w:val="both"/>
            </w:pPr>
            <w:r>
              <w:t>Analyses and evaluates primary and secondary data and information</w:t>
            </w:r>
          </w:p>
          <w:p w14:paraId="0A3A358C" w14:textId="77777777" w:rsidR="0076672C" w:rsidRDefault="000B1C60">
            <w:pPr>
              <w:jc w:val="left"/>
            </w:pPr>
            <w:r>
              <w:t>Solves scientific problems using primary and secondary data, critical thinking skills and scientific processes</w:t>
            </w:r>
          </w:p>
          <w:p w14:paraId="7625024A" w14:textId="77777777" w:rsidR="0076672C" w:rsidRDefault="000B1C60">
            <w:pPr>
              <w:jc w:val="left"/>
            </w:pPr>
            <w:r>
              <w:t>Communicates scientific understanding using suitable language and terminology for a specific audience or purpose</w:t>
            </w:r>
          </w:p>
          <w:p w14:paraId="04D5C733" w14:textId="77777777" w:rsidR="0076672C" w:rsidRDefault="000B1C60">
            <w:pPr>
              <w:jc w:val="left"/>
            </w:pPr>
            <w:r>
              <w:t>Explores the properties and trends in the physical, structural and chemical aspects of matter</w:t>
            </w:r>
          </w:p>
          <w:p w14:paraId="18479BD0" w14:textId="77777777" w:rsidR="0076672C" w:rsidRDefault="000B1C60">
            <w:pPr>
              <w:jc w:val="left"/>
            </w:pPr>
            <w:r>
              <w:rPr>
                <w:highlight w:val="white"/>
              </w:rPr>
              <w:t>Describes, applies and quantitatively analyses the mole concept and stoichiometric relationships</w:t>
            </w:r>
          </w:p>
          <w:p w14:paraId="0E313B74" w14:textId="77777777" w:rsidR="0076672C" w:rsidRDefault="000B1C60">
            <w:pPr>
              <w:jc w:val="left"/>
            </w:pPr>
            <w:r>
              <w:rPr>
                <w:highlight w:val="white"/>
              </w:rPr>
              <w:t>Explores the many different types of chemical reactions, in particular the reactivity of metals, and the factors that affect the rate of chemical reactions</w:t>
            </w:r>
          </w:p>
          <w:p w14:paraId="70211F27" w14:textId="76F9F5D7" w:rsidR="00A74950" w:rsidRPr="00A74950" w:rsidRDefault="000B1C60" w:rsidP="00A74950">
            <w:pPr>
              <w:jc w:val="left"/>
            </w:pPr>
            <w:r>
              <w:t>Analyses the energy considerations in the driving force for chemical reactions</w:t>
            </w:r>
          </w:p>
        </w:tc>
      </w:tr>
    </w:tbl>
    <w:p w14:paraId="58B781FC" w14:textId="3BFB66E6" w:rsidR="0076672C" w:rsidRDefault="0076672C">
      <w:pPr>
        <w:spacing w:after="200" w:line="276" w:lineRule="auto"/>
        <w:jc w:val="left"/>
      </w:pPr>
    </w:p>
    <w:p w14:paraId="36A754C1" w14:textId="77777777" w:rsidR="001E43C2" w:rsidRDefault="001E43C2">
      <w:pPr>
        <w:spacing w:after="200" w:line="276" w:lineRule="auto"/>
        <w:jc w:val="left"/>
      </w:pPr>
    </w:p>
    <w:tbl>
      <w:tblPr>
        <w:tblStyle w:val="a5"/>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8"/>
        <w:gridCol w:w="2454"/>
        <w:gridCol w:w="2693"/>
        <w:gridCol w:w="1560"/>
      </w:tblGrid>
      <w:tr w:rsidR="0076672C" w14:paraId="65036CC2" w14:textId="77777777" w:rsidTr="000C20B2">
        <w:tc>
          <w:tcPr>
            <w:tcW w:w="10632" w:type="dxa"/>
            <w:gridSpan w:val="5"/>
          </w:tcPr>
          <w:p w14:paraId="13029464" w14:textId="6E55F579"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Community and Family Studies Preliminary Assessment Schedule - 202</w:t>
            </w:r>
            <w:r w:rsidR="006D4C4A">
              <w:rPr>
                <w:rFonts w:eastAsia="Calibri" w:cs="Calibri"/>
                <w:b/>
                <w:sz w:val="28"/>
                <w:szCs w:val="28"/>
              </w:rPr>
              <w:t>3</w:t>
            </w:r>
          </w:p>
        </w:tc>
      </w:tr>
      <w:tr w:rsidR="0076672C" w14:paraId="77A828D7" w14:textId="77777777" w:rsidTr="000C20B2">
        <w:trPr>
          <w:trHeight w:val="374"/>
        </w:trPr>
        <w:tc>
          <w:tcPr>
            <w:tcW w:w="3925" w:type="dxa"/>
            <w:gridSpan w:val="2"/>
          </w:tcPr>
          <w:p w14:paraId="4F7043A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454" w:type="dxa"/>
          </w:tcPr>
          <w:p w14:paraId="20E0ADE5"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693" w:type="dxa"/>
          </w:tcPr>
          <w:p w14:paraId="667BFB9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60" w:type="dxa"/>
          </w:tcPr>
          <w:p w14:paraId="3D6EA73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p w14:paraId="5910E182" w14:textId="77777777" w:rsidR="0076672C" w:rsidRDefault="0076672C">
            <w:pPr>
              <w:pBdr>
                <w:top w:val="nil"/>
                <w:left w:val="nil"/>
                <w:bottom w:val="nil"/>
                <w:right w:val="nil"/>
                <w:between w:val="nil"/>
              </w:pBdr>
              <w:spacing w:before="0"/>
              <w:jc w:val="left"/>
              <w:rPr>
                <w:rFonts w:eastAsia="Calibri" w:cs="Calibri"/>
                <w:b/>
                <w:szCs w:val="24"/>
              </w:rPr>
            </w:pPr>
          </w:p>
        </w:tc>
      </w:tr>
      <w:tr w:rsidR="0076672C" w14:paraId="395FDBF7" w14:textId="77777777" w:rsidTr="000C20B2">
        <w:tc>
          <w:tcPr>
            <w:tcW w:w="3925" w:type="dxa"/>
            <w:gridSpan w:val="2"/>
            <w:tcBorders>
              <w:bottom w:val="single" w:sz="4" w:space="0" w:color="000000"/>
            </w:tcBorders>
          </w:tcPr>
          <w:p w14:paraId="0933C089" w14:textId="77777777" w:rsidR="0076672C" w:rsidRDefault="0076672C">
            <w:pPr>
              <w:pBdr>
                <w:top w:val="nil"/>
                <w:left w:val="nil"/>
                <w:bottom w:val="nil"/>
                <w:right w:val="nil"/>
                <w:between w:val="nil"/>
              </w:pBdr>
              <w:spacing w:before="0"/>
              <w:jc w:val="left"/>
              <w:rPr>
                <w:rFonts w:eastAsia="Calibri" w:cs="Calibri"/>
                <w:sz w:val="22"/>
                <w:szCs w:val="22"/>
              </w:rPr>
            </w:pPr>
          </w:p>
        </w:tc>
        <w:tc>
          <w:tcPr>
            <w:tcW w:w="2454" w:type="dxa"/>
          </w:tcPr>
          <w:p w14:paraId="216E0823" w14:textId="77777777" w:rsidR="0076672C" w:rsidRPr="00E25624" w:rsidRDefault="000B1C60" w:rsidP="001E43C2">
            <w:pPr>
              <w:spacing w:before="0"/>
              <w:jc w:val="left"/>
              <w:rPr>
                <w:sz w:val="22"/>
                <w:szCs w:val="22"/>
              </w:rPr>
            </w:pPr>
            <w:r w:rsidRPr="00E25624">
              <w:rPr>
                <w:sz w:val="22"/>
                <w:szCs w:val="22"/>
              </w:rPr>
              <w:t>Interview</w:t>
            </w:r>
          </w:p>
          <w:p w14:paraId="153ADB51" w14:textId="77777777" w:rsidR="0076672C" w:rsidRPr="00E25624" w:rsidRDefault="000B1C60" w:rsidP="001E43C2">
            <w:pPr>
              <w:spacing w:before="0"/>
              <w:jc w:val="left"/>
              <w:rPr>
                <w:sz w:val="22"/>
                <w:szCs w:val="22"/>
              </w:rPr>
            </w:pPr>
            <w:r w:rsidRPr="00E25624">
              <w:rPr>
                <w:sz w:val="22"/>
                <w:szCs w:val="22"/>
              </w:rPr>
              <w:t>Design, Conduct and Analyse an Interview</w:t>
            </w:r>
          </w:p>
        </w:tc>
        <w:tc>
          <w:tcPr>
            <w:tcW w:w="2693" w:type="dxa"/>
          </w:tcPr>
          <w:p w14:paraId="0DFC7989" w14:textId="77777777" w:rsidR="0076672C" w:rsidRPr="00E25624" w:rsidRDefault="000B1C60" w:rsidP="001E43C2">
            <w:pPr>
              <w:spacing w:before="0"/>
              <w:jc w:val="left"/>
              <w:rPr>
                <w:sz w:val="22"/>
                <w:szCs w:val="22"/>
              </w:rPr>
            </w:pPr>
            <w:r w:rsidRPr="00E25624">
              <w:rPr>
                <w:sz w:val="22"/>
                <w:szCs w:val="22"/>
              </w:rPr>
              <w:t>Case Study</w:t>
            </w:r>
          </w:p>
          <w:p w14:paraId="29CF3EB5" w14:textId="77777777" w:rsidR="0076672C" w:rsidRPr="00E25624" w:rsidRDefault="000B1C60" w:rsidP="001E43C2">
            <w:pPr>
              <w:spacing w:before="0"/>
              <w:jc w:val="both"/>
              <w:rPr>
                <w:sz w:val="22"/>
                <w:szCs w:val="22"/>
              </w:rPr>
            </w:pPr>
            <w:r w:rsidRPr="00E25624">
              <w:rPr>
                <w:sz w:val="22"/>
                <w:szCs w:val="22"/>
              </w:rPr>
              <w:t>Conflict within Groups</w:t>
            </w:r>
          </w:p>
        </w:tc>
        <w:tc>
          <w:tcPr>
            <w:tcW w:w="1560" w:type="dxa"/>
          </w:tcPr>
          <w:p w14:paraId="0EA5799A" w14:textId="77777777" w:rsidR="0076672C" w:rsidRPr="00E25624" w:rsidRDefault="000B1C60" w:rsidP="001E43C2">
            <w:pPr>
              <w:spacing w:before="0"/>
              <w:jc w:val="both"/>
              <w:rPr>
                <w:sz w:val="22"/>
                <w:szCs w:val="22"/>
              </w:rPr>
            </w:pPr>
            <w:r w:rsidRPr="00E25624">
              <w:rPr>
                <w:sz w:val="22"/>
                <w:szCs w:val="22"/>
              </w:rPr>
              <w:t>Yearly Examination</w:t>
            </w:r>
          </w:p>
          <w:p w14:paraId="7D36C63C" w14:textId="77777777" w:rsidR="0076672C" w:rsidRPr="00E25624" w:rsidRDefault="0076672C" w:rsidP="001E43C2">
            <w:pPr>
              <w:spacing w:before="0"/>
              <w:rPr>
                <w:sz w:val="22"/>
                <w:szCs w:val="22"/>
              </w:rPr>
            </w:pPr>
          </w:p>
        </w:tc>
      </w:tr>
      <w:tr w:rsidR="0076672C" w14:paraId="559E5A65" w14:textId="77777777" w:rsidTr="000C20B2">
        <w:tc>
          <w:tcPr>
            <w:tcW w:w="3925" w:type="dxa"/>
            <w:gridSpan w:val="2"/>
            <w:tcBorders>
              <w:bottom w:val="single" w:sz="4" w:space="0" w:color="000000"/>
            </w:tcBorders>
            <w:shd w:val="clear" w:color="auto" w:fill="EEECE1"/>
          </w:tcPr>
          <w:p w14:paraId="2D86696D"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454" w:type="dxa"/>
            <w:shd w:val="clear" w:color="auto" w:fill="EEECE1"/>
          </w:tcPr>
          <w:p w14:paraId="18873425" w14:textId="77777777" w:rsidR="0076672C" w:rsidRPr="00E25624" w:rsidRDefault="000B1C60" w:rsidP="001E43C2">
            <w:pPr>
              <w:spacing w:before="0"/>
              <w:jc w:val="left"/>
              <w:rPr>
                <w:sz w:val="22"/>
                <w:szCs w:val="22"/>
              </w:rPr>
            </w:pPr>
            <w:r w:rsidRPr="00E25624">
              <w:rPr>
                <w:sz w:val="22"/>
                <w:szCs w:val="22"/>
              </w:rPr>
              <w:t>Week 6/T1</w:t>
            </w:r>
          </w:p>
        </w:tc>
        <w:tc>
          <w:tcPr>
            <w:tcW w:w="2693" w:type="dxa"/>
            <w:shd w:val="clear" w:color="auto" w:fill="EEECE1"/>
          </w:tcPr>
          <w:p w14:paraId="15E8361A" w14:textId="77777777" w:rsidR="0076672C" w:rsidRPr="00E25624" w:rsidRDefault="000B1C60" w:rsidP="001E43C2">
            <w:pPr>
              <w:spacing w:before="0"/>
              <w:jc w:val="left"/>
              <w:rPr>
                <w:sz w:val="22"/>
                <w:szCs w:val="22"/>
              </w:rPr>
            </w:pPr>
            <w:r w:rsidRPr="00E25624">
              <w:rPr>
                <w:sz w:val="22"/>
                <w:szCs w:val="22"/>
              </w:rPr>
              <w:t>Week 4/T2</w:t>
            </w:r>
          </w:p>
        </w:tc>
        <w:tc>
          <w:tcPr>
            <w:tcW w:w="1560" w:type="dxa"/>
            <w:shd w:val="clear" w:color="auto" w:fill="EEECE1"/>
          </w:tcPr>
          <w:p w14:paraId="087041F0" w14:textId="77777777" w:rsidR="0076672C" w:rsidRPr="00E25624" w:rsidRDefault="000B1C60" w:rsidP="001E43C2">
            <w:pPr>
              <w:spacing w:before="0"/>
              <w:jc w:val="left"/>
              <w:rPr>
                <w:sz w:val="22"/>
                <w:szCs w:val="22"/>
              </w:rPr>
            </w:pPr>
            <w:r w:rsidRPr="00E25624">
              <w:rPr>
                <w:sz w:val="22"/>
                <w:szCs w:val="22"/>
              </w:rPr>
              <w:t>Week 8/T3</w:t>
            </w:r>
          </w:p>
        </w:tc>
      </w:tr>
      <w:tr w:rsidR="0076672C" w14:paraId="70EE7C12" w14:textId="77777777" w:rsidTr="000C20B2">
        <w:tc>
          <w:tcPr>
            <w:tcW w:w="3925" w:type="dxa"/>
            <w:gridSpan w:val="2"/>
            <w:shd w:val="clear" w:color="auto" w:fill="auto"/>
          </w:tcPr>
          <w:p w14:paraId="36FEB619"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454" w:type="dxa"/>
          </w:tcPr>
          <w:p w14:paraId="649CBC04" w14:textId="77777777" w:rsidR="0076672C" w:rsidRPr="00E25624" w:rsidRDefault="000B1C60" w:rsidP="001E43C2">
            <w:pPr>
              <w:spacing w:before="0"/>
              <w:jc w:val="left"/>
              <w:rPr>
                <w:sz w:val="22"/>
                <w:szCs w:val="22"/>
              </w:rPr>
            </w:pPr>
            <w:r w:rsidRPr="00E25624">
              <w:rPr>
                <w:sz w:val="22"/>
                <w:szCs w:val="22"/>
              </w:rPr>
              <w:t>P1.1, P1.2, P5.1, P6.1</w:t>
            </w:r>
          </w:p>
        </w:tc>
        <w:tc>
          <w:tcPr>
            <w:tcW w:w="2693" w:type="dxa"/>
          </w:tcPr>
          <w:p w14:paraId="6BE5C49C" w14:textId="77777777" w:rsidR="0076672C" w:rsidRPr="00E25624" w:rsidRDefault="000B1C60" w:rsidP="001E43C2">
            <w:pPr>
              <w:spacing w:before="0"/>
              <w:jc w:val="left"/>
              <w:rPr>
                <w:sz w:val="22"/>
                <w:szCs w:val="22"/>
              </w:rPr>
            </w:pPr>
            <w:r w:rsidRPr="00E25624">
              <w:rPr>
                <w:sz w:val="22"/>
                <w:szCs w:val="22"/>
              </w:rPr>
              <w:t>P2.1, P2.3, P4.1, P4.2</w:t>
            </w:r>
          </w:p>
        </w:tc>
        <w:tc>
          <w:tcPr>
            <w:tcW w:w="1560" w:type="dxa"/>
          </w:tcPr>
          <w:p w14:paraId="68B488BC" w14:textId="77777777" w:rsidR="0076672C" w:rsidRPr="00E25624" w:rsidRDefault="000B1C60" w:rsidP="001E43C2">
            <w:pPr>
              <w:spacing w:before="0"/>
              <w:jc w:val="left"/>
              <w:rPr>
                <w:sz w:val="22"/>
                <w:szCs w:val="22"/>
              </w:rPr>
            </w:pPr>
            <w:r w:rsidRPr="00E25624">
              <w:rPr>
                <w:sz w:val="22"/>
                <w:szCs w:val="22"/>
              </w:rPr>
              <w:t xml:space="preserve">P1.1–P6.2 </w:t>
            </w:r>
          </w:p>
        </w:tc>
      </w:tr>
      <w:tr w:rsidR="0076672C" w14:paraId="25D0A369" w14:textId="77777777" w:rsidTr="000C20B2">
        <w:tc>
          <w:tcPr>
            <w:tcW w:w="2557" w:type="dxa"/>
            <w:shd w:val="clear" w:color="auto" w:fill="auto"/>
          </w:tcPr>
          <w:p w14:paraId="081AAE56" w14:textId="77777777" w:rsidR="0076672C" w:rsidRDefault="000B1C60">
            <w:pPr>
              <w:pBdr>
                <w:top w:val="nil"/>
                <w:left w:val="nil"/>
                <w:bottom w:val="nil"/>
                <w:right w:val="nil"/>
                <w:between w:val="nil"/>
              </w:pBdr>
              <w:jc w:val="left"/>
              <w:rPr>
                <w:rFonts w:eastAsia="Calibri" w:cs="Calibri"/>
                <w:sz w:val="22"/>
                <w:szCs w:val="22"/>
              </w:rPr>
            </w:pPr>
            <w:r>
              <w:rPr>
                <w:rFonts w:eastAsia="Calibri" w:cs="Calibri"/>
                <w:sz w:val="22"/>
                <w:szCs w:val="22"/>
              </w:rPr>
              <w:t>Syllabus components</w:t>
            </w:r>
          </w:p>
          <w:p w14:paraId="029ECD06" w14:textId="77777777" w:rsidR="0076672C" w:rsidRDefault="0076672C">
            <w:pPr>
              <w:pBdr>
                <w:top w:val="nil"/>
                <w:left w:val="nil"/>
                <w:bottom w:val="nil"/>
                <w:right w:val="nil"/>
                <w:between w:val="nil"/>
              </w:pBdr>
              <w:spacing w:before="0" w:after="120"/>
              <w:jc w:val="left"/>
              <w:rPr>
                <w:rFonts w:eastAsia="Calibri" w:cs="Calibri"/>
                <w:sz w:val="22"/>
                <w:szCs w:val="22"/>
              </w:rPr>
            </w:pPr>
          </w:p>
        </w:tc>
        <w:tc>
          <w:tcPr>
            <w:tcW w:w="1368" w:type="dxa"/>
            <w:shd w:val="clear" w:color="auto" w:fill="auto"/>
            <w:vAlign w:val="center"/>
          </w:tcPr>
          <w:p w14:paraId="212C0000"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454" w:type="dxa"/>
            <w:shd w:val="clear" w:color="auto" w:fill="auto"/>
          </w:tcPr>
          <w:p w14:paraId="3008C8E9" w14:textId="77777777" w:rsidR="0076672C" w:rsidRPr="00E25624" w:rsidRDefault="0076672C">
            <w:pPr>
              <w:pBdr>
                <w:top w:val="nil"/>
                <w:left w:val="nil"/>
                <w:bottom w:val="nil"/>
                <w:right w:val="nil"/>
                <w:between w:val="nil"/>
              </w:pBdr>
              <w:spacing w:after="120"/>
              <w:jc w:val="left"/>
              <w:rPr>
                <w:rFonts w:eastAsia="Calibri" w:cs="Calibri"/>
                <w:sz w:val="22"/>
                <w:szCs w:val="22"/>
              </w:rPr>
            </w:pPr>
          </w:p>
        </w:tc>
        <w:tc>
          <w:tcPr>
            <w:tcW w:w="2693" w:type="dxa"/>
            <w:shd w:val="clear" w:color="auto" w:fill="auto"/>
          </w:tcPr>
          <w:p w14:paraId="5C105302" w14:textId="77777777" w:rsidR="0076672C" w:rsidRPr="00E25624" w:rsidRDefault="0076672C">
            <w:pPr>
              <w:pBdr>
                <w:top w:val="nil"/>
                <w:left w:val="nil"/>
                <w:bottom w:val="nil"/>
                <w:right w:val="nil"/>
                <w:between w:val="nil"/>
              </w:pBdr>
              <w:spacing w:after="120"/>
              <w:jc w:val="left"/>
              <w:rPr>
                <w:rFonts w:eastAsia="Calibri" w:cs="Calibri"/>
                <w:sz w:val="22"/>
                <w:szCs w:val="22"/>
              </w:rPr>
            </w:pPr>
          </w:p>
        </w:tc>
        <w:tc>
          <w:tcPr>
            <w:tcW w:w="1560" w:type="dxa"/>
            <w:shd w:val="clear" w:color="auto" w:fill="auto"/>
          </w:tcPr>
          <w:p w14:paraId="794D4EB0" w14:textId="77777777" w:rsidR="0076672C" w:rsidRPr="00E25624" w:rsidRDefault="0076672C">
            <w:pPr>
              <w:pBdr>
                <w:top w:val="nil"/>
                <w:left w:val="nil"/>
                <w:bottom w:val="nil"/>
                <w:right w:val="nil"/>
                <w:between w:val="nil"/>
              </w:pBdr>
              <w:spacing w:after="120"/>
              <w:jc w:val="left"/>
              <w:rPr>
                <w:rFonts w:eastAsia="Calibri" w:cs="Calibri"/>
                <w:sz w:val="22"/>
                <w:szCs w:val="22"/>
              </w:rPr>
            </w:pPr>
          </w:p>
        </w:tc>
      </w:tr>
      <w:tr w:rsidR="0076672C" w14:paraId="5808AE0D" w14:textId="77777777" w:rsidTr="000C20B2">
        <w:tc>
          <w:tcPr>
            <w:tcW w:w="2557" w:type="dxa"/>
            <w:shd w:val="clear" w:color="auto" w:fill="auto"/>
          </w:tcPr>
          <w:p w14:paraId="5019B528"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Knowledge and understanding of course content</w:t>
            </w:r>
          </w:p>
        </w:tc>
        <w:tc>
          <w:tcPr>
            <w:tcW w:w="1368" w:type="dxa"/>
            <w:shd w:val="clear" w:color="auto" w:fill="auto"/>
            <w:vAlign w:val="center"/>
          </w:tcPr>
          <w:p w14:paraId="05479A59"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2454" w:type="dxa"/>
            <w:shd w:val="clear" w:color="auto" w:fill="auto"/>
            <w:vAlign w:val="center"/>
          </w:tcPr>
          <w:p w14:paraId="26F90181"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10</w:t>
            </w:r>
          </w:p>
        </w:tc>
        <w:tc>
          <w:tcPr>
            <w:tcW w:w="2693" w:type="dxa"/>
            <w:shd w:val="clear" w:color="auto" w:fill="auto"/>
            <w:vAlign w:val="center"/>
          </w:tcPr>
          <w:p w14:paraId="39BB7C0B"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15</w:t>
            </w:r>
          </w:p>
        </w:tc>
        <w:tc>
          <w:tcPr>
            <w:tcW w:w="1560" w:type="dxa"/>
            <w:shd w:val="clear" w:color="auto" w:fill="auto"/>
            <w:vAlign w:val="center"/>
          </w:tcPr>
          <w:p w14:paraId="68928517"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15</w:t>
            </w:r>
          </w:p>
        </w:tc>
      </w:tr>
      <w:tr w:rsidR="0076672C" w14:paraId="62E04EC5" w14:textId="77777777" w:rsidTr="000C20B2">
        <w:tc>
          <w:tcPr>
            <w:tcW w:w="2557" w:type="dxa"/>
            <w:shd w:val="clear" w:color="auto" w:fill="auto"/>
          </w:tcPr>
          <w:p w14:paraId="600A1BBC"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Skills in critical thinking, research methodology, analysing and communicating</w:t>
            </w:r>
          </w:p>
        </w:tc>
        <w:tc>
          <w:tcPr>
            <w:tcW w:w="1368" w:type="dxa"/>
            <w:shd w:val="clear" w:color="auto" w:fill="auto"/>
            <w:vAlign w:val="center"/>
          </w:tcPr>
          <w:p w14:paraId="7ED6F487"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60</w:t>
            </w:r>
          </w:p>
        </w:tc>
        <w:tc>
          <w:tcPr>
            <w:tcW w:w="2454" w:type="dxa"/>
            <w:shd w:val="clear" w:color="auto" w:fill="auto"/>
            <w:vAlign w:val="center"/>
          </w:tcPr>
          <w:p w14:paraId="176FDB34"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15</w:t>
            </w:r>
          </w:p>
        </w:tc>
        <w:tc>
          <w:tcPr>
            <w:tcW w:w="2693" w:type="dxa"/>
            <w:shd w:val="clear" w:color="auto" w:fill="auto"/>
            <w:vAlign w:val="center"/>
          </w:tcPr>
          <w:p w14:paraId="39390C9E"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20</w:t>
            </w:r>
          </w:p>
        </w:tc>
        <w:tc>
          <w:tcPr>
            <w:tcW w:w="1560" w:type="dxa"/>
            <w:shd w:val="clear" w:color="auto" w:fill="auto"/>
            <w:vAlign w:val="center"/>
          </w:tcPr>
          <w:p w14:paraId="5CA5E21D"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25</w:t>
            </w:r>
          </w:p>
        </w:tc>
      </w:tr>
      <w:tr w:rsidR="0076672C" w14:paraId="22408291" w14:textId="77777777" w:rsidTr="000C20B2">
        <w:trPr>
          <w:trHeight w:val="567"/>
        </w:trPr>
        <w:tc>
          <w:tcPr>
            <w:tcW w:w="2557" w:type="dxa"/>
            <w:shd w:val="clear" w:color="auto" w:fill="EEECE1"/>
            <w:vAlign w:val="center"/>
          </w:tcPr>
          <w:p w14:paraId="523ACC68"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368" w:type="dxa"/>
            <w:shd w:val="clear" w:color="auto" w:fill="EEECE1"/>
            <w:vAlign w:val="center"/>
          </w:tcPr>
          <w:p w14:paraId="34C0A0C0"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454" w:type="dxa"/>
            <w:shd w:val="clear" w:color="auto" w:fill="EEECE1"/>
            <w:vAlign w:val="center"/>
          </w:tcPr>
          <w:p w14:paraId="5CE3BFF6"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25</w:t>
            </w:r>
          </w:p>
        </w:tc>
        <w:tc>
          <w:tcPr>
            <w:tcW w:w="2693" w:type="dxa"/>
            <w:shd w:val="clear" w:color="auto" w:fill="EEECE1"/>
            <w:vAlign w:val="center"/>
          </w:tcPr>
          <w:p w14:paraId="284834E2"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35</w:t>
            </w:r>
          </w:p>
        </w:tc>
        <w:tc>
          <w:tcPr>
            <w:tcW w:w="1560" w:type="dxa"/>
            <w:shd w:val="clear" w:color="auto" w:fill="EEECE1"/>
            <w:vAlign w:val="center"/>
          </w:tcPr>
          <w:p w14:paraId="752186E2" w14:textId="77777777" w:rsidR="0076672C" w:rsidRPr="00E25624" w:rsidRDefault="000B1C60">
            <w:pPr>
              <w:pBdr>
                <w:top w:val="nil"/>
                <w:left w:val="nil"/>
                <w:bottom w:val="nil"/>
                <w:right w:val="nil"/>
                <w:between w:val="nil"/>
              </w:pBdr>
              <w:spacing w:before="0"/>
              <w:rPr>
                <w:rFonts w:eastAsia="Calibri" w:cs="Calibri"/>
                <w:sz w:val="22"/>
                <w:szCs w:val="22"/>
              </w:rPr>
            </w:pPr>
            <w:r w:rsidRPr="00E25624">
              <w:rPr>
                <w:rFonts w:eastAsia="Calibri" w:cs="Calibri"/>
                <w:sz w:val="22"/>
                <w:szCs w:val="22"/>
              </w:rPr>
              <w:t>40</w:t>
            </w:r>
          </w:p>
        </w:tc>
      </w:tr>
      <w:tr w:rsidR="0076672C" w14:paraId="7CDC98A7" w14:textId="77777777" w:rsidTr="000C20B2">
        <w:tc>
          <w:tcPr>
            <w:tcW w:w="2557" w:type="dxa"/>
            <w:shd w:val="clear" w:color="auto" w:fill="auto"/>
          </w:tcPr>
          <w:p w14:paraId="1FDDAEE6"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075" w:type="dxa"/>
            <w:gridSpan w:val="4"/>
            <w:shd w:val="clear" w:color="auto" w:fill="auto"/>
            <w:vAlign w:val="bottom"/>
          </w:tcPr>
          <w:p w14:paraId="168B6634"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739DF561" w14:textId="77777777" w:rsidTr="000C20B2">
        <w:tc>
          <w:tcPr>
            <w:tcW w:w="2557" w:type="dxa"/>
            <w:shd w:val="clear" w:color="auto" w:fill="auto"/>
          </w:tcPr>
          <w:p w14:paraId="35D92E9D" w14:textId="77777777" w:rsidR="0076672C" w:rsidRPr="00522253" w:rsidRDefault="000B1C60">
            <w:pPr>
              <w:rPr>
                <w:sz w:val="22"/>
                <w:szCs w:val="22"/>
              </w:rPr>
            </w:pPr>
            <w:r w:rsidRPr="00522253">
              <w:rPr>
                <w:sz w:val="22"/>
                <w:szCs w:val="22"/>
              </w:rPr>
              <w:t>P1.1</w:t>
            </w:r>
          </w:p>
          <w:p w14:paraId="67DDFEE5" w14:textId="77777777" w:rsidR="0076672C" w:rsidRPr="00522253" w:rsidRDefault="0076672C">
            <w:pPr>
              <w:rPr>
                <w:sz w:val="16"/>
                <w:szCs w:val="16"/>
              </w:rPr>
            </w:pPr>
          </w:p>
          <w:p w14:paraId="1A9E6D18" w14:textId="7D45DC5F" w:rsidR="0076672C" w:rsidRDefault="00522253" w:rsidP="00522253">
            <w:pPr>
              <w:ind w:left="891"/>
              <w:jc w:val="both"/>
              <w:rPr>
                <w:sz w:val="22"/>
                <w:szCs w:val="22"/>
              </w:rPr>
            </w:pPr>
            <w:r>
              <w:rPr>
                <w:sz w:val="22"/>
                <w:szCs w:val="22"/>
              </w:rPr>
              <w:t xml:space="preserve"> </w:t>
            </w:r>
            <w:r w:rsidR="000B1C60" w:rsidRPr="00522253">
              <w:rPr>
                <w:sz w:val="22"/>
                <w:szCs w:val="22"/>
              </w:rPr>
              <w:t>P1.2</w:t>
            </w:r>
          </w:p>
          <w:p w14:paraId="638B8A4A" w14:textId="7B452A2C" w:rsidR="00522253" w:rsidRPr="00522253" w:rsidRDefault="00522253" w:rsidP="00522253">
            <w:pPr>
              <w:ind w:left="891"/>
              <w:jc w:val="both"/>
              <w:rPr>
                <w:sz w:val="22"/>
                <w:szCs w:val="22"/>
              </w:rPr>
            </w:pPr>
            <w:r>
              <w:rPr>
                <w:sz w:val="22"/>
                <w:szCs w:val="22"/>
              </w:rPr>
              <w:t xml:space="preserve"> </w:t>
            </w:r>
            <w:r w:rsidR="000B1C60" w:rsidRPr="00522253">
              <w:rPr>
                <w:sz w:val="22"/>
                <w:szCs w:val="22"/>
              </w:rPr>
              <w:t>P2.1</w:t>
            </w:r>
          </w:p>
          <w:p w14:paraId="4B8912B2" w14:textId="6A55258A" w:rsidR="0076672C" w:rsidRPr="00522253" w:rsidRDefault="00522253" w:rsidP="00522253">
            <w:pPr>
              <w:ind w:left="891"/>
              <w:jc w:val="both"/>
              <w:rPr>
                <w:sz w:val="22"/>
                <w:szCs w:val="22"/>
              </w:rPr>
            </w:pPr>
            <w:r>
              <w:rPr>
                <w:sz w:val="22"/>
                <w:szCs w:val="22"/>
              </w:rPr>
              <w:t xml:space="preserve"> </w:t>
            </w:r>
            <w:r w:rsidR="000B1C60" w:rsidRPr="00522253">
              <w:rPr>
                <w:sz w:val="22"/>
                <w:szCs w:val="22"/>
              </w:rPr>
              <w:t>P2.3</w:t>
            </w:r>
          </w:p>
          <w:p w14:paraId="649F0663" w14:textId="77777777" w:rsidR="0076672C" w:rsidRPr="00522253" w:rsidRDefault="0076672C">
            <w:pPr>
              <w:rPr>
                <w:sz w:val="18"/>
                <w:szCs w:val="18"/>
              </w:rPr>
            </w:pPr>
          </w:p>
          <w:p w14:paraId="7404E7EB" w14:textId="5F8E161E" w:rsidR="0076672C" w:rsidRPr="00522253" w:rsidRDefault="000B1C60" w:rsidP="00522253">
            <w:pPr>
              <w:rPr>
                <w:sz w:val="22"/>
                <w:szCs w:val="22"/>
              </w:rPr>
            </w:pPr>
            <w:r w:rsidRPr="00522253">
              <w:rPr>
                <w:sz w:val="22"/>
                <w:szCs w:val="22"/>
              </w:rPr>
              <w:t>P4.1</w:t>
            </w:r>
          </w:p>
          <w:p w14:paraId="11FB8913" w14:textId="79C665E8" w:rsidR="00522253" w:rsidRPr="00522253" w:rsidRDefault="000B1C60" w:rsidP="00522253">
            <w:pPr>
              <w:rPr>
                <w:sz w:val="22"/>
                <w:szCs w:val="22"/>
              </w:rPr>
            </w:pPr>
            <w:r w:rsidRPr="00522253">
              <w:rPr>
                <w:sz w:val="22"/>
                <w:szCs w:val="22"/>
              </w:rPr>
              <w:t>P4.2</w:t>
            </w:r>
          </w:p>
          <w:p w14:paraId="4D41720D" w14:textId="62C148FE" w:rsidR="00522253" w:rsidRPr="00522253" w:rsidRDefault="000B1C60" w:rsidP="00522253">
            <w:pPr>
              <w:rPr>
                <w:sz w:val="22"/>
                <w:szCs w:val="22"/>
              </w:rPr>
            </w:pPr>
            <w:r w:rsidRPr="00522253">
              <w:rPr>
                <w:sz w:val="22"/>
                <w:szCs w:val="22"/>
              </w:rPr>
              <w:t>P5.1</w:t>
            </w:r>
          </w:p>
          <w:p w14:paraId="4F68494D" w14:textId="6ED0E5F6" w:rsidR="00522253" w:rsidRPr="00522253" w:rsidRDefault="000B1C60" w:rsidP="00522253">
            <w:pPr>
              <w:rPr>
                <w:sz w:val="22"/>
                <w:szCs w:val="22"/>
              </w:rPr>
            </w:pPr>
            <w:r w:rsidRPr="00522253">
              <w:rPr>
                <w:sz w:val="22"/>
                <w:szCs w:val="22"/>
              </w:rPr>
              <w:t>P6.1</w:t>
            </w:r>
          </w:p>
          <w:p w14:paraId="76FF41E8" w14:textId="77777777" w:rsidR="0076672C" w:rsidRPr="00522253" w:rsidRDefault="000B1C60">
            <w:pPr>
              <w:rPr>
                <w:sz w:val="22"/>
                <w:szCs w:val="22"/>
              </w:rPr>
            </w:pPr>
            <w:r w:rsidRPr="00522253">
              <w:rPr>
                <w:sz w:val="22"/>
                <w:szCs w:val="22"/>
              </w:rPr>
              <w:t>P6.2</w:t>
            </w:r>
          </w:p>
          <w:p w14:paraId="399055CC" w14:textId="77777777" w:rsidR="0076672C" w:rsidRDefault="0076672C">
            <w:pPr>
              <w:pBdr>
                <w:top w:val="nil"/>
                <w:left w:val="nil"/>
                <w:bottom w:val="nil"/>
                <w:right w:val="nil"/>
                <w:between w:val="nil"/>
              </w:pBdr>
              <w:rPr>
                <w:rFonts w:eastAsia="Calibri" w:cs="Calibri"/>
                <w:b/>
                <w:szCs w:val="24"/>
              </w:rPr>
            </w:pPr>
          </w:p>
        </w:tc>
        <w:tc>
          <w:tcPr>
            <w:tcW w:w="8075" w:type="dxa"/>
            <w:gridSpan w:val="4"/>
            <w:shd w:val="clear" w:color="auto" w:fill="auto"/>
          </w:tcPr>
          <w:p w14:paraId="713837F7" w14:textId="77777777" w:rsidR="0076672C" w:rsidRPr="00522253" w:rsidRDefault="000B1C60">
            <w:pPr>
              <w:spacing w:line="260" w:lineRule="auto"/>
              <w:jc w:val="left"/>
              <w:rPr>
                <w:sz w:val="22"/>
                <w:szCs w:val="22"/>
              </w:rPr>
            </w:pPr>
            <w:r w:rsidRPr="00522253">
              <w:rPr>
                <w:sz w:val="22"/>
                <w:szCs w:val="22"/>
              </w:rPr>
              <w:t>Describes the contribution an individual’s experiences, values, attitudes and beliefs make to the development of goals</w:t>
            </w:r>
          </w:p>
          <w:p w14:paraId="14C7FC2A" w14:textId="77777777" w:rsidR="0076672C" w:rsidRPr="00522253" w:rsidRDefault="000B1C60">
            <w:pPr>
              <w:spacing w:line="260" w:lineRule="auto"/>
              <w:ind w:left="595" w:hanging="567"/>
              <w:jc w:val="left"/>
              <w:rPr>
                <w:sz w:val="22"/>
                <w:szCs w:val="22"/>
              </w:rPr>
            </w:pPr>
            <w:r w:rsidRPr="00522253">
              <w:rPr>
                <w:sz w:val="22"/>
                <w:szCs w:val="22"/>
              </w:rPr>
              <w:t xml:space="preserve">Proposes effective solutions to resource problems </w:t>
            </w:r>
          </w:p>
          <w:p w14:paraId="57218D6E" w14:textId="77777777" w:rsidR="0076672C" w:rsidRPr="00522253" w:rsidRDefault="000B1C60">
            <w:pPr>
              <w:spacing w:line="260" w:lineRule="auto"/>
              <w:ind w:left="595" w:hanging="567"/>
              <w:jc w:val="left"/>
              <w:rPr>
                <w:sz w:val="22"/>
                <w:szCs w:val="22"/>
              </w:rPr>
            </w:pPr>
            <w:r w:rsidRPr="00522253">
              <w:rPr>
                <w:sz w:val="22"/>
                <w:szCs w:val="22"/>
              </w:rPr>
              <w:t>Accounts for the roles and relationships that individuals adopt within groups</w:t>
            </w:r>
          </w:p>
          <w:p w14:paraId="3D3B9B50" w14:textId="77777777" w:rsidR="0076672C" w:rsidRPr="00522253" w:rsidRDefault="000B1C60">
            <w:pPr>
              <w:spacing w:line="260" w:lineRule="auto"/>
              <w:ind w:left="28"/>
              <w:jc w:val="left"/>
              <w:rPr>
                <w:sz w:val="22"/>
                <w:szCs w:val="22"/>
              </w:rPr>
            </w:pPr>
            <w:r w:rsidRPr="00522253">
              <w:rPr>
                <w:sz w:val="22"/>
                <w:szCs w:val="22"/>
              </w:rPr>
              <w:t>Examines the role of leadership and group dynamics in contributing to positive interpersonal relationships and achievement</w:t>
            </w:r>
          </w:p>
          <w:p w14:paraId="32C22A8C" w14:textId="77777777" w:rsidR="0076672C" w:rsidRPr="00522253" w:rsidRDefault="000B1C60">
            <w:pPr>
              <w:spacing w:line="260" w:lineRule="auto"/>
              <w:ind w:left="28"/>
              <w:jc w:val="left"/>
              <w:rPr>
                <w:sz w:val="22"/>
                <w:szCs w:val="22"/>
              </w:rPr>
            </w:pPr>
            <w:r w:rsidRPr="00522253">
              <w:rPr>
                <w:sz w:val="22"/>
                <w:szCs w:val="22"/>
              </w:rPr>
              <w:t>Utilises research methodology appropriate to the study of social issues</w:t>
            </w:r>
          </w:p>
          <w:p w14:paraId="5DE71892" w14:textId="77777777" w:rsidR="0076672C" w:rsidRPr="00522253" w:rsidRDefault="000B1C60">
            <w:pPr>
              <w:spacing w:line="260" w:lineRule="auto"/>
              <w:ind w:left="595" w:hanging="567"/>
              <w:jc w:val="left"/>
              <w:rPr>
                <w:sz w:val="22"/>
                <w:szCs w:val="22"/>
              </w:rPr>
            </w:pPr>
            <w:r w:rsidRPr="00522253">
              <w:rPr>
                <w:sz w:val="22"/>
                <w:szCs w:val="22"/>
              </w:rPr>
              <w:t>Presents information in written, oral and graphic form</w:t>
            </w:r>
          </w:p>
          <w:p w14:paraId="05A67F78" w14:textId="77777777" w:rsidR="0076672C" w:rsidRPr="00522253" w:rsidRDefault="000B1C60">
            <w:pPr>
              <w:spacing w:line="260" w:lineRule="auto"/>
              <w:ind w:left="595" w:hanging="567"/>
              <w:jc w:val="left"/>
              <w:rPr>
                <w:sz w:val="22"/>
                <w:szCs w:val="22"/>
              </w:rPr>
            </w:pPr>
            <w:r w:rsidRPr="00522253">
              <w:rPr>
                <w:sz w:val="22"/>
                <w:szCs w:val="22"/>
              </w:rPr>
              <w:t>Applies management processes to maximise the efficient use of resources</w:t>
            </w:r>
          </w:p>
          <w:p w14:paraId="5F74DDAF" w14:textId="77777777" w:rsidR="0076672C" w:rsidRPr="00522253" w:rsidRDefault="000B1C60">
            <w:pPr>
              <w:spacing w:line="260" w:lineRule="auto"/>
              <w:ind w:left="595" w:hanging="567"/>
              <w:jc w:val="left"/>
              <w:rPr>
                <w:sz w:val="22"/>
                <w:szCs w:val="22"/>
              </w:rPr>
            </w:pPr>
            <w:r w:rsidRPr="00522253">
              <w:rPr>
                <w:sz w:val="22"/>
                <w:szCs w:val="22"/>
              </w:rPr>
              <w:t>Distinguishes those actions that enhance wellbeing</w:t>
            </w:r>
          </w:p>
          <w:p w14:paraId="21695A2B" w14:textId="77777777" w:rsidR="0076672C" w:rsidRPr="00522253" w:rsidRDefault="000B1C60">
            <w:pPr>
              <w:spacing w:line="260" w:lineRule="auto"/>
              <w:ind w:left="595" w:hanging="567"/>
              <w:jc w:val="left"/>
              <w:rPr>
                <w:sz w:val="22"/>
                <w:szCs w:val="22"/>
              </w:rPr>
            </w:pPr>
            <w:r w:rsidRPr="00522253">
              <w:rPr>
                <w:sz w:val="22"/>
                <w:szCs w:val="22"/>
              </w:rPr>
              <w:t>Uses critical thinking skills to enhance decision making</w:t>
            </w:r>
          </w:p>
          <w:p w14:paraId="61B4E40F" w14:textId="5F130A26" w:rsidR="00FF24D7" w:rsidRPr="00522253" w:rsidRDefault="00FF24D7">
            <w:pPr>
              <w:pBdr>
                <w:top w:val="nil"/>
                <w:left w:val="nil"/>
                <w:bottom w:val="nil"/>
                <w:right w:val="nil"/>
                <w:between w:val="nil"/>
              </w:pBdr>
              <w:jc w:val="left"/>
              <w:rPr>
                <w:rFonts w:eastAsia="Calibri" w:cs="Calibri"/>
                <w:b/>
                <w:sz w:val="22"/>
                <w:szCs w:val="22"/>
              </w:rPr>
            </w:pPr>
          </w:p>
        </w:tc>
      </w:tr>
    </w:tbl>
    <w:p w14:paraId="0DDB7397" w14:textId="78793057" w:rsidR="0076672C" w:rsidRDefault="0076672C">
      <w:pPr>
        <w:spacing w:after="200" w:line="276" w:lineRule="auto"/>
        <w:jc w:val="left"/>
      </w:pPr>
    </w:p>
    <w:p w14:paraId="5C405FF5" w14:textId="4C6B49BA" w:rsidR="00522253" w:rsidRDefault="00522253">
      <w:pPr>
        <w:spacing w:after="200" w:line="276" w:lineRule="auto"/>
        <w:jc w:val="left"/>
      </w:pPr>
    </w:p>
    <w:p w14:paraId="4AF847B3" w14:textId="31E383C8" w:rsidR="001E43C2" w:rsidRDefault="001E43C2">
      <w:pPr>
        <w:spacing w:after="200" w:line="276" w:lineRule="auto"/>
        <w:jc w:val="left"/>
      </w:pPr>
    </w:p>
    <w:p w14:paraId="00435CC3" w14:textId="77777777" w:rsidR="001E43C2" w:rsidRDefault="001E43C2">
      <w:pPr>
        <w:spacing w:after="200" w:line="276" w:lineRule="auto"/>
        <w:jc w:val="left"/>
      </w:pPr>
    </w:p>
    <w:p w14:paraId="7D5745D7" w14:textId="77777777" w:rsidR="00A64F18" w:rsidRDefault="00A64F18">
      <w:pPr>
        <w:spacing w:after="200" w:line="276" w:lineRule="auto"/>
        <w:jc w:val="left"/>
      </w:pPr>
    </w:p>
    <w:tbl>
      <w:tblPr>
        <w:tblStyle w:val="a6"/>
        <w:tblW w:w="11199" w:type="dxa"/>
        <w:tblInd w:w="-714" w:type="dxa"/>
        <w:tblLayout w:type="fixed"/>
        <w:tblLook w:val="0000" w:firstRow="0" w:lastRow="0" w:firstColumn="0" w:lastColumn="0" w:noHBand="0" w:noVBand="0"/>
      </w:tblPr>
      <w:tblGrid>
        <w:gridCol w:w="3261"/>
        <w:gridCol w:w="1558"/>
        <w:gridCol w:w="2126"/>
        <w:gridCol w:w="2127"/>
        <w:gridCol w:w="2127"/>
      </w:tblGrid>
      <w:tr w:rsidR="0076672C" w14:paraId="69DA43AF" w14:textId="77777777" w:rsidTr="0038124C">
        <w:trPr>
          <w:trHeight w:val="542"/>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6EE2A51" w14:textId="74292BF5" w:rsidR="0076672C" w:rsidRDefault="000B1C60">
            <w:pPr>
              <w:keepNext/>
              <w:spacing w:before="120" w:after="120" w:line="240" w:lineRule="auto"/>
              <w:rPr>
                <w:b/>
                <w:sz w:val="36"/>
                <w:szCs w:val="36"/>
              </w:rPr>
            </w:pPr>
            <w:r>
              <w:rPr>
                <w:b/>
                <w:sz w:val="28"/>
                <w:szCs w:val="28"/>
              </w:rPr>
              <w:lastRenderedPageBreak/>
              <w:t>FISC Computing Applications Preliminary 2 Unit Assessment Schedule 202</w:t>
            </w:r>
            <w:r w:rsidR="006D4C4A">
              <w:rPr>
                <w:b/>
                <w:sz w:val="28"/>
                <w:szCs w:val="28"/>
              </w:rPr>
              <w:t>3</w:t>
            </w:r>
          </w:p>
        </w:tc>
      </w:tr>
      <w:tr w:rsidR="0076672C" w14:paraId="4C87F3FC" w14:textId="77777777" w:rsidTr="0038124C">
        <w:trPr>
          <w:trHeight w:val="397"/>
        </w:trPr>
        <w:tc>
          <w:tcPr>
            <w:tcW w:w="4819" w:type="dxa"/>
            <w:gridSpan w:val="2"/>
            <w:tcBorders>
              <w:top w:val="single" w:sz="4" w:space="0" w:color="000000"/>
              <w:left w:val="single" w:sz="4" w:space="0" w:color="000000"/>
              <w:bottom w:val="single" w:sz="4" w:space="0" w:color="000000"/>
            </w:tcBorders>
            <w:shd w:val="clear" w:color="auto" w:fill="auto"/>
            <w:vAlign w:val="center"/>
          </w:tcPr>
          <w:p w14:paraId="75637DBE" w14:textId="77777777" w:rsidR="0076672C" w:rsidRDefault="000B1C60">
            <w:pPr>
              <w:spacing w:line="240" w:lineRule="auto"/>
              <w:jc w:val="left"/>
              <w:rPr>
                <w:b/>
                <w:sz w:val="24"/>
                <w:szCs w:val="24"/>
              </w:rPr>
            </w:pPr>
            <w:r>
              <w:rPr>
                <w:b/>
                <w:sz w:val="24"/>
                <w:szCs w:val="24"/>
              </w:rPr>
              <w:t>Component</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14:paraId="04DBD4D1" w14:textId="77777777" w:rsidR="0076672C" w:rsidRDefault="000B1C60">
            <w:pPr>
              <w:keepNext/>
              <w:spacing w:line="240" w:lineRule="auto"/>
              <w:jc w:val="left"/>
              <w:rPr>
                <w:b/>
                <w:sz w:val="24"/>
                <w:szCs w:val="24"/>
              </w:rPr>
            </w:pPr>
            <w:r>
              <w:rPr>
                <w:b/>
                <w:sz w:val="24"/>
                <w:szCs w:val="24"/>
              </w:rPr>
              <w:t>Semester 1 Assessment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8013E5" w14:textId="77777777" w:rsidR="0076672C" w:rsidRDefault="000B1C60">
            <w:pPr>
              <w:keepNext/>
              <w:spacing w:line="240" w:lineRule="auto"/>
              <w:jc w:val="left"/>
              <w:rPr>
                <w:b/>
                <w:sz w:val="24"/>
                <w:szCs w:val="24"/>
              </w:rPr>
            </w:pPr>
            <w:r>
              <w:rPr>
                <w:b/>
                <w:sz w:val="24"/>
                <w:szCs w:val="24"/>
              </w:rPr>
              <w:t>Semester 2 Assessment</w:t>
            </w:r>
          </w:p>
        </w:tc>
      </w:tr>
      <w:tr w:rsidR="0076672C" w14:paraId="7E6FA7F3" w14:textId="77777777" w:rsidTr="0038124C">
        <w:trPr>
          <w:trHeight w:val="403"/>
        </w:trPr>
        <w:tc>
          <w:tcPr>
            <w:tcW w:w="4819" w:type="dxa"/>
            <w:gridSpan w:val="2"/>
            <w:tcBorders>
              <w:top w:val="single" w:sz="4" w:space="0" w:color="000000"/>
              <w:left w:val="single" w:sz="4" w:space="0" w:color="000000"/>
            </w:tcBorders>
            <w:shd w:val="clear" w:color="auto" w:fill="auto"/>
            <w:vAlign w:val="center"/>
          </w:tcPr>
          <w:p w14:paraId="16A7E271" w14:textId="77777777" w:rsidR="0076672C" w:rsidRDefault="0076672C">
            <w:pPr>
              <w:spacing w:line="240" w:lineRule="auto"/>
              <w:jc w:val="cente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1A6CA77" w14:textId="77777777" w:rsidR="0076672C" w:rsidRDefault="000B1C60">
            <w:pPr>
              <w:jc w:val="left"/>
            </w:pPr>
            <w:r>
              <w:t>Computer Basics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B200A9" w14:textId="77777777" w:rsidR="0076672C" w:rsidRDefault="000B1C60">
            <w:pPr>
              <w:spacing w:line="240" w:lineRule="auto"/>
              <w:jc w:val="left"/>
            </w:pPr>
            <w:r>
              <w:t>Spreadsheets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5D02D88" w14:textId="77777777" w:rsidR="0076672C" w:rsidRDefault="000B1C60">
            <w:r>
              <w:t>Multimedia design</w:t>
            </w:r>
          </w:p>
        </w:tc>
      </w:tr>
      <w:tr w:rsidR="0076672C" w14:paraId="01B383EE" w14:textId="77777777" w:rsidTr="0038124C">
        <w:trPr>
          <w:trHeight w:val="284"/>
        </w:trPr>
        <w:tc>
          <w:tcPr>
            <w:tcW w:w="4819" w:type="dxa"/>
            <w:gridSpan w:val="2"/>
            <w:tcBorders>
              <w:top w:val="single" w:sz="4" w:space="0" w:color="000000"/>
              <w:left w:val="single" w:sz="4" w:space="0" w:color="000000"/>
              <w:bottom w:val="single" w:sz="4" w:space="0" w:color="000000"/>
            </w:tcBorders>
            <w:shd w:val="clear" w:color="auto" w:fill="EEECE1"/>
          </w:tcPr>
          <w:p w14:paraId="1C8B048C" w14:textId="77777777" w:rsidR="0076672C" w:rsidRDefault="000B1C60">
            <w:pPr>
              <w:spacing w:line="240" w:lineRule="auto"/>
              <w:jc w:val="left"/>
            </w:pPr>
            <w:r>
              <w:t xml:space="preserve"> Date</w:t>
            </w:r>
          </w:p>
        </w:tc>
        <w:tc>
          <w:tcPr>
            <w:tcW w:w="2126" w:type="dxa"/>
            <w:tcBorders>
              <w:top w:val="single" w:sz="4" w:space="0" w:color="000000"/>
              <w:left w:val="single" w:sz="4" w:space="0" w:color="000000"/>
              <w:bottom w:val="single" w:sz="4" w:space="0" w:color="000000"/>
            </w:tcBorders>
            <w:shd w:val="clear" w:color="auto" w:fill="EEECE1"/>
          </w:tcPr>
          <w:p w14:paraId="1C3A3EA9" w14:textId="77777777" w:rsidR="0076672C" w:rsidRDefault="000B1C60">
            <w:pPr>
              <w:spacing w:line="240" w:lineRule="auto"/>
              <w:jc w:val="left"/>
            </w:pPr>
            <w:r>
              <w:t>Week 7/T1</w:t>
            </w:r>
          </w:p>
        </w:tc>
        <w:tc>
          <w:tcPr>
            <w:tcW w:w="2127" w:type="dxa"/>
            <w:tcBorders>
              <w:top w:val="single" w:sz="4" w:space="0" w:color="000000"/>
              <w:left w:val="single" w:sz="4" w:space="0" w:color="000000"/>
              <w:bottom w:val="single" w:sz="4" w:space="0" w:color="000000"/>
            </w:tcBorders>
            <w:shd w:val="clear" w:color="auto" w:fill="EEECE1"/>
          </w:tcPr>
          <w:p w14:paraId="01829E08" w14:textId="77777777" w:rsidR="0076672C" w:rsidRDefault="000B1C60">
            <w:pPr>
              <w:spacing w:line="240" w:lineRule="auto"/>
              <w:jc w:val="left"/>
            </w:pPr>
            <w:r>
              <w:t>Week 8/T2</w:t>
            </w:r>
          </w:p>
        </w:tc>
        <w:tc>
          <w:tcPr>
            <w:tcW w:w="2127" w:type="dxa"/>
            <w:tcBorders>
              <w:top w:val="single" w:sz="4" w:space="0" w:color="000000"/>
              <w:left w:val="single" w:sz="4" w:space="0" w:color="000000"/>
              <w:bottom w:val="single" w:sz="4" w:space="0" w:color="000000"/>
              <w:right w:val="single" w:sz="4" w:space="0" w:color="000000"/>
            </w:tcBorders>
            <w:shd w:val="clear" w:color="auto" w:fill="EEECE1"/>
          </w:tcPr>
          <w:p w14:paraId="0AF55B12" w14:textId="77777777" w:rsidR="0076672C" w:rsidRDefault="000B1C60">
            <w:pPr>
              <w:spacing w:line="240" w:lineRule="auto"/>
              <w:jc w:val="left"/>
              <w:rPr>
                <w:b/>
              </w:rPr>
            </w:pPr>
            <w:r>
              <w:t>Week 7/T3</w:t>
            </w:r>
          </w:p>
        </w:tc>
      </w:tr>
      <w:tr w:rsidR="0076672C" w14:paraId="69D138A8" w14:textId="77777777" w:rsidTr="0038124C">
        <w:trPr>
          <w:trHeight w:val="900"/>
        </w:trPr>
        <w:tc>
          <w:tcPr>
            <w:tcW w:w="4819" w:type="dxa"/>
            <w:gridSpan w:val="2"/>
            <w:tcBorders>
              <w:top w:val="single" w:sz="4" w:space="0" w:color="000000"/>
              <w:left w:val="single" w:sz="4" w:space="0" w:color="000000"/>
              <w:bottom w:val="single" w:sz="4" w:space="0" w:color="000000"/>
            </w:tcBorders>
            <w:shd w:val="clear" w:color="auto" w:fill="auto"/>
          </w:tcPr>
          <w:p w14:paraId="5ED8FDE4" w14:textId="77777777" w:rsidR="0076672C" w:rsidRDefault="000B1C60">
            <w:pPr>
              <w:spacing w:line="240" w:lineRule="auto"/>
              <w:jc w:val="left"/>
            </w:pPr>
            <w:r>
              <w:t xml:space="preserve">Outcomes </w:t>
            </w:r>
          </w:p>
          <w:p w14:paraId="4590ED68" w14:textId="77777777" w:rsidR="0076672C" w:rsidRDefault="0076672C">
            <w:pPr>
              <w:spacing w:line="240" w:lineRule="auto"/>
              <w:jc w:val="left"/>
            </w:pPr>
          </w:p>
        </w:tc>
        <w:tc>
          <w:tcPr>
            <w:tcW w:w="2126" w:type="dxa"/>
            <w:tcBorders>
              <w:top w:val="single" w:sz="4" w:space="0" w:color="000000"/>
              <w:left w:val="single" w:sz="4" w:space="0" w:color="000000"/>
              <w:bottom w:val="single" w:sz="4" w:space="0" w:color="000000"/>
            </w:tcBorders>
            <w:shd w:val="clear" w:color="auto" w:fill="auto"/>
          </w:tcPr>
          <w:p w14:paraId="63F09236" w14:textId="77777777" w:rsidR="0076672C" w:rsidRDefault="000B1C60">
            <w:pPr>
              <w:spacing w:line="240" w:lineRule="auto"/>
              <w:jc w:val="left"/>
            </w:pPr>
            <w:r>
              <w:t xml:space="preserve">1.1, 1.2, 1.3, 2.1, 2.2, 4.1, 4.2, 4.3, 5.1  </w:t>
            </w:r>
          </w:p>
        </w:tc>
        <w:tc>
          <w:tcPr>
            <w:tcW w:w="2127" w:type="dxa"/>
            <w:tcBorders>
              <w:top w:val="single" w:sz="4" w:space="0" w:color="000000"/>
              <w:left w:val="single" w:sz="4" w:space="0" w:color="000000"/>
              <w:bottom w:val="single" w:sz="4" w:space="0" w:color="000000"/>
            </w:tcBorders>
            <w:shd w:val="clear" w:color="auto" w:fill="auto"/>
          </w:tcPr>
          <w:p w14:paraId="1F25FCE2" w14:textId="77777777" w:rsidR="0076672C" w:rsidRDefault="000B1C60">
            <w:pPr>
              <w:spacing w:line="240" w:lineRule="auto"/>
              <w:jc w:val="left"/>
            </w:pPr>
            <w:r>
              <w:t>1.2, 1.3, 2.1, 2.2, 2.3, 3.1, 3.2, 3.3, 4.2, 5.1.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F6326B9" w14:textId="77777777" w:rsidR="0076672C" w:rsidRDefault="000B1C60">
            <w:pPr>
              <w:spacing w:line="240" w:lineRule="auto"/>
              <w:jc w:val="left"/>
              <w:rPr>
                <w:b/>
              </w:rPr>
            </w:pPr>
            <w:r>
              <w:t>1.2, 1.3, 2.1, 2.2, 2.3, 3.1, 3.2, 3.3, 4.2, 5.1.</w:t>
            </w:r>
          </w:p>
        </w:tc>
      </w:tr>
      <w:tr w:rsidR="0076672C" w14:paraId="105B120B" w14:textId="77777777" w:rsidTr="0038124C">
        <w:trPr>
          <w:trHeight w:val="556"/>
        </w:trPr>
        <w:tc>
          <w:tcPr>
            <w:tcW w:w="3261" w:type="dxa"/>
            <w:tcBorders>
              <w:top w:val="single" w:sz="4" w:space="0" w:color="000000"/>
              <w:left w:val="single" w:sz="4" w:space="0" w:color="000000"/>
            </w:tcBorders>
            <w:shd w:val="clear" w:color="auto" w:fill="auto"/>
          </w:tcPr>
          <w:p w14:paraId="1A7780BE" w14:textId="77777777" w:rsidR="0076672C" w:rsidRDefault="000B1C60">
            <w:pPr>
              <w:numPr>
                <w:ilvl w:val="0"/>
                <w:numId w:val="5"/>
              </w:numPr>
              <w:ind w:left="250" w:right="7" w:hanging="231"/>
              <w:jc w:val="left"/>
            </w:pPr>
            <w:r>
              <w:t>Syllabus</w:t>
            </w:r>
          </w:p>
          <w:p w14:paraId="7592A83A" w14:textId="77777777" w:rsidR="0076672C" w:rsidRDefault="000B1C60">
            <w:pPr>
              <w:numPr>
                <w:ilvl w:val="0"/>
                <w:numId w:val="5"/>
              </w:numPr>
              <w:ind w:left="250" w:right="7" w:hanging="231"/>
              <w:jc w:val="left"/>
            </w:pPr>
            <w:r>
              <w:t>Components</w:t>
            </w:r>
          </w:p>
        </w:tc>
        <w:tc>
          <w:tcPr>
            <w:tcW w:w="1558" w:type="dxa"/>
            <w:tcBorders>
              <w:top w:val="single" w:sz="4" w:space="0" w:color="000000"/>
              <w:left w:val="single" w:sz="4" w:space="0" w:color="000000"/>
            </w:tcBorders>
            <w:shd w:val="clear" w:color="auto" w:fill="auto"/>
            <w:vAlign w:val="center"/>
          </w:tcPr>
          <w:p w14:paraId="164CA38C" w14:textId="77777777" w:rsidR="0076672C" w:rsidRDefault="000B1C60">
            <w:pPr>
              <w:spacing w:before="113" w:line="240" w:lineRule="auto"/>
              <w:jc w:val="center"/>
              <w:rPr>
                <w:b/>
              </w:rPr>
            </w:pPr>
            <w:r>
              <w:rPr>
                <w:b/>
              </w:rPr>
              <w:t>Weighting</w:t>
            </w:r>
          </w:p>
        </w:tc>
        <w:tc>
          <w:tcPr>
            <w:tcW w:w="2126" w:type="dxa"/>
            <w:tcBorders>
              <w:top w:val="single" w:sz="4" w:space="0" w:color="000000"/>
              <w:left w:val="single" w:sz="4" w:space="0" w:color="000000"/>
            </w:tcBorders>
            <w:shd w:val="clear" w:color="auto" w:fill="auto"/>
            <w:vAlign w:val="center"/>
          </w:tcPr>
          <w:p w14:paraId="152AE9AF" w14:textId="77777777" w:rsidR="0076672C" w:rsidRDefault="0076672C">
            <w:pPr>
              <w:spacing w:before="113" w:line="240" w:lineRule="auto"/>
              <w:jc w:val="center"/>
            </w:pPr>
          </w:p>
        </w:tc>
        <w:tc>
          <w:tcPr>
            <w:tcW w:w="2127" w:type="dxa"/>
            <w:tcBorders>
              <w:top w:val="single" w:sz="4" w:space="0" w:color="000000"/>
              <w:left w:val="single" w:sz="4" w:space="0" w:color="000000"/>
            </w:tcBorders>
            <w:shd w:val="clear" w:color="auto" w:fill="auto"/>
            <w:vAlign w:val="center"/>
          </w:tcPr>
          <w:p w14:paraId="2A539E6A" w14:textId="77777777" w:rsidR="0076672C" w:rsidRDefault="0076672C">
            <w:pPr>
              <w:spacing w:before="113" w:line="240"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190E" w14:textId="77777777" w:rsidR="0076672C" w:rsidRDefault="0076672C">
            <w:pPr>
              <w:spacing w:before="113" w:line="240" w:lineRule="auto"/>
              <w:jc w:val="center"/>
            </w:pPr>
          </w:p>
        </w:tc>
      </w:tr>
      <w:tr w:rsidR="0076672C" w14:paraId="499E2777" w14:textId="77777777" w:rsidTr="0038124C">
        <w:trPr>
          <w:trHeight w:val="1199"/>
        </w:trPr>
        <w:tc>
          <w:tcPr>
            <w:tcW w:w="3261" w:type="dxa"/>
            <w:tcBorders>
              <w:top w:val="single" w:sz="4" w:space="0" w:color="000000"/>
              <w:left w:val="single" w:sz="4" w:space="0" w:color="000000"/>
            </w:tcBorders>
            <w:shd w:val="clear" w:color="auto" w:fill="auto"/>
          </w:tcPr>
          <w:p w14:paraId="10CFEF50" w14:textId="77777777" w:rsidR="0076672C" w:rsidRDefault="000B1C60">
            <w:pPr>
              <w:numPr>
                <w:ilvl w:val="0"/>
                <w:numId w:val="5"/>
              </w:numPr>
              <w:ind w:left="250" w:right="7" w:hanging="231"/>
              <w:jc w:val="left"/>
              <w:rPr>
                <w:b/>
              </w:rPr>
            </w:pPr>
            <w:r>
              <w:t xml:space="preserve">knowledge and understanding </w:t>
            </w:r>
          </w:p>
          <w:p w14:paraId="141C9633" w14:textId="77777777" w:rsidR="0076672C" w:rsidRDefault="000B1C60">
            <w:pPr>
              <w:numPr>
                <w:ilvl w:val="0"/>
                <w:numId w:val="5"/>
              </w:numPr>
              <w:ind w:left="250" w:right="7" w:hanging="231"/>
              <w:jc w:val="left"/>
              <w:rPr>
                <w:b/>
              </w:rPr>
            </w:pPr>
            <w:r>
              <w:t>skills outcomes and course content</w:t>
            </w:r>
          </w:p>
        </w:tc>
        <w:tc>
          <w:tcPr>
            <w:tcW w:w="1558" w:type="dxa"/>
            <w:tcBorders>
              <w:top w:val="single" w:sz="4" w:space="0" w:color="000000"/>
              <w:left w:val="single" w:sz="4" w:space="0" w:color="000000"/>
            </w:tcBorders>
            <w:shd w:val="clear" w:color="auto" w:fill="auto"/>
            <w:vAlign w:val="center"/>
          </w:tcPr>
          <w:p w14:paraId="27BAD69B" w14:textId="77777777" w:rsidR="0076672C" w:rsidRDefault="000B1C60">
            <w:pPr>
              <w:spacing w:line="240" w:lineRule="auto"/>
              <w:jc w:val="center"/>
            </w:pPr>
            <w:r>
              <w:t>40</w:t>
            </w:r>
          </w:p>
        </w:tc>
        <w:tc>
          <w:tcPr>
            <w:tcW w:w="2126" w:type="dxa"/>
            <w:tcBorders>
              <w:top w:val="single" w:sz="4" w:space="0" w:color="000000"/>
              <w:left w:val="single" w:sz="4" w:space="0" w:color="000000"/>
            </w:tcBorders>
            <w:shd w:val="clear" w:color="auto" w:fill="auto"/>
            <w:vAlign w:val="center"/>
          </w:tcPr>
          <w:p w14:paraId="45C7B500" w14:textId="77777777" w:rsidR="0076672C" w:rsidRDefault="000B1C60">
            <w:pPr>
              <w:spacing w:line="240" w:lineRule="auto"/>
              <w:jc w:val="center"/>
              <w:rPr>
                <w:b/>
              </w:rPr>
            </w:pPr>
            <w:r>
              <w:t>10</w:t>
            </w:r>
          </w:p>
        </w:tc>
        <w:tc>
          <w:tcPr>
            <w:tcW w:w="2127" w:type="dxa"/>
            <w:tcBorders>
              <w:top w:val="single" w:sz="4" w:space="0" w:color="000000"/>
              <w:left w:val="single" w:sz="4" w:space="0" w:color="000000"/>
            </w:tcBorders>
            <w:shd w:val="clear" w:color="auto" w:fill="auto"/>
            <w:vAlign w:val="center"/>
          </w:tcPr>
          <w:p w14:paraId="19779FC9" w14:textId="77777777" w:rsidR="0076672C" w:rsidRDefault="000B1C60">
            <w:pPr>
              <w:spacing w:line="240" w:lineRule="auto"/>
              <w:jc w:val="center"/>
              <w:rPr>
                <w:b/>
              </w:rP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B33F" w14:textId="77777777" w:rsidR="0076672C" w:rsidRDefault="000B1C60">
            <w:pPr>
              <w:spacing w:line="240" w:lineRule="auto"/>
              <w:jc w:val="center"/>
              <w:rPr>
                <w:b/>
              </w:rPr>
            </w:pPr>
            <w:r>
              <w:t>20</w:t>
            </w:r>
          </w:p>
        </w:tc>
      </w:tr>
      <w:tr w:rsidR="0076672C" w14:paraId="44F7A73F" w14:textId="77777777" w:rsidTr="0038124C">
        <w:trPr>
          <w:trHeight w:val="3957"/>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5CE72E" w14:textId="77777777" w:rsidR="0076672C" w:rsidRDefault="000B1C60">
            <w:pPr>
              <w:spacing w:before="120" w:line="240" w:lineRule="auto"/>
              <w:jc w:val="left"/>
              <w:rPr>
                <w:b/>
              </w:rPr>
            </w:pPr>
            <w:r>
              <w:rPr>
                <w:b/>
              </w:rPr>
              <w:t>Practical Project Work</w:t>
            </w:r>
          </w:p>
          <w:p w14:paraId="2E1DBF95" w14:textId="77777777" w:rsidR="0076672C" w:rsidRDefault="000B1C60">
            <w:pPr>
              <w:spacing w:before="120"/>
              <w:jc w:val="left"/>
            </w:pPr>
            <w:r>
              <w:rPr>
                <w:b/>
              </w:rPr>
              <w:t>Key aspects of project work to be covered include the following:</w:t>
            </w:r>
          </w:p>
          <w:p w14:paraId="464B71DF" w14:textId="77777777" w:rsidR="0076672C" w:rsidRDefault="000B1C60">
            <w:pPr>
              <w:numPr>
                <w:ilvl w:val="0"/>
                <w:numId w:val="7"/>
              </w:numPr>
              <w:ind w:left="164" w:hanging="142"/>
              <w:jc w:val="left"/>
            </w:pPr>
            <w:r>
              <w:t>Project management</w:t>
            </w:r>
          </w:p>
          <w:p w14:paraId="575C616F" w14:textId="77777777" w:rsidR="0076672C" w:rsidRDefault="000B1C60">
            <w:pPr>
              <w:numPr>
                <w:ilvl w:val="0"/>
                <w:numId w:val="9"/>
              </w:numPr>
              <w:ind w:left="164" w:hanging="142"/>
              <w:jc w:val="left"/>
            </w:pPr>
            <w:r>
              <w:t>Social and ethical considerations</w:t>
            </w:r>
          </w:p>
          <w:p w14:paraId="0E12CEF9" w14:textId="77777777" w:rsidR="0076672C" w:rsidRDefault="000B1C60">
            <w:pPr>
              <w:numPr>
                <w:ilvl w:val="0"/>
                <w:numId w:val="7"/>
              </w:numPr>
              <w:ind w:left="164" w:hanging="142"/>
              <w:jc w:val="left"/>
            </w:pPr>
            <w:r>
              <w:t>Problem-solving</w:t>
            </w:r>
          </w:p>
          <w:p w14:paraId="029ACC4D" w14:textId="77777777" w:rsidR="0076672C" w:rsidRDefault="000B1C60">
            <w:pPr>
              <w:numPr>
                <w:ilvl w:val="0"/>
                <w:numId w:val="7"/>
              </w:numPr>
              <w:ind w:left="164" w:hanging="142"/>
              <w:jc w:val="left"/>
            </w:pPr>
            <w:r>
              <w:t>Decision-making</w:t>
            </w:r>
          </w:p>
          <w:p w14:paraId="079C4F0A" w14:textId="77777777" w:rsidR="0076672C" w:rsidRDefault="000B1C60">
            <w:pPr>
              <w:numPr>
                <w:ilvl w:val="0"/>
                <w:numId w:val="7"/>
              </w:numPr>
              <w:ind w:left="164" w:hanging="142"/>
              <w:jc w:val="left"/>
            </w:pPr>
            <w:r>
              <w:t>Designing solutions</w:t>
            </w:r>
          </w:p>
          <w:p w14:paraId="1290D46E" w14:textId="77777777" w:rsidR="0076672C" w:rsidRDefault="000B1C60">
            <w:pPr>
              <w:numPr>
                <w:ilvl w:val="0"/>
                <w:numId w:val="7"/>
              </w:numPr>
              <w:ind w:left="164" w:hanging="142"/>
              <w:jc w:val="left"/>
            </w:pPr>
            <w:r>
              <w:t>Implementation</w:t>
            </w:r>
          </w:p>
          <w:p w14:paraId="5932475B" w14:textId="77777777" w:rsidR="0076672C" w:rsidRDefault="000B1C60">
            <w:pPr>
              <w:numPr>
                <w:ilvl w:val="0"/>
                <w:numId w:val="7"/>
              </w:numPr>
              <w:ind w:left="164" w:hanging="142"/>
              <w:jc w:val="left"/>
              <w:rPr>
                <w:b/>
              </w:rPr>
            </w:pPr>
            <w:r>
              <w:t>Testing, evaluating and maintaining</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862FB" w14:textId="77777777" w:rsidR="0076672C" w:rsidRDefault="000B1C60">
            <w:pPr>
              <w:spacing w:line="240" w:lineRule="auto"/>
              <w:jc w:val="center"/>
            </w:pPr>
            <w:r>
              <w:t>60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3584" w14:textId="77777777" w:rsidR="0076672C" w:rsidRDefault="000B1C60">
            <w:pPr>
              <w:spacing w:line="240" w:lineRule="auto"/>
              <w:jc w:val="center"/>
            </w:pPr>
            <w: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C606" w14:textId="77777777" w:rsidR="0076672C" w:rsidRDefault="000B1C60">
            <w:pPr>
              <w:spacing w:line="240" w:lineRule="auto"/>
              <w:jc w:val="center"/>
            </w:pPr>
            <w:r>
              <w:t>20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08914" w14:textId="77777777" w:rsidR="0076672C" w:rsidRDefault="000B1C60">
            <w:pPr>
              <w:spacing w:line="240" w:lineRule="auto"/>
              <w:jc w:val="center"/>
            </w:pPr>
            <w:r>
              <w:t>20</w:t>
            </w:r>
          </w:p>
        </w:tc>
      </w:tr>
      <w:tr w:rsidR="0076672C" w14:paraId="6BAE4BED" w14:textId="77777777" w:rsidTr="0038124C">
        <w:trPr>
          <w:trHeight w:val="551"/>
        </w:trPr>
        <w:tc>
          <w:tcPr>
            <w:tcW w:w="3261" w:type="dxa"/>
            <w:tcBorders>
              <w:top w:val="single" w:sz="4" w:space="0" w:color="000000"/>
              <w:left w:val="single" w:sz="4" w:space="0" w:color="000000"/>
              <w:bottom w:val="single" w:sz="4" w:space="0" w:color="000000"/>
            </w:tcBorders>
            <w:shd w:val="clear" w:color="auto" w:fill="EEECE1"/>
            <w:vAlign w:val="center"/>
          </w:tcPr>
          <w:p w14:paraId="6BD7F3B3" w14:textId="77777777" w:rsidR="0076672C" w:rsidRDefault="000B1C60">
            <w:pPr>
              <w:spacing w:line="240" w:lineRule="auto"/>
              <w:jc w:val="left"/>
            </w:pPr>
            <w:r>
              <w:rPr>
                <w:b/>
              </w:rPr>
              <w:t>Marks</w:t>
            </w:r>
            <w:r>
              <w:t xml:space="preserve"> (Weighting of task)</w:t>
            </w:r>
          </w:p>
        </w:tc>
        <w:tc>
          <w:tcPr>
            <w:tcW w:w="1558" w:type="dxa"/>
            <w:tcBorders>
              <w:top w:val="single" w:sz="4" w:space="0" w:color="000000"/>
              <w:left w:val="single" w:sz="4" w:space="0" w:color="000000"/>
              <w:bottom w:val="single" w:sz="4" w:space="0" w:color="000000"/>
            </w:tcBorders>
            <w:shd w:val="clear" w:color="auto" w:fill="EEECE1"/>
            <w:vAlign w:val="center"/>
          </w:tcPr>
          <w:p w14:paraId="56AD15BC" w14:textId="77777777" w:rsidR="0076672C" w:rsidRDefault="000B1C60">
            <w:pPr>
              <w:spacing w:line="240" w:lineRule="auto"/>
              <w:jc w:val="center"/>
            </w:pPr>
            <w:r>
              <w:t>100</w:t>
            </w:r>
          </w:p>
        </w:tc>
        <w:tc>
          <w:tcPr>
            <w:tcW w:w="2126" w:type="dxa"/>
            <w:tcBorders>
              <w:top w:val="single" w:sz="4" w:space="0" w:color="000000"/>
              <w:left w:val="single" w:sz="4" w:space="0" w:color="000000"/>
              <w:bottom w:val="single" w:sz="4" w:space="0" w:color="000000"/>
            </w:tcBorders>
            <w:shd w:val="clear" w:color="auto" w:fill="EEECE1"/>
            <w:vAlign w:val="center"/>
          </w:tcPr>
          <w:p w14:paraId="4927A2F1" w14:textId="77777777" w:rsidR="0076672C" w:rsidRDefault="000B1C60">
            <w:pPr>
              <w:spacing w:line="240" w:lineRule="auto"/>
              <w:jc w:val="center"/>
            </w:pPr>
            <w:r>
              <w:t>30</w:t>
            </w:r>
          </w:p>
        </w:tc>
        <w:tc>
          <w:tcPr>
            <w:tcW w:w="2127" w:type="dxa"/>
            <w:tcBorders>
              <w:top w:val="single" w:sz="4" w:space="0" w:color="000000"/>
              <w:left w:val="single" w:sz="4" w:space="0" w:color="000000"/>
              <w:bottom w:val="single" w:sz="4" w:space="0" w:color="000000"/>
            </w:tcBorders>
            <w:shd w:val="clear" w:color="auto" w:fill="EEECE1"/>
            <w:vAlign w:val="center"/>
          </w:tcPr>
          <w:p w14:paraId="10A2C2A2" w14:textId="77777777" w:rsidR="0076672C" w:rsidRDefault="000B1C60">
            <w:pPr>
              <w:spacing w:line="240" w:lineRule="auto"/>
              <w:jc w:val="center"/>
            </w:pPr>
            <w:r>
              <w:t>30</w:t>
            </w:r>
          </w:p>
        </w:tc>
        <w:tc>
          <w:tcPr>
            <w:tcW w:w="212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F11747A" w14:textId="77777777" w:rsidR="0076672C" w:rsidRDefault="000B1C60">
            <w:pPr>
              <w:spacing w:line="240" w:lineRule="auto"/>
              <w:jc w:val="center"/>
            </w:pPr>
            <w:r>
              <w:t>40</w:t>
            </w:r>
          </w:p>
        </w:tc>
      </w:tr>
      <w:tr w:rsidR="0076672C" w14:paraId="5526A1E2" w14:textId="77777777" w:rsidTr="0038124C">
        <w:trPr>
          <w:trHeight w:val="551"/>
        </w:trPr>
        <w:tc>
          <w:tcPr>
            <w:tcW w:w="3261" w:type="dxa"/>
            <w:tcBorders>
              <w:top w:val="single" w:sz="4" w:space="0" w:color="000000"/>
              <w:left w:val="single" w:sz="4" w:space="0" w:color="000000"/>
              <w:bottom w:val="single" w:sz="4" w:space="0" w:color="000000"/>
            </w:tcBorders>
            <w:shd w:val="clear" w:color="auto" w:fill="auto"/>
            <w:vAlign w:val="bottom"/>
          </w:tcPr>
          <w:p w14:paraId="18A3BA9C" w14:textId="77777777" w:rsidR="0076672C" w:rsidRDefault="000B1C60">
            <w:pPr>
              <w:spacing w:line="240" w:lineRule="auto"/>
              <w:jc w:val="center"/>
              <w:rPr>
                <w:b/>
              </w:rPr>
            </w:pPr>
            <w:r>
              <w:rPr>
                <w:b/>
                <w:sz w:val="24"/>
                <w:szCs w:val="24"/>
              </w:rPr>
              <w:t>Outcomes</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5C3AC1B8" w14:textId="77777777" w:rsidR="0076672C" w:rsidRDefault="000B1C60">
            <w:pPr>
              <w:spacing w:line="240" w:lineRule="auto"/>
              <w:jc w:val="center"/>
            </w:pPr>
            <w:r>
              <w:rPr>
                <w:b/>
                <w:sz w:val="24"/>
                <w:szCs w:val="24"/>
              </w:rPr>
              <w:t>Descriptions</w:t>
            </w:r>
          </w:p>
        </w:tc>
      </w:tr>
      <w:tr w:rsidR="0076672C" w14:paraId="2EE88B0B" w14:textId="77777777" w:rsidTr="0038124C">
        <w:trPr>
          <w:trHeight w:val="57"/>
        </w:trPr>
        <w:tc>
          <w:tcPr>
            <w:tcW w:w="3261" w:type="dxa"/>
            <w:tcBorders>
              <w:top w:val="single" w:sz="4" w:space="0" w:color="000000"/>
              <w:left w:val="single" w:sz="4" w:space="0" w:color="000000"/>
              <w:bottom w:val="single" w:sz="4" w:space="0" w:color="000000"/>
            </w:tcBorders>
            <w:shd w:val="clear" w:color="auto" w:fill="auto"/>
          </w:tcPr>
          <w:p w14:paraId="461D4679" w14:textId="77777777" w:rsidR="0076672C" w:rsidRDefault="000B1C60">
            <w:pPr>
              <w:spacing w:line="240" w:lineRule="auto"/>
              <w:jc w:val="center"/>
              <w:rPr>
                <w:b/>
                <w:sz w:val="24"/>
                <w:szCs w:val="24"/>
              </w:rPr>
            </w:pPr>
            <w:r>
              <w:t>1.1</w:t>
            </w:r>
          </w:p>
          <w:p w14:paraId="6C2574F5" w14:textId="77777777" w:rsidR="0076672C" w:rsidRDefault="000B1C60">
            <w:pPr>
              <w:spacing w:line="240" w:lineRule="auto"/>
              <w:jc w:val="center"/>
            </w:pPr>
            <w:r>
              <w:t>1.2</w:t>
            </w:r>
          </w:p>
          <w:p w14:paraId="7404D582" w14:textId="77777777" w:rsidR="0076672C" w:rsidRDefault="000B1C60">
            <w:pPr>
              <w:spacing w:line="240" w:lineRule="auto"/>
              <w:jc w:val="center"/>
            </w:pPr>
            <w:r>
              <w:t>1.3</w:t>
            </w:r>
          </w:p>
          <w:p w14:paraId="787FDBD4" w14:textId="77777777" w:rsidR="0076672C" w:rsidRDefault="000B1C60">
            <w:pPr>
              <w:spacing w:line="240" w:lineRule="auto"/>
              <w:jc w:val="center"/>
            </w:pPr>
            <w:r>
              <w:t>2.1</w:t>
            </w:r>
          </w:p>
          <w:p w14:paraId="5C213ABE" w14:textId="77777777" w:rsidR="0076672C" w:rsidRDefault="000B1C60">
            <w:pPr>
              <w:spacing w:line="240" w:lineRule="auto"/>
              <w:jc w:val="center"/>
            </w:pPr>
            <w:r>
              <w:t>2.2</w:t>
            </w:r>
          </w:p>
          <w:p w14:paraId="01D76611" w14:textId="77777777" w:rsidR="0076672C" w:rsidRDefault="000B1C60">
            <w:pPr>
              <w:spacing w:line="240" w:lineRule="auto"/>
              <w:jc w:val="center"/>
            </w:pPr>
            <w:r>
              <w:t>2.3</w:t>
            </w:r>
          </w:p>
          <w:p w14:paraId="3F7341E3" w14:textId="77777777" w:rsidR="0076672C" w:rsidRDefault="000B1C60">
            <w:pPr>
              <w:spacing w:line="240" w:lineRule="auto"/>
              <w:jc w:val="center"/>
            </w:pPr>
            <w:r>
              <w:t>3.1</w:t>
            </w:r>
          </w:p>
          <w:p w14:paraId="43B385A5" w14:textId="77777777" w:rsidR="0076672C" w:rsidRDefault="000B1C60">
            <w:pPr>
              <w:spacing w:line="240" w:lineRule="auto"/>
              <w:jc w:val="center"/>
            </w:pPr>
            <w:r>
              <w:t>3.2</w:t>
            </w:r>
          </w:p>
          <w:p w14:paraId="591AF62A" w14:textId="77777777" w:rsidR="0076672C" w:rsidRDefault="0076672C">
            <w:pPr>
              <w:spacing w:line="240" w:lineRule="auto"/>
              <w:jc w:val="center"/>
            </w:pPr>
          </w:p>
          <w:p w14:paraId="7A628052" w14:textId="77777777" w:rsidR="0076672C" w:rsidRDefault="000B1C60">
            <w:pPr>
              <w:spacing w:line="240" w:lineRule="auto"/>
              <w:jc w:val="center"/>
            </w:pPr>
            <w:r>
              <w:t>3.3</w:t>
            </w:r>
          </w:p>
          <w:p w14:paraId="2FE1CC8A" w14:textId="77777777" w:rsidR="0076672C" w:rsidRDefault="0076672C">
            <w:pPr>
              <w:spacing w:line="240" w:lineRule="auto"/>
              <w:jc w:val="center"/>
            </w:pPr>
          </w:p>
          <w:p w14:paraId="0470A2A1" w14:textId="77777777" w:rsidR="0076672C" w:rsidRDefault="000B1C60">
            <w:pPr>
              <w:spacing w:line="240" w:lineRule="auto"/>
              <w:jc w:val="center"/>
            </w:pPr>
            <w:r>
              <w:t>4.1</w:t>
            </w:r>
          </w:p>
          <w:p w14:paraId="701B9B74" w14:textId="77777777" w:rsidR="0076672C" w:rsidRDefault="0076672C">
            <w:pPr>
              <w:spacing w:line="240" w:lineRule="auto"/>
              <w:jc w:val="center"/>
            </w:pPr>
          </w:p>
          <w:p w14:paraId="6E27AE58" w14:textId="77777777" w:rsidR="0076672C" w:rsidRDefault="000B1C60">
            <w:pPr>
              <w:spacing w:line="240" w:lineRule="auto"/>
              <w:jc w:val="center"/>
            </w:pPr>
            <w:r>
              <w:t>4.2</w:t>
            </w:r>
          </w:p>
          <w:p w14:paraId="035853E5" w14:textId="77777777" w:rsidR="0076672C" w:rsidRDefault="000B1C60">
            <w:pPr>
              <w:spacing w:line="240" w:lineRule="auto"/>
              <w:jc w:val="center"/>
            </w:pPr>
            <w:r>
              <w:t>4.3</w:t>
            </w:r>
          </w:p>
          <w:p w14:paraId="6E971749" w14:textId="77777777" w:rsidR="0076672C" w:rsidRDefault="000B1C60">
            <w:pPr>
              <w:spacing w:line="240" w:lineRule="auto"/>
              <w:jc w:val="center"/>
              <w:rPr>
                <w:b/>
                <w:sz w:val="24"/>
                <w:szCs w:val="24"/>
              </w:rPr>
            </w:pPr>
            <w:r>
              <w:t>5.1</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tcPr>
          <w:p w14:paraId="356533F8" w14:textId="77777777" w:rsidR="0076672C" w:rsidRDefault="000B1C60">
            <w:pPr>
              <w:jc w:val="left"/>
              <w:rPr>
                <w:b/>
                <w:sz w:val="24"/>
                <w:szCs w:val="24"/>
              </w:rPr>
            </w:pPr>
            <w:r>
              <w:t>Describes the function and application of a variety of computer software</w:t>
            </w:r>
          </w:p>
          <w:p w14:paraId="06879307" w14:textId="77777777" w:rsidR="0076672C" w:rsidRDefault="000B1C60">
            <w:pPr>
              <w:jc w:val="left"/>
            </w:pPr>
            <w:r>
              <w:t>Applies computing terminology appropriately in practical situations</w:t>
            </w:r>
          </w:p>
          <w:p w14:paraId="1A203688" w14:textId="77777777" w:rsidR="0076672C" w:rsidRDefault="000B1C60">
            <w:pPr>
              <w:jc w:val="left"/>
            </w:pPr>
            <w:r>
              <w:t>Uses appropriate computer software in a given context</w:t>
            </w:r>
          </w:p>
          <w:p w14:paraId="60D8C1B7" w14:textId="77777777" w:rsidR="0076672C" w:rsidRDefault="000B1C60">
            <w:pPr>
              <w:jc w:val="left"/>
            </w:pPr>
            <w:r>
              <w:t>Describes aspects of human activity which have developed into computer applications</w:t>
            </w:r>
          </w:p>
          <w:p w14:paraId="768C802A" w14:textId="77777777" w:rsidR="0076672C" w:rsidRDefault="000B1C60">
            <w:pPr>
              <w:spacing w:line="240" w:lineRule="auto"/>
              <w:jc w:val="left"/>
            </w:pPr>
            <w:r>
              <w:t>Explains the principles and functions of specific hardware components</w:t>
            </w:r>
          </w:p>
          <w:p w14:paraId="071DC0AD" w14:textId="77777777" w:rsidR="0076672C" w:rsidRDefault="000B1C60">
            <w:pPr>
              <w:spacing w:line="240" w:lineRule="auto"/>
              <w:jc w:val="left"/>
            </w:pPr>
            <w:r>
              <w:t>Evaluates the suitability of hardware in a particular context</w:t>
            </w:r>
          </w:p>
          <w:p w14:paraId="1B75523D" w14:textId="77777777" w:rsidR="0076672C" w:rsidRDefault="000B1C60">
            <w:pPr>
              <w:spacing w:line="240" w:lineRule="auto"/>
              <w:jc w:val="left"/>
            </w:pPr>
            <w:r>
              <w:t>Applies a range of project management techniques in the development of a solution</w:t>
            </w:r>
          </w:p>
          <w:p w14:paraId="7EE0BA22" w14:textId="77777777" w:rsidR="0076672C" w:rsidRDefault="000B1C60">
            <w:pPr>
              <w:spacing w:line="240" w:lineRule="auto"/>
              <w:jc w:val="left"/>
            </w:pPr>
            <w:r>
              <w:t xml:space="preserve">Analyses and documents the steps involved in problem-solving and applies them to producing computer-based solutions </w:t>
            </w:r>
          </w:p>
          <w:p w14:paraId="0E51B19A" w14:textId="77777777" w:rsidR="0076672C" w:rsidRDefault="000B1C60">
            <w:pPr>
              <w:spacing w:line="240" w:lineRule="auto"/>
              <w:jc w:val="left"/>
            </w:pPr>
            <w:r>
              <w:t>Implements, tests, debugs and evaluates solutions using current common application packages</w:t>
            </w:r>
          </w:p>
          <w:p w14:paraId="6F170F2C" w14:textId="77777777" w:rsidR="0076672C" w:rsidRDefault="000B1C60">
            <w:pPr>
              <w:spacing w:line="240" w:lineRule="auto"/>
              <w:jc w:val="left"/>
            </w:pPr>
            <w:r>
              <w:t>Identifies and reflects on the social and technological implications when making decisions About the use of computer software</w:t>
            </w:r>
          </w:p>
          <w:p w14:paraId="62AE0DF5" w14:textId="77777777" w:rsidR="0076672C" w:rsidRDefault="000B1C60">
            <w:pPr>
              <w:spacing w:line="240" w:lineRule="auto"/>
              <w:jc w:val="left"/>
            </w:pPr>
            <w:r>
              <w:t>Evaluates the use of a computer-based solution compared to non-computer solutions</w:t>
            </w:r>
          </w:p>
          <w:p w14:paraId="4A5A5D53" w14:textId="77777777" w:rsidR="0076672C" w:rsidRDefault="000B1C60">
            <w:pPr>
              <w:spacing w:line="240" w:lineRule="auto"/>
              <w:jc w:val="left"/>
            </w:pPr>
            <w:r>
              <w:t>Identifies social and ethical issues related to the use of computer software</w:t>
            </w:r>
          </w:p>
          <w:p w14:paraId="07BB1385" w14:textId="77777777" w:rsidR="0076672C" w:rsidRDefault="000B1C60">
            <w:pPr>
              <w:spacing w:line="240" w:lineRule="auto"/>
              <w:jc w:val="left"/>
              <w:rPr>
                <w:b/>
                <w:sz w:val="24"/>
                <w:szCs w:val="24"/>
              </w:rPr>
            </w:pPr>
            <w:r>
              <w:t>Evaluates the suitability of software applications in a particular context</w:t>
            </w:r>
          </w:p>
        </w:tc>
      </w:tr>
    </w:tbl>
    <w:p w14:paraId="60649CB0" w14:textId="77777777" w:rsidR="00FF24D7" w:rsidRDefault="00FF24D7">
      <w:pPr>
        <w:spacing w:after="200" w:line="276" w:lineRule="auto"/>
        <w:jc w:val="left"/>
        <w:rPr>
          <w:sz w:val="24"/>
          <w:szCs w:val="24"/>
        </w:rPr>
      </w:pPr>
    </w:p>
    <w:tbl>
      <w:tblPr>
        <w:tblStyle w:val="a7"/>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1550"/>
        <w:gridCol w:w="2454"/>
        <w:gridCol w:w="2552"/>
        <w:gridCol w:w="1701"/>
      </w:tblGrid>
      <w:tr w:rsidR="0076672C" w14:paraId="48EEE67F" w14:textId="77777777" w:rsidTr="000C20B2">
        <w:trPr>
          <w:trHeight w:val="555"/>
        </w:trPr>
        <w:tc>
          <w:tcPr>
            <w:tcW w:w="10632" w:type="dxa"/>
            <w:gridSpan w:val="5"/>
            <w:vAlign w:val="center"/>
          </w:tcPr>
          <w:p w14:paraId="11D8E5A7" w14:textId="06F933B3" w:rsidR="0076672C" w:rsidRDefault="000B1C60">
            <w:pPr>
              <w:spacing w:after="120"/>
              <w:ind w:right="57"/>
              <w:jc w:val="left"/>
              <w:rPr>
                <w:b/>
                <w:sz w:val="28"/>
                <w:szCs w:val="28"/>
                <w:highlight w:val="yellow"/>
              </w:rPr>
            </w:pPr>
            <w:r>
              <w:rPr>
                <w:b/>
                <w:sz w:val="28"/>
                <w:szCs w:val="28"/>
              </w:rPr>
              <w:lastRenderedPageBreak/>
              <w:t>FISC Drama Preliminary Assessment Schedule - 202</w:t>
            </w:r>
            <w:r w:rsidR="006D4C4A">
              <w:rPr>
                <w:b/>
                <w:sz w:val="28"/>
                <w:szCs w:val="28"/>
              </w:rPr>
              <w:t>3</w:t>
            </w:r>
          </w:p>
        </w:tc>
      </w:tr>
      <w:tr w:rsidR="0076672C" w14:paraId="06A25DCE" w14:textId="77777777" w:rsidTr="000C20B2">
        <w:tc>
          <w:tcPr>
            <w:tcW w:w="3925" w:type="dxa"/>
            <w:gridSpan w:val="2"/>
          </w:tcPr>
          <w:p w14:paraId="100D8422" w14:textId="77777777" w:rsidR="0076672C" w:rsidRDefault="000B1C60">
            <w:pPr>
              <w:jc w:val="left"/>
              <w:rPr>
                <w:b/>
                <w:szCs w:val="24"/>
              </w:rPr>
            </w:pPr>
            <w:r>
              <w:rPr>
                <w:b/>
                <w:szCs w:val="24"/>
              </w:rPr>
              <w:t>Component</w:t>
            </w:r>
          </w:p>
        </w:tc>
        <w:tc>
          <w:tcPr>
            <w:tcW w:w="2454" w:type="dxa"/>
          </w:tcPr>
          <w:p w14:paraId="7192D8B3" w14:textId="77777777" w:rsidR="0076672C" w:rsidRDefault="000B1C60">
            <w:pPr>
              <w:jc w:val="left"/>
              <w:rPr>
                <w:b/>
                <w:szCs w:val="24"/>
              </w:rPr>
            </w:pPr>
            <w:r>
              <w:rPr>
                <w:b/>
                <w:szCs w:val="24"/>
              </w:rPr>
              <w:t>Task 1</w:t>
            </w:r>
          </w:p>
        </w:tc>
        <w:tc>
          <w:tcPr>
            <w:tcW w:w="2552" w:type="dxa"/>
          </w:tcPr>
          <w:p w14:paraId="29904EC1" w14:textId="77777777" w:rsidR="0076672C" w:rsidRDefault="000B1C60">
            <w:pPr>
              <w:jc w:val="left"/>
              <w:rPr>
                <w:b/>
                <w:szCs w:val="24"/>
                <w:highlight w:val="yellow"/>
              </w:rPr>
            </w:pPr>
            <w:r>
              <w:rPr>
                <w:b/>
                <w:szCs w:val="24"/>
              </w:rPr>
              <w:t>Task 2</w:t>
            </w:r>
          </w:p>
        </w:tc>
        <w:tc>
          <w:tcPr>
            <w:tcW w:w="1701" w:type="dxa"/>
          </w:tcPr>
          <w:p w14:paraId="202A022E" w14:textId="77777777" w:rsidR="0076672C" w:rsidRDefault="000B1C60">
            <w:pPr>
              <w:jc w:val="left"/>
              <w:rPr>
                <w:b/>
                <w:szCs w:val="24"/>
              </w:rPr>
            </w:pPr>
            <w:r>
              <w:rPr>
                <w:b/>
                <w:szCs w:val="24"/>
              </w:rPr>
              <w:t>Task 3</w:t>
            </w:r>
          </w:p>
        </w:tc>
      </w:tr>
      <w:tr w:rsidR="0076672C" w14:paraId="2CF466E0" w14:textId="77777777" w:rsidTr="000C20B2">
        <w:tc>
          <w:tcPr>
            <w:tcW w:w="3925" w:type="dxa"/>
            <w:gridSpan w:val="2"/>
          </w:tcPr>
          <w:p w14:paraId="1DF55911" w14:textId="77777777" w:rsidR="0076672C" w:rsidRPr="003707F9" w:rsidRDefault="0076672C">
            <w:pPr>
              <w:jc w:val="left"/>
              <w:rPr>
                <w:b/>
                <w:sz w:val="22"/>
                <w:szCs w:val="22"/>
              </w:rPr>
            </w:pPr>
          </w:p>
        </w:tc>
        <w:tc>
          <w:tcPr>
            <w:tcW w:w="2454" w:type="dxa"/>
          </w:tcPr>
          <w:p w14:paraId="6866A19D" w14:textId="77777777" w:rsidR="0076672C" w:rsidRPr="003707F9" w:rsidRDefault="000B1C60" w:rsidP="001E43C2">
            <w:pPr>
              <w:spacing w:before="0"/>
              <w:jc w:val="left"/>
              <w:rPr>
                <w:sz w:val="22"/>
                <w:szCs w:val="22"/>
              </w:rPr>
            </w:pPr>
            <w:r w:rsidRPr="003707F9">
              <w:rPr>
                <w:sz w:val="22"/>
                <w:szCs w:val="22"/>
              </w:rPr>
              <w:t>Theatre Styles Research Task and Presentation</w:t>
            </w:r>
          </w:p>
        </w:tc>
        <w:tc>
          <w:tcPr>
            <w:tcW w:w="2552" w:type="dxa"/>
          </w:tcPr>
          <w:p w14:paraId="4452E5F7" w14:textId="77777777" w:rsidR="0076672C" w:rsidRPr="003707F9" w:rsidRDefault="000B1C60" w:rsidP="001E43C2">
            <w:pPr>
              <w:spacing w:before="0"/>
              <w:jc w:val="left"/>
              <w:rPr>
                <w:sz w:val="22"/>
                <w:szCs w:val="22"/>
              </w:rPr>
            </w:pPr>
            <w:r w:rsidRPr="003707F9">
              <w:rPr>
                <w:sz w:val="22"/>
                <w:szCs w:val="22"/>
              </w:rPr>
              <w:t>Workshop of Group Performance and Logbook</w:t>
            </w:r>
          </w:p>
        </w:tc>
        <w:tc>
          <w:tcPr>
            <w:tcW w:w="1701" w:type="dxa"/>
          </w:tcPr>
          <w:p w14:paraId="3B4D1E15" w14:textId="77777777" w:rsidR="0076672C" w:rsidRPr="003707F9" w:rsidRDefault="000B1C60" w:rsidP="001E43C2">
            <w:pPr>
              <w:spacing w:before="0"/>
              <w:jc w:val="left"/>
              <w:rPr>
                <w:sz w:val="22"/>
                <w:szCs w:val="22"/>
              </w:rPr>
            </w:pPr>
            <w:r w:rsidRPr="003707F9">
              <w:rPr>
                <w:sz w:val="22"/>
                <w:szCs w:val="22"/>
              </w:rPr>
              <w:t>Presentation Individual Project: Design</w:t>
            </w:r>
          </w:p>
          <w:p w14:paraId="1887CDF1" w14:textId="77777777" w:rsidR="0076672C" w:rsidRPr="003707F9" w:rsidRDefault="0076672C" w:rsidP="001E43C2">
            <w:pPr>
              <w:spacing w:before="0"/>
              <w:jc w:val="left"/>
              <w:rPr>
                <w:sz w:val="22"/>
                <w:szCs w:val="22"/>
              </w:rPr>
            </w:pPr>
          </w:p>
        </w:tc>
      </w:tr>
      <w:tr w:rsidR="0076672C" w14:paraId="5B6E4077" w14:textId="77777777" w:rsidTr="000C20B2">
        <w:trPr>
          <w:trHeight w:val="239"/>
        </w:trPr>
        <w:tc>
          <w:tcPr>
            <w:tcW w:w="3925" w:type="dxa"/>
            <w:gridSpan w:val="2"/>
            <w:tcBorders>
              <w:bottom w:val="single" w:sz="4" w:space="0" w:color="000000"/>
            </w:tcBorders>
            <w:shd w:val="clear" w:color="auto" w:fill="EEECE1"/>
          </w:tcPr>
          <w:p w14:paraId="371B6E6D" w14:textId="77777777" w:rsidR="0076672C" w:rsidRPr="003707F9" w:rsidRDefault="000B1C60">
            <w:pPr>
              <w:jc w:val="left"/>
              <w:rPr>
                <w:sz w:val="22"/>
                <w:szCs w:val="22"/>
              </w:rPr>
            </w:pPr>
            <w:r w:rsidRPr="003707F9">
              <w:rPr>
                <w:sz w:val="22"/>
                <w:szCs w:val="22"/>
              </w:rPr>
              <w:t>Date</w:t>
            </w:r>
          </w:p>
        </w:tc>
        <w:tc>
          <w:tcPr>
            <w:tcW w:w="2454" w:type="dxa"/>
            <w:tcBorders>
              <w:bottom w:val="single" w:sz="4" w:space="0" w:color="000000"/>
            </w:tcBorders>
            <w:shd w:val="clear" w:color="auto" w:fill="EEECE1"/>
          </w:tcPr>
          <w:p w14:paraId="32681747" w14:textId="77777777" w:rsidR="0076672C" w:rsidRPr="003707F9" w:rsidRDefault="000B1C60">
            <w:pPr>
              <w:jc w:val="left"/>
              <w:rPr>
                <w:sz w:val="22"/>
                <w:szCs w:val="22"/>
                <w:highlight w:val="yellow"/>
              </w:rPr>
            </w:pPr>
            <w:r w:rsidRPr="003707F9">
              <w:rPr>
                <w:sz w:val="22"/>
                <w:szCs w:val="22"/>
              </w:rPr>
              <w:t>Week 7/T1</w:t>
            </w:r>
          </w:p>
        </w:tc>
        <w:tc>
          <w:tcPr>
            <w:tcW w:w="2552" w:type="dxa"/>
            <w:tcBorders>
              <w:bottom w:val="single" w:sz="4" w:space="0" w:color="000000"/>
            </w:tcBorders>
            <w:shd w:val="clear" w:color="auto" w:fill="EEECE1"/>
          </w:tcPr>
          <w:p w14:paraId="5E51C3CD" w14:textId="77777777" w:rsidR="0076672C" w:rsidRPr="003707F9" w:rsidRDefault="000B1C60">
            <w:pPr>
              <w:jc w:val="left"/>
              <w:rPr>
                <w:sz w:val="22"/>
                <w:szCs w:val="22"/>
                <w:highlight w:val="yellow"/>
              </w:rPr>
            </w:pPr>
            <w:r w:rsidRPr="003707F9">
              <w:rPr>
                <w:sz w:val="22"/>
                <w:szCs w:val="22"/>
              </w:rPr>
              <w:t>Week 4 /T2</w:t>
            </w:r>
          </w:p>
        </w:tc>
        <w:tc>
          <w:tcPr>
            <w:tcW w:w="1701" w:type="dxa"/>
            <w:tcBorders>
              <w:bottom w:val="single" w:sz="4" w:space="0" w:color="000000"/>
            </w:tcBorders>
            <w:shd w:val="clear" w:color="auto" w:fill="EEECE1"/>
          </w:tcPr>
          <w:p w14:paraId="01D1747B" w14:textId="77777777" w:rsidR="0076672C" w:rsidRPr="003707F9" w:rsidRDefault="000B1C60">
            <w:pPr>
              <w:jc w:val="left"/>
              <w:rPr>
                <w:sz w:val="22"/>
                <w:szCs w:val="22"/>
              </w:rPr>
            </w:pPr>
            <w:r w:rsidRPr="003707F9">
              <w:rPr>
                <w:sz w:val="22"/>
                <w:szCs w:val="22"/>
              </w:rPr>
              <w:t>Week 9/T3</w:t>
            </w:r>
          </w:p>
        </w:tc>
      </w:tr>
      <w:tr w:rsidR="0076672C" w14:paraId="0D023632" w14:textId="77777777" w:rsidTr="000C20B2">
        <w:tc>
          <w:tcPr>
            <w:tcW w:w="3925" w:type="dxa"/>
            <w:gridSpan w:val="2"/>
            <w:shd w:val="clear" w:color="auto" w:fill="auto"/>
          </w:tcPr>
          <w:p w14:paraId="2FABEE66" w14:textId="77777777" w:rsidR="0076672C" w:rsidRPr="003707F9" w:rsidRDefault="000B1C60">
            <w:pPr>
              <w:jc w:val="left"/>
              <w:rPr>
                <w:sz w:val="22"/>
                <w:szCs w:val="22"/>
              </w:rPr>
            </w:pPr>
            <w:r w:rsidRPr="003707F9">
              <w:rPr>
                <w:sz w:val="22"/>
                <w:szCs w:val="22"/>
              </w:rPr>
              <w:t>Outcomes</w:t>
            </w:r>
          </w:p>
        </w:tc>
        <w:tc>
          <w:tcPr>
            <w:tcW w:w="2454" w:type="dxa"/>
            <w:shd w:val="clear" w:color="auto" w:fill="auto"/>
          </w:tcPr>
          <w:p w14:paraId="71E58F60" w14:textId="77777777" w:rsidR="0076672C" w:rsidRPr="003707F9" w:rsidRDefault="000B1C60" w:rsidP="001E43C2">
            <w:pPr>
              <w:spacing w:before="0"/>
              <w:jc w:val="left"/>
              <w:rPr>
                <w:sz w:val="22"/>
                <w:szCs w:val="22"/>
                <w:highlight w:val="yellow"/>
              </w:rPr>
            </w:pPr>
            <w:r w:rsidRPr="003707F9">
              <w:rPr>
                <w:sz w:val="22"/>
                <w:szCs w:val="22"/>
              </w:rPr>
              <w:t>P3.1, P3.2, P3.3, P.3.4</w:t>
            </w:r>
          </w:p>
        </w:tc>
        <w:tc>
          <w:tcPr>
            <w:tcW w:w="2552" w:type="dxa"/>
            <w:shd w:val="clear" w:color="auto" w:fill="auto"/>
          </w:tcPr>
          <w:p w14:paraId="0EBA4B4A" w14:textId="77777777" w:rsidR="0076672C" w:rsidRPr="003707F9" w:rsidRDefault="000B1C60" w:rsidP="001E43C2">
            <w:pPr>
              <w:spacing w:before="0"/>
              <w:jc w:val="left"/>
              <w:rPr>
                <w:sz w:val="22"/>
                <w:szCs w:val="22"/>
                <w:highlight w:val="yellow"/>
              </w:rPr>
            </w:pPr>
            <w:r w:rsidRPr="003707F9">
              <w:rPr>
                <w:sz w:val="22"/>
                <w:szCs w:val="22"/>
              </w:rPr>
              <w:t>P1.1, P1.2, P1.4, P1.6,P1.7, P2.1, P2.3, P2.4, P2.5</w:t>
            </w:r>
          </w:p>
        </w:tc>
        <w:tc>
          <w:tcPr>
            <w:tcW w:w="1701" w:type="dxa"/>
            <w:shd w:val="clear" w:color="auto" w:fill="auto"/>
          </w:tcPr>
          <w:p w14:paraId="1BE721A3" w14:textId="77777777" w:rsidR="0076672C" w:rsidRPr="003707F9" w:rsidRDefault="000B1C60" w:rsidP="001E43C2">
            <w:pPr>
              <w:spacing w:before="0"/>
              <w:jc w:val="left"/>
              <w:rPr>
                <w:sz w:val="22"/>
                <w:szCs w:val="22"/>
                <w:highlight w:val="yellow"/>
              </w:rPr>
            </w:pPr>
            <w:r w:rsidRPr="003707F9">
              <w:rPr>
                <w:sz w:val="22"/>
                <w:szCs w:val="22"/>
              </w:rPr>
              <w:t>P1.2, P1.3, P1.5, P1.8, P2.2, P2.6, P3.2, P3.3</w:t>
            </w:r>
          </w:p>
        </w:tc>
      </w:tr>
      <w:tr w:rsidR="0076672C" w14:paraId="599E3109" w14:textId="77777777" w:rsidTr="000C20B2">
        <w:tc>
          <w:tcPr>
            <w:tcW w:w="2375" w:type="dxa"/>
            <w:shd w:val="clear" w:color="auto" w:fill="auto"/>
          </w:tcPr>
          <w:p w14:paraId="28E5D6AF" w14:textId="77777777" w:rsidR="0076672C" w:rsidRPr="003707F9" w:rsidRDefault="000B1C60">
            <w:pPr>
              <w:spacing w:after="120"/>
              <w:jc w:val="left"/>
              <w:rPr>
                <w:sz w:val="22"/>
                <w:szCs w:val="22"/>
              </w:rPr>
            </w:pPr>
            <w:r w:rsidRPr="003707F9">
              <w:rPr>
                <w:sz w:val="22"/>
                <w:szCs w:val="22"/>
              </w:rPr>
              <w:t>Syllabus components</w:t>
            </w:r>
          </w:p>
        </w:tc>
        <w:tc>
          <w:tcPr>
            <w:tcW w:w="1550" w:type="dxa"/>
            <w:shd w:val="clear" w:color="auto" w:fill="auto"/>
            <w:vAlign w:val="center"/>
          </w:tcPr>
          <w:p w14:paraId="1469CC19" w14:textId="77777777" w:rsidR="0076672C" w:rsidRPr="003707F9" w:rsidRDefault="000B1C60">
            <w:pPr>
              <w:spacing w:after="120"/>
              <w:rPr>
                <w:b/>
                <w:sz w:val="22"/>
                <w:szCs w:val="22"/>
              </w:rPr>
            </w:pPr>
            <w:r w:rsidRPr="003707F9">
              <w:rPr>
                <w:b/>
                <w:sz w:val="22"/>
                <w:szCs w:val="22"/>
              </w:rPr>
              <w:t>Weighting</w:t>
            </w:r>
          </w:p>
        </w:tc>
        <w:tc>
          <w:tcPr>
            <w:tcW w:w="2454" w:type="dxa"/>
            <w:shd w:val="clear" w:color="auto" w:fill="auto"/>
          </w:tcPr>
          <w:p w14:paraId="39C78A5D" w14:textId="77777777" w:rsidR="0076672C" w:rsidRPr="003707F9" w:rsidRDefault="0076672C">
            <w:pPr>
              <w:spacing w:after="120"/>
              <w:jc w:val="left"/>
              <w:rPr>
                <w:sz w:val="22"/>
                <w:szCs w:val="22"/>
                <w:highlight w:val="yellow"/>
              </w:rPr>
            </w:pPr>
          </w:p>
        </w:tc>
        <w:tc>
          <w:tcPr>
            <w:tcW w:w="2552" w:type="dxa"/>
            <w:shd w:val="clear" w:color="auto" w:fill="auto"/>
          </w:tcPr>
          <w:p w14:paraId="3713DCDD" w14:textId="77777777" w:rsidR="0076672C" w:rsidRPr="003707F9" w:rsidRDefault="0076672C">
            <w:pPr>
              <w:spacing w:after="120"/>
              <w:jc w:val="left"/>
              <w:rPr>
                <w:sz w:val="22"/>
                <w:szCs w:val="22"/>
                <w:highlight w:val="yellow"/>
              </w:rPr>
            </w:pPr>
          </w:p>
        </w:tc>
        <w:tc>
          <w:tcPr>
            <w:tcW w:w="1701" w:type="dxa"/>
            <w:shd w:val="clear" w:color="auto" w:fill="auto"/>
          </w:tcPr>
          <w:p w14:paraId="100CE447" w14:textId="77777777" w:rsidR="0076672C" w:rsidRPr="003707F9" w:rsidRDefault="0076672C">
            <w:pPr>
              <w:spacing w:after="120"/>
              <w:jc w:val="left"/>
              <w:rPr>
                <w:sz w:val="22"/>
                <w:szCs w:val="22"/>
                <w:highlight w:val="yellow"/>
              </w:rPr>
            </w:pPr>
          </w:p>
        </w:tc>
      </w:tr>
      <w:tr w:rsidR="0076672C" w14:paraId="673ABB4A" w14:textId="77777777" w:rsidTr="000C20B2">
        <w:trPr>
          <w:trHeight w:val="645"/>
        </w:trPr>
        <w:tc>
          <w:tcPr>
            <w:tcW w:w="2375" w:type="dxa"/>
            <w:shd w:val="clear" w:color="auto" w:fill="auto"/>
          </w:tcPr>
          <w:p w14:paraId="24CC1DC8" w14:textId="77777777" w:rsidR="0076672C" w:rsidRPr="003707F9" w:rsidRDefault="000B1C60">
            <w:pPr>
              <w:spacing w:after="120"/>
              <w:jc w:val="left"/>
              <w:rPr>
                <w:sz w:val="22"/>
                <w:szCs w:val="22"/>
              </w:rPr>
            </w:pPr>
            <w:r w:rsidRPr="003707F9">
              <w:rPr>
                <w:sz w:val="22"/>
                <w:szCs w:val="22"/>
              </w:rPr>
              <w:t>C1 Making</w:t>
            </w:r>
          </w:p>
        </w:tc>
        <w:tc>
          <w:tcPr>
            <w:tcW w:w="1550" w:type="dxa"/>
            <w:shd w:val="clear" w:color="auto" w:fill="auto"/>
            <w:vAlign w:val="center"/>
          </w:tcPr>
          <w:p w14:paraId="459F50A1" w14:textId="77777777" w:rsidR="0076672C" w:rsidRPr="003707F9" w:rsidRDefault="000B1C60">
            <w:pPr>
              <w:spacing w:after="120"/>
              <w:rPr>
                <w:sz w:val="22"/>
                <w:szCs w:val="22"/>
              </w:rPr>
            </w:pPr>
            <w:r w:rsidRPr="003707F9">
              <w:rPr>
                <w:sz w:val="22"/>
                <w:szCs w:val="22"/>
              </w:rPr>
              <w:t>40</w:t>
            </w:r>
          </w:p>
        </w:tc>
        <w:tc>
          <w:tcPr>
            <w:tcW w:w="2454" w:type="dxa"/>
            <w:shd w:val="clear" w:color="auto" w:fill="auto"/>
            <w:vAlign w:val="center"/>
          </w:tcPr>
          <w:p w14:paraId="0BE51B90" w14:textId="77777777" w:rsidR="0076672C" w:rsidRPr="003707F9" w:rsidRDefault="000B1C60">
            <w:pPr>
              <w:spacing w:after="120"/>
              <w:rPr>
                <w:sz w:val="22"/>
                <w:szCs w:val="22"/>
              </w:rPr>
            </w:pPr>
            <w:r w:rsidRPr="003707F9">
              <w:rPr>
                <w:sz w:val="22"/>
                <w:szCs w:val="22"/>
              </w:rPr>
              <w:t>0</w:t>
            </w:r>
          </w:p>
        </w:tc>
        <w:tc>
          <w:tcPr>
            <w:tcW w:w="2552" w:type="dxa"/>
            <w:shd w:val="clear" w:color="auto" w:fill="auto"/>
            <w:vAlign w:val="center"/>
          </w:tcPr>
          <w:p w14:paraId="6F5F2C71" w14:textId="77777777" w:rsidR="0076672C" w:rsidRPr="003707F9" w:rsidRDefault="000B1C60">
            <w:pPr>
              <w:spacing w:after="120"/>
              <w:rPr>
                <w:sz w:val="22"/>
                <w:szCs w:val="22"/>
              </w:rPr>
            </w:pPr>
            <w:r w:rsidRPr="003707F9">
              <w:rPr>
                <w:sz w:val="22"/>
                <w:szCs w:val="22"/>
              </w:rPr>
              <w:t>20</w:t>
            </w:r>
          </w:p>
        </w:tc>
        <w:tc>
          <w:tcPr>
            <w:tcW w:w="1701" w:type="dxa"/>
            <w:shd w:val="clear" w:color="auto" w:fill="auto"/>
            <w:vAlign w:val="center"/>
          </w:tcPr>
          <w:p w14:paraId="3138CFAE" w14:textId="77777777" w:rsidR="0076672C" w:rsidRPr="003707F9" w:rsidRDefault="0076672C">
            <w:pPr>
              <w:rPr>
                <w:sz w:val="22"/>
                <w:szCs w:val="22"/>
              </w:rPr>
            </w:pPr>
          </w:p>
          <w:p w14:paraId="6B841DF3" w14:textId="77777777" w:rsidR="0076672C" w:rsidRPr="003707F9" w:rsidRDefault="000B1C60">
            <w:pPr>
              <w:spacing w:before="0"/>
              <w:rPr>
                <w:sz w:val="22"/>
                <w:szCs w:val="22"/>
              </w:rPr>
            </w:pPr>
            <w:r w:rsidRPr="003707F9">
              <w:rPr>
                <w:sz w:val="22"/>
                <w:szCs w:val="22"/>
              </w:rPr>
              <w:t>20</w:t>
            </w:r>
          </w:p>
          <w:p w14:paraId="467DE804" w14:textId="77777777" w:rsidR="0076672C" w:rsidRPr="003707F9" w:rsidRDefault="0076672C">
            <w:pPr>
              <w:spacing w:before="0" w:after="120"/>
              <w:rPr>
                <w:sz w:val="22"/>
                <w:szCs w:val="22"/>
              </w:rPr>
            </w:pPr>
          </w:p>
        </w:tc>
      </w:tr>
      <w:tr w:rsidR="0076672C" w14:paraId="0AB34293" w14:textId="77777777" w:rsidTr="000C20B2">
        <w:trPr>
          <w:trHeight w:val="347"/>
        </w:trPr>
        <w:tc>
          <w:tcPr>
            <w:tcW w:w="2375" w:type="dxa"/>
            <w:shd w:val="clear" w:color="auto" w:fill="auto"/>
          </w:tcPr>
          <w:p w14:paraId="532FFDEB" w14:textId="77777777" w:rsidR="0076672C" w:rsidRPr="003707F9" w:rsidRDefault="000B1C60">
            <w:pPr>
              <w:spacing w:after="120"/>
              <w:jc w:val="left"/>
              <w:rPr>
                <w:sz w:val="22"/>
                <w:szCs w:val="22"/>
              </w:rPr>
            </w:pPr>
            <w:r w:rsidRPr="003707F9">
              <w:rPr>
                <w:sz w:val="22"/>
                <w:szCs w:val="22"/>
              </w:rPr>
              <w:t>C2 Performing</w:t>
            </w:r>
          </w:p>
        </w:tc>
        <w:tc>
          <w:tcPr>
            <w:tcW w:w="1550" w:type="dxa"/>
            <w:shd w:val="clear" w:color="auto" w:fill="auto"/>
            <w:vAlign w:val="center"/>
          </w:tcPr>
          <w:p w14:paraId="732CF9C2" w14:textId="77777777" w:rsidR="0076672C" w:rsidRPr="003707F9" w:rsidRDefault="000B1C60">
            <w:pPr>
              <w:spacing w:after="120"/>
              <w:rPr>
                <w:sz w:val="22"/>
                <w:szCs w:val="22"/>
              </w:rPr>
            </w:pPr>
            <w:r w:rsidRPr="003707F9">
              <w:rPr>
                <w:sz w:val="22"/>
                <w:szCs w:val="22"/>
              </w:rPr>
              <w:t>30</w:t>
            </w:r>
          </w:p>
        </w:tc>
        <w:tc>
          <w:tcPr>
            <w:tcW w:w="2454" w:type="dxa"/>
            <w:shd w:val="clear" w:color="auto" w:fill="auto"/>
            <w:vAlign w:val="center"/>
          </w:tcPr>
          <w:p w14:paraId="1F767C11" w14:textId="77777777" w:rsidR="0076672C" w:rsidRPr="003707F9" w:rsidRDefault="000B1C60">
            <w:pPr>
              <w:spacing w:after="120"/>
              <w:rPr>
                <w:sz w:val="22"/>
                <w:szCs w:val="22"/>
              </w:rPr>
            </w:pPr>
            <w:r w:rsidRPr="003707F9">
              <w:rPr>
                <w:sz w:val="22"/>
                <w:szCs w:val="22"/>
              </w:rPr>
              <w:t>0</w:t>
            </w:r>
          </w:p>
        </w:tc>
        <w:tc>
          <w:tcPr>
            <w:tcW w:w="2552" w:type="dxa"/>
            <w:shd w:val="clear" w:color="auto" w:fill="auto"/>
            <w:vAlign w:val="center"/>
          </w:tcPr>
          <w:p w14:paraId="1F8263EE" w14:textId="77777777" w:rsidR="0076672C" w:rsidRPr="003707F9" w:rsidRDefault="000B1C60">
            <w:pPr>
              <w:spacing w:after="120"/>
              <w:rPr>
                <w:sz w:val="22"/>
                <w:szCs w:val="22"/>
              </w:rPr>
            </w:pPr>
            <w:r w:rsidRPr="003707F9">
              <w:rPr>
                <w:sz w:val="22"/>
                <w:szCs w:val="22"/>
              </w:rPr>
              <w:t>20</w:t>
            </w:r>
          </w:p>
        </w:tc>
        <w:tc>
          <w:tcPr>
            <w:tcW w:w="1701" w:type="dxa"/>
            <w:shd w:val="clear" w:color="auto" w:fill="auto"/>
            <w:vAlign w:val="center"/>
          </w:tcPr>
          <w:p w14:paraId="68406D70" w14:textId="77777777" w:rsidR="0076672C" w:rsidRPr="003707F9" w:rsidRDefault="000B1C60">
            <w:pPr>
              <w:spacing w:after="120"/>
              <w:rPr>
                <w:sz w:val="22"/>
                <w:szCs w:val="22"/>
              </w:rPr>
            </w:pPr>
            <w:r w:rsidRPr="003707F9">
              <w:rPr>
                <w:sz w:val="22"/>
                <w:szCs w:val="22"/>
              </w:rPr>
              <w:t>10</w:t>
            </w:r>
          </w:p>
        </w:tc>
      </w:tr>
      <w:tr w:rsidR="0076672C" w14:paraId="0A7316F4" w14:textId="77777777" w:rsidTr="000C20B2">
        <w:tc>
          <w:tcPr>
            <w:tcW w:w="2375" w:type="dxa"/>
            <w:shd w:val="clear" w:color="auto" w:fill="auto"/>
          </w:tcPr>
          <w:p w14:paraId="1A0DAF90" w14:textId="77777777" w:rsidR="0076672C" w:rsidRPr="003707F9" w:rsidRDefault="000B1C60">
            <w:pPr>
              <w:spacing w:after="120"/>
              <w:jc w:val="left"/>
              <w:rPr>
                <w:sz w:val="22"/>
                <w:szCs w:val="22"/>
              </w:rPr>
            </w:pPr>
            <w:r w:rsidRPr="003707F9">
              <w:rPr>
                <w:sz w:val="22"/>
                <w:szCs w:val="22"/>
              </w:rPr>
              <w:t>C3 Critically Studying</w:t>
            </w:r>
          </w:p>
        </w:tc>
        <w:tc>
          <w:tcPr>
            <w:tcW w:w="1550" w:type="dxa"/>
            <w:shd w:val="clear" w:color="auto" w:fill="auto"/>
            <w:vAlign w:val="center"/>
          </w:tcPr>
          <w:p w14:paraId="1A14D698" w14:textId="77777777" w:rsidR="0076672C" w:rsidRPr="003707F9" w:rsidRDefault="000B1C60">
            <w:pPr>
              <w:spacing w:after="120"/>
              <w:rPr>
                <w:sz w:val="22"/>
                <w:szCs w:val="22"/>
              </w:rPr>
            </w:pPr>
            <w:r w:rsidRPr="003707F9">
              <w:rPr>
                <w:sz w:val="22"/>
                <w:szCs w:val="22"/>
              </w:rPr>
              <w:t>30</w:t>
            </w:r>
          </w:p>
        </w:tc>
        <w:tc>
          <w:tcPr>
            <w:tcW w:w="2454" w:type="dxa"/>
            <w:shd w:val="clear" w:color="auto" w:fill="auto"/>
            <w:vAlign w:val="center"/>
          </w:tcPr>
          <w:p w14:paraId="2C79504C" w14:textId="77777777" w:rsidR="0076672C" w:rsidRPr="003707F9" w:rsidRDefault="000B1C60">
            <w:pPr>
              <w:spacing w:after="120"/>
              <w:rPr>
                <w:sz w:val="22"/>
                <w:szCs w:val="22"/>
              </w:rPr>
            </w:pPr>
            <w:r w:rsidRPr="003707F9">
              <w:rPr>
                <w:sz w:val="22"/>
                <w:szCs w:val="22"/>
              </w:rPr>
              <w:t>20</w:t>
            </w:r>
          </w:p>
        </w:tc>
        <w:tc>
          <w:tcPr>
            <w:tcW w:w="2552" w:type="dxa"/>
            <w:shd w:val="clear" w:color="auto" w:fill="auto"/>
            <w:vAlign w:val="center"/>
          </w:tcPr>
          <w:p w14:paraId="450A4D99" w14:textId="77777777" w:rsidR="0076672C" w:rsidRPr="003707F9" w:rsidRDefault="000B1C60">
            <w:pPr>
              <w:spacing w:after="120"/>
              <w:rPr>
                <w:sz w:val="22"/>
                <w:szCs w:val="22"/>
              </w:rPr>
            </w:pPr>
            <w:r w:rsidRPr="003707F9">
              <w:rPr>
                <w:sz w:val="22"/>
                <w:szCs w:val="22"/>
              </w:rPr>
              <w:t>0</w:t>
            </w:r>
          </w:p>
        </w:tc>
        <w:tc>
          <w:tcPr>
            <w:tcW w:w="1701" w:type="dxa"/>
            <w:shd w:val="clear" w:color="auto" w:fill="auto"/>
            <w:vAlign w:val="center"/>
          </w:tcPr>
          <w:p w14:paraId="374FC631" w14:textId="77777777" w:rsidR="0076672C" w:rsidRPr="003707F9" w:rsidRDefault="000B1C60">
            <w:pPr>
              <w:spacing w:after="120"/>
              <w:rPr>
                <w:sz w:val="22"/>
                <w:szCs w:val="22"/>
              </w:rPr>
            </w:pPr>
            <w:r w:rsidRPr="003707F9">
              <w:rPr>
                <w:sz w:val="22"/>
                <w:szCs w:val="22"/>
              </w:rPr>
              <w:t>10</w:t>
            </w:r>
          </w:p>
        </w:tc>
      </w:tr>
      <w:tr w:rsidR="0076672C" w14:paraId="18DF9D8D" w14:textId="77777777" w:rsidTr="000C20B2">
        <w:tc>
          <w:tcPr>
            <w:tcW w:w="2375" w:type="dxa"/>
            <w:shd w:val="clear" w:color="auto" w:fill="EEECE1"/>
          </w:tcPr>
          <w:p w14:paraId="7C443740" w14:textId="77777777" w:rsidR="0076672C" w:rsidRPr="003707F9" w:rsidRDefault="000B1C60">
            <w:pPr>
              <w:spacing w:after="120"/>
              <w:jc w:val="left"/>
              <w:rPr>
                <w:sz w:val="22"/>
                <w:szCs w:val="22"/>
              </w:rPr>
            </w:pPr>
            <w:r w:rsidRPr="003707F9">
              <w:rPr>
                <w:b/>
                <w:sz w:val="22"/>
                <w:szCs w:val="22"/>
              </w:rPr>
              <w:t>Marks</w:t>
            </w:r>
            <w:r w:rsidRPr="003707F9">
              <w:rPr>
                <w:sz w:val="22"/>
                <w:szCs w:val="22"/>
              </w:rPr>
              <w:t xml:space="preserve"> (Weighting of task) </w:t>
            </w:r>
          </w:p>
        </w:tc>
        <w:tc>
          <w:tcPr>
            <w:tcW w:w="1550" w:type="dxa"/>
            <w:shd w:val="clear" w:color="auto" w:fill="EEECE1"/>
            <w:vAlign w:val="center"/>
          </w:tcPr>
          <w:p w14:paraId="60087D52" w14:textId="77777777" w:rsidR="0076672C" w:rsidRPr="003707F9" w:rsidRDefault="000B1C60">
            <w:pPr>
              <w:spacing w:after="120"/>
              <w:rPr>
                <w:sz w:val="22"/>
                <w:szCs w:val="22"/>
              </w:rPr>
            </w:pPr>
            <w:r w:rsidRPr="003707F9">
              <w:rPr>
                <w:sz w:val="22"/>
                <w:szCs w:val="22"/>
              </w:rPr>
              <w:t>100</w:t>
            </w:r>
          </w:p>
        </w:tc>
        <w:tc>
          <w:tcPr>
            <w:tcW w:w="2454" w:type="dxa"/>
            <w:shd w:val="clear" w:color="auto" w:fill="EEECE1"/>
            <w:vAlign w:val="center"/>
          </w:tcPr>
          <w:p w14:paraId="40BCA25C" w14:textId="77777777" w:rsidR="0076672C" w:rsidRPr="003707F9" w:rsidRDefault="000B1C60">
            <w:pPr>
              <w:rPr>
                <w:sz w:val="22"/>
                <w:szCs w:val="22"/>
              </w:rPr>
            </w:pPr>
            <w:r w:rsidRPr="003707F9">
              <w:rPr>
                <w:sz w:val="22"/>
                <w:szCs w:val="22"/>
              </w:rPr>
              <w:t>20</w:t>
            </w:r>
          </w:p>
        </w:tc>
        <w:tc>
          <w:tcPr>
            <w:tcW w:w="2552" w:type="dxa"/>
            <w:shd w:val="clear" w:color="auto" w:fill="EEECE1"/>
            <w:vAlign w:val="center"/>
          </w:tcPr>
          <w:p w14:paraId="1FAD68A8" w14:textId="77777777" w:rsidR="0076672C" w:rsidRPr="003707F9" w:rsidRDefault="000B1C60">
            <w:pPr>
              <w:rPr>
                <w:sz w:val="22"/>
                <w:szCs w:val="22"/>
              </w:rPr>
            </w:pPr>
            <w:r w:rsidRPr="003707F9">
              <w:rPr>
                <w:sz w:val="22"/>
                <w:szCs w:val="22"/>
              </w:rPr>
              <w:t>40</w:t>
            </w:r>
          </w:p>
        </w:tc>
        <w:tc>
          <w:tcPr>
            <w:tcW w:w="1701" w:type="dxa"/>
            <w:shd w:val="clear" w:color="auto" w:fill="EEECE1"/>
            <w:vAlign w:val="center"/>
          </w:tcPr>
          <w:p w14:paraId="5A94C893" w14:textId="77777777" w:rsidR="0076672C" w:rsidRPr="003707F9" w:rsidRDefault="000B1C60">
            <w:pPr>
              <w:rPr>
                <w:sz w:val="22"/>
                <w:szCs w:val="22"/>
              </w:rPr>
            </w:pPr>
            <w:r w:rsidRPr="003707F9">
              <w:rPr>
                <w:sz w:val="22"/>
                <w:szCs w:val="22"/>
              </w:rPr>
              <w:t>40</w:t>
            </w:r>
          </w:p>
        </w:tc>
      </w:tr>
      <w:tr w:rsidR="0076672C" w14:paraId="79A640C2" w14:textId="77777777" w:rsidTr="000C20B2">
        <w:tc>
          <w:tcPr>
            <w:tcW w:w="2375" w:type="dxa"/>
            <w:shd w:val="clear" w:color="auto" w:fill="auto"/>
          </w:tcPr>
          <w:p w14:paraId="55ABDE26" w14:textId="77777777" w:rsidR="0076672C" w:rsidRDefault="000B1C60">
            <w:pPr>
              <w:rPr>
                <w:b/>
                <w:szCs w:val="24"/>
              </w:rPr>
            </w:pPr>
            <w:r>
              <w:rPr>
                <w:b/>
                <w:szCs w:val="24"/>
              </w:rPr>
              <w:t>Outcomes</w:t>
            </w:r>
          </w:p>
        </w:tc>
        <w:tc>
          <w:tcPr>
            <w:tcW w:w="8257" w:type="dxa"/>
            <w:gridSpan w:val="4"/>
            <w:shd w:val="clear" w:color="auto" w:fill="auto"/>
            <w:vAlign w:val="bottom"/>
          </w:tcPr>
          <w:p w14:paraId="3D762CEC" w14:textId="77777777" w:rsidR="0076672C" w:rsidRDefault="000B1C60">
            <w:pPr>
              <w:rPr>
                <w:b/>
                <w:szCs w:val="24"/>
              </w:rPr>
            </w:pPr>
            <w:r>
              <w:rPr>
                <w:b/>
                <w:szCs w:val="24"/>
              </w:rPr>
              <w:t>Descriptions</w:t>
            </w:r>
          </w:p>
        </w:tc>
      </w:tr>
      <w:tr w:rsidR="0076672C" w14:paraId="40769D02" w14:textId="77777777" w:rsidTr="000C20B2">
        <w:trPr>
          <w:trHeight w:val="4095"/>
        </w:trPr>
        <w:tc>
          <w:tcPr>
            <w:tcW w:w="2375" w:type="dxa"/>
            <w:shd w:val="clear" w:color="auto" w:fill="auto"/>
          </w:tcPr>
          <w:p w14:paraId="7A0F494F" w14:textId="77777777" w:rsidR="0076672C" w:rsidRPr="003707F9" w:rsidRDefault="000B1C60">
            <w:pPr>
              <w:rPr>
                <w:sz w:val="22"/>
                <w:szCs w:val="22"/>
              </w:rPr>
            </w:pPr>
            <w:r w:rsidRPr="003707F9">
              <w:rPr>
                <w:sz w:val="22"/>
                <w:szCs w:val="22"/>
              </w:rPr>
              <w:t>P1.1</w:t>
            </w:r>
          </w:p>
          <w:p w14:paraId="377C5F33" w14:textId="77777777" w:rsidR="0076672C" w:rsidRPr="003707F9" w:rsidRDefault="000B1C60">
            <w:pPr>
              <w:rPr>
                <w:sz w:val="22"/>
                <w:szCs w:val="22"/>
              </w:rPr>
            </w:pPr>
            <w:r w:rsidRPr="003707F9">
              <w:rPr>
                <w:sz w:val="22"/>
                <w:szCs w:val="22"/>
              </w:rPr>
              <w:t>P1.2</w:t>
            </w:r>
          </w:p>
          <w:p w14:paraId="395CF8FA" w14:textId="77777777" w:rsidR="0076672C" w:rsidRPr="003707F9" w:rsidRDefault="000B1C60">
            <w:pPr>
              <w:rPr>
                <w:sz w:val="22"/>
                <w:szCs w:val="22"/>
              </w:rPr>
            </w:pPr>
            <w:r w:rsidRPr="003707F9">
              <w:rPr>
                <w:sz w:val="22"/>
                <w:szCs w:val="22"/>
              </w:rPr>
              <w:t>P1.3</w:t>
            </w:r>
          </w:p>
          <w:p w14:paraId="3EC8534E" w14:textId="77777777" w:rsidR="0076672C" w:rsidRPr="003707F9" w:rsidRDefault="000B1C60">
            <w:pPr>
              <w:rPr>
                <w:sz w:val="22"/>
                <w:szCs w:val="22"/>
              </w:rPr>
            </w:pPr>
            <w:r w:rsidRPr="003707F9">
              <w:rPr>
                <w:sz w:val="22"/>
                <w:szCs w:val="22"/>
              </w:rPr>
              <w:t>P1.4</w:t>
            </w:r>
          </w:p>
          <w:p w14:paraId="2630B1ED" w14:textId="77777777" w:rsidR="0076672C" w:rsidRPr="003707F9" w:rsidRDefault="0076672C">
            <w:pPr>
              <w:rPr>
                <w:sz w:val="12"/>
                <w:szCs w:val="12"/>
              </w:rPr>
            </w:pPr>
          </w:p>
          <w:p w14:paraId="35269BBA" w14:textId="77777777" w:rsidR="0076672C" w:rsidRPr="003707F9" w:rsidRDefault="000B1C60">
            <w:pPr>
              <w:rPr>
                <w:sz w:val="22"/>
                <w:szCs w:val="22"/>
              </w:rPr>
            </w:pPr>
            <w:r w:rsidRPr="003707F9">
              <w:rPr>
                <w:sz w:val="22"/>
                <w:szCs w:val="22"/>
              </w:rPr>
              <w:t>P1.5</w:t>
            </w:r>
          </w:p>
          <w:p w14:paraId="2531051D" w14:textId="77777777" w:rsidR="0076672C" w:rsidRPr="003707F9" w:rsidRDefault="0076672C">
            <w:pPr>
              <w:rPr>
                <w:sz w:val="14"/>
                <w:szCs w:val="14"/>
              </w:rPr>
            </w:pPr>
          </w:p>
          <w:p w14:paraId="649DFB81" w14:textId="77777777" w:rsidR="0076672C" w:rsidRPr="003707F9" w:rsidRDefault="000B1C60">
            <w:pPr>
              <w:rPr>
                <w:sz w:val="22"/>
                <w:szCs w:val="22"/>
              </w:rPr>
            </w:pPr>
            <w:r w:rsidRPr="003707F9">
              <w:rPr>
                <w:sz w:val="22"/>
                <w:szCs w:val="22"/>
              </w:rPr>
              <w:t>P1.6</w:t>
            </w:r>
          </w:p>
          <w:p w14:paraId="2B96879E" w14:textId="77777777" w:rsidR="003707F9" w:rsidRPr="003707F9" w:rsidRDefault="003707F9">
            <w:pPr>
              <w:rPr>
                <w:sz w:val="12"/>
                <w:szCs w:val="12"/>
              </w:rPr>
            </w:pPr>
          </w:p>
          <w:p w14:paraId="1BC67921" w14:textId="4701D007" w:rsidR="0076672C" w:rsidRPr="003707F9" w:rsidRDefault="000B1C60">
            <w:pPr>
              <w:rPr>
                <w:sz w:val="22"/>
                <w:szCs w:val="22"/>
              </w:rPr>
            </w:pPr>
            <w:r w:rsidRPr="003707F9">
              <w:rPr>
                <w:sz w:val="22"/>
                <w:szCs w:val="22"/>
              </w:rPr>
              <w:t>P1.7</w:t>
            </w:r>
          </w:p>
          <w:p w14:paraId="2821A4BB" w14:textId="77777777" w:rsidR="0076672C" w:rsidRPr="003707F9" w:rsidRDefault="0076672C">
            <w:pPr>
              <w:rPr>
                <w:sz w:val="8"/>
                <w:szCs w:val="8"/>
              </w:rPr>
            </w:pPr>
          </w:p>
          <w:p w14:paraId="2DB96730" w14:textId="77777777" w:rsidR="0076672C" w:rsidRPr="003707F9" w:rsidRDefault="000B1C60">
            <w:pPr>
              <w:rPr>
                <w:sz w:val="22"/>
                <w:szCs w:val="22"/>
              </w:rPr>
            </w:pPr>
            <w:r w:rsidRPr="003707F9">
              <w:rPr>
                <w:sz w:val="22"/>
                <w:szCs w:val="22"/>
              </w:rPr>
              <w:t>P1.8</w:t>
            </w:r>
          </w:p>
          <w:p w14:paraId="3CB85A54" w14:textId="77777777" w:rsidR="0076672C" w:rsidRPr="003707F9" w:rsidRDefault="000B1C60">
            <w:pPr>
              <w:rPr>
                <w:sz w:val="22"/>
                <w:szCs w:val="22"/>
              </w:rPr>
            </w:pPr>
            <w:r w:rsidRPr="003707F9">
              <w:rPr>
                <w:sz w:val="22"/>
                <w:szCs w:val="22"/>
              </w:rPr>
              <w:t>P2.1</w:t>
            </w:r>
          </w:p>
          <w:p w14:paraId="076E23B5" w14:textId="77777777" w:rsidR="0076672C" w:rsidRPr="003707F9" w:rsidRDefault="000B1C60">
            <w:pPr>
              <w:rPr>
                <w:sz w:val="22"/>
                <w:szCs w:val="22"/>
              </w:rPr>
            </w:pPr>
            <w:r w:rsidRPr="003707F9">
              <w:rPr>
                <w:sz w:val="22"/>
                <w:szCs w:val="22"/>
              </w:rPr>
              <w:t>P2.2</w:t>
            </w:r>
          </w:p>
          <w:p w14:paraId="275C8C68" w14:textId="77777777" w:rsidR="0076672C" w:rsidRPr="003707F9" w:rsidRDefault="0076672C">
            <w:pPr>
              <w:rPr>
                <w:sz w:val="22"/>
                <w:szCs w:val="22"/>
              </w:rPr>
            </w:pPr>
          </w:p>
          <w:p w14:paraId="2483275B" w14:textId="77777777" w:rsidR="0076672C" w:rsidRPr="003707F9" w:rsidRDefault="000B1C60">
            <w:pPr>
              <w:rPr>
                <w:sz w:val="22"/>
                <w:szCs w:val="22"/>
              </w:rPr>
            </w:pPr>
            <w:r w:rsidRPr="003707F9">
              <w:rPr>
                <w:sz w:val="22"/>
                <w:szCs w:val="22"/>
              </w:rPr>
              <w:t>P2.3</w:t>
            </w:r>
          </w:p>
          <w:p w14:paraId="25A8EDDB" w14:textId="77777777" w:rsidR="00FF24D7" w:rsidRPr="003707F9" w:rsidRDefault="00FF24D7">
            <w:pPr>
              <w:rPr>
                <w:sz w:val="8"/>
                <w:szCs w:val="8"/>
              </w:rPr>
            </w:pPr>
          </w:p>
          <w:p w14:paraId="1B1961F5" w14:textId="6266AD58" w:rsidR="003707F9" w:rsidRDefault="000B1C60" w:rsidP="00315592">
            <w:pPr>
              <w:rPr>
                <w:sz w:val="22"/>
                <w:szCs w:val="22"/>
              </w:rPr>
            </w:pPr>
            <w:r w:rsidRPr="003707F9">
              <w:rPr>
                <w:sz w:val="22"/>
                <w:szCs w:val="22"/>
              </w:rPr>
              <w:t>P2.4</w:t>
            </w:r>
          </w:p>
          <w:p w14:paraId="1814EA4E" w14:textId="77777777" w:rsidR="00315592" w:rsidRPr="00315592" w:rsidRDefault="00315592" w:rsidP="00315592">
            <w:pPr>
              <w:rPr>
                <w:sz w:val="8"/>
                <w:szCs w:val="8"/>
              </w:rPr>
            </w:pPr>
          </w:p>
          <w:p w14:paraId="2B974B91" w14:textId="618DE1B9" w:rsidR="0076672C" w:rsidRPr="003707F9" w:rsidRDefault="000B1C60">
            <w:pPr>
              <w:rPr>
                <w:sz w:val="22"/>
                <w:szCs w:val="22"/>
              </w:rPr>
            </w:pPr>
            <w:r w:rsidRPr="003707F9">
              <w:rPr>
                <w:sz w:val="22"/>
                <w:szCs w:val="22"/>
              </w:rPr>
              <w:t>P2.5</w:t>
            </w:r>
          </w:p>
          <w:p w14:paraId="357E1E2A" w14:textId="77777777" w:rsidR="003707F9" w:rsidRPr="003707F9" w:rsidRDefault="003707F9">
            <w:pPr>
              <w:rPr>
                <w:sz w:val="12"/>
                <w:szCs w:val="12"/>
              </w:rPr>
            </w:pPr>
          </w:p>
          <w:p w14:paraId="663AD5E9" w14:textId="37CFAF20" w:rsidR="0076672C" w:rsidRPr="003707F9" w:rsidRDefault="000B1C60">
            <w:pPr>
              <w:rPr>
                <w:sz w:val="22"/>
                <w:szCs w:val="22"/>
              </w:rPr>
            </w:pPr>
            <w:r w:rsidRPr="003707F9">
              <w:rPr>
                <w:sz w:val="22"/>
                <w:szCs w:val="22"/>
              </w:rPr>
              <w:lastRenderedPageBreak/>
              <w:t>P2.6</w:t>
            </w:r>
          </w:p>
          <w:p w14:paraId="7A2D3C7C" w14:textId="77777777" w:rsidR="0076672C" w:rsidRPr="003707F9" w:rsidRDefault="0076672C">
            <w:pPr>
              <w:rPr>
                <w:sz w:val="14"/>
                <w:szCs w:val="14"/>
              </w:rPr>
            </w:pPr>
          </w:p>
          <w:p w14:paraId="34765004" w14:textId="77777777" w:rsidR="0076672C" w:rsidRPr="003707F9" w:rsidRDefault="000B1C60">
            <w:pPr>
              <w:rPr>
                <w:sz w:val="22"/>
                <w:szCs w:val="22"/>
              </w:rPr>
            </w:pPr>
            <w:r w:rsidRPr="003707F9">
              <w:rPr>
                <w:sz w:val="22"/>
                <w:szCs w:val="22"/>
              </w:rPr>
              <w:t>P3.1</w:t>
            </w:r>
          </w:p>
          <w:p w14:paraId="39E883BE" w14:textId="77777777" w:rsidR="0076672C" w:rsidRPr="003707F9" w:rsidRDefault="0076672C">
            <w:pPr>
              <w:rPr>
                <w:sz w:val="12"/>
                <w:szCs w:val="12"/>
              </w:rPr>
            </w:pPr>
          </w:p>
          <w:p w14:paraId="2812E525" w14:textId="77777777" w:rsidR="0076672C" w:rsidRPr="003707F9" w:rsidRDefault="000B1C60">
            <w:pPr>
              <w:rPr>
                <w:sz w:val="22"/>
                <w:szCs w:val="22"/>
              </w:rPr>
            </w:pPr>
            <w:r w:rsidRPr="003707F9">
              <w:rPr>
                <w:sz w:val="22"/>
                <w:szCs w:val="22"/>
              </w:rPr>
              <w:t>P3.2</w:t>
            </w:r>
          </w:p>
          <w:p w14:paraId="77ED7D1A" w14:textId="77777777" w:rsidR="0076672C" w:rsidRPr="003707F9" w:rsidRDefault="0076672C">
            <w:pPr>
              <w:rPr>
                <w:sz w:val="12"/>
                <w:szCs w:val="12"/>
              </w:rPr>
            </w:pPr>
          </w:p>
          <w:p w14:paraId="6CE54547" w14:textId="77777777" w:rsidR="0076672C" w:rsidRPr="003707F9" w:rsidRDefault="000B1C60">
            <w:pPr>
              <w:rPr>
                <w:sz w:val="22"/>
                <w:szCs w:val="22"/>
              </w:rPr>
            </w:pPr>
            <w:r w:rsidRPr="003707F9">
              <w:rPr>
                <w:sz w:val="22"/>
                <w:szCs w:val="22"/>
              </w:rPr>
              <w:t>P3.3</w:t>
            </w:r>
          </w:p>
          <w:p w14:paraId="329FB84B" w14:textId="77777777" w:rsidR="0076672C" w:rsidRPr="003707F9" w:rsidRDefault="0076672C">
            <w:pPr>
              <w:rPr>
                <w:sz w:val="12"/>
                <w:szCs w:val="12"/>
              </w:rPr>
            </w:pPr>
          </w:p>
          <w:p w14:paraId="58666BA3" w14:textId="77777777" w:rsidR="0076672C" w:rsidRPr="003707F9" w:rsidRDefault="000B1C60">
            <w:pPr>
              <w:rPr>
                <w:sz w:val="22"/>
                <w:szCs w:val="22"/>
              </w:rPr>
            </w:pPr>
            <w:r w:rsidRPr="003707F9">
              <w:rPr>
                <w:sz w:val="22"/>
                <w:szCs w:val="22"/>
              </w:rPr>
              <w:t>P3.4</w:t>
            </w:r>
          </w:p>
          <w:p w14:paraId="346DE6B2" w14:textId="46DC8DAF" w:rsidR="00FF24D7" w:rsidRPr="003707F9" w:rsidRDefault="00FF24D7" w:rsidP="003707F9">
            <w:pPr>
              <w:jc w:val="both"/>
              <w:rPr>
                <w:b/>
                <w:bCs/>
                <w:sz w:val="22"/>
                <w:szCs w:val="22"/>
              </w:rPr>
            </w:pPr>
          </w:p>
        </w:tc>
        <w:tc>
          <w:tcPr>
            <w:tcW w:w="8257" w:type="dxa"/>
            <w:gridSpan w:val="4"/>
            <w:shd w:val="clear" w:color="auto" w:fill="auto"/>
          </w:tcPr>
          <w:p w14:paraId="7737FF25" w14:textId="77777777" w:rsidR="0076672C" w:rsidRPr="003707F9" w:rsidRDefault="000B1C60">
            <w:pPr>
              <w:ind w:right="11"/>
              <w:jc w:val="left"/>
              <w:rPr>
                <w:sz w:val="22"/>
                <w:szCs w:val="22"/>
              </w:rPr>
            </w:pPr>
            <w:r w:rsidRPr="003707F9">
              <w:rPr>
                <w:sz w:val="22"/>
                <w:szCs w:val="22"/>
              </w:rPr>
              <w:lastRenderedPageBreak/>
              <w:t>Develops acting skills in order to adopt and sustain a variety of characters and roles</w:t>
            </w:r>
          </w:p>
          <w:p w14:paraId="3A442F65" w14:textId="77777777" w:rsidR="0076672C" w:rsidRPr="003707F9" w:rsidRDefault="000B1C60">
            <w:pPr>
              <w:ind w:left="-11" w:right="11"/>
              <w:jc w:val="left"/>
              <w:rPr>
                <w:sz w:val="22"/>
                <w:szCs w:val="22"/>
              </w:rPr>
            </w:pPr>
            <w:r w:rsidRPr="003707F9">
              <w:rPr>
                <w:sz w:val="22"/>
                <w:szCs w:val="22"/>
              </w:rPr>
              <w:t>Explores ideas and situations, expressing them imaginatively in dramatic form</w:t>
            </w:r>
          </w:p>
          <w:p w14:paraId="64DB0065" w14:textId="77777777" w:rsidR="0076672C" w:rsidRPr="003707F9" w:rsidRDefault="000B1C60">
            <w:pPr>
              <w:ind w:left="-11" w:right="11"/>
              <w:jc w:val="left"/>
              <w:rPr>
                <w:sz w:val="22"/>
                <w:szCs w:val="22"/>
              </w:rPr>
            </w:pPr>
            <w:r w:rsidRPr="003707F9">
              <w:rPr>
                <w:sz w:val="22"/>
                <w:szCs w:val="22"/>
              </w:rPr>
              <w:t>Demonstrates performance skills appropriate to a variety of styles and media</w:t>
            </w:r>
          </w:p>
          <w:p w14:paraId="40AB0034" w14:textId="77777777" w:rsidR="0076672C" w:rsidRPr="003707F9" w:rsidRDefault="000B1C60">
            <w:pPr>
              <w:ind w:left="-11" w:right="11"/>
              <w:jc w:val="left"/>
              <w:rPr>
                <w:sz w:val="22"/>
                <w:szCs w:val="22"/>
              </w:rPr>
            </w:pPr>
            <w:r w:rsidRPr="003707F9">
              <w:rPr>
                <w:sz w:val="22"/>
                <w:szCs w:val="22"/>
              </w:rPr>
              <w:t>Understands, manages and manipulates theatrical elements and elements of production, using them perceptively and creatively</w:t>
            </w:r>
          </w:p>
          <w:p w14:paraId="7B3398BD" w14:textId="77777777" w:rsidR="0076672C" w:rsidRPr="003707F9" w:rsidRDefault="000B1C60">
            <w:pPr>
              <w:ind w:left="-11" w:right="11"/>
              <w:jc w:val="left"/>
              <w:rPr>
                <w:sz w:val="22"/>
                <w:szCs w:val="22"/>
              </w:rPr>
            </w:pPr>
            <w:r w:rsidRPr="003707F9">
              <w:rPr>
                <w:sz w:val="22"/>
                <w:szCs w:val="22"/>
              </w:rPr>
              <w:t>Understands, demonstrates and records the process of developing and refining ideas and scripts through to performance</w:t>
            </w:r>
          </w:p>
          <w:p w14:paraId="0577804D" w14:textId="77777777" w:rsidR="0076672C" w:rsidRPr="003707F9" w:rsidRDefault="000B1C60">
            <w:pPr>
              <w:ind w:left="-11" w:right="11"/>
              <w:jc w:val="left"/>
              <w:rPr>
                <w:sz w:val="22"/>
                <w:szCs w:val="22"/>
              </w:rPr>
            </w:pPr>
            <w:r w:rsidRPr="003707F9">
              <w:rPr>
                <w:sz w:val="22"/>
                <w:szCs w:val="22"/>
              </w:rPr>
              <w:t>Demonstrates directorial and acting skills to communicate meaning through dramatic action</w:t>
            </w:r>
          </w:p>
          <w:p w14:paraId="5481C457" w14:textId="77777777" w:rsidR="0076672C" w:rsidRPr="003707F9" w:rsidRDefault="000B1C60">
            <w:pPr>
              <w:ind w:left="-11" w:right="11"/>
              <w:jc w:val="left"/>
              <w:rPr>
                <w:sz w:val="22"/>
                <w:szCs w:val="22"/>
              </w:rPr>
            </w:pPr>
            <w:r w:rsidRPr="003707F9">
              <w:rPr>
                <w:sz w:val="22"/>
                <w:szCs w:val="22"/>
              </w:rPr>
              <w:t>Understands the collaborative nature of drama and theatre and demonstrates the self-discipline needed in the process of collaboration</w:t>
            </w:r>
          </w:p>
          <w:p w14:paraId="11562A8E" w14:textId="77777777" w:rsidR="0076672C" w:rsidRPr="003707F9" w:rsidRDefault="000B1C60">
            <w:pPr>
              <w:ind w:left="-11" w:right="11"/>
              <w:jc w:val="left"/>
              <w:rPr>
                <w:sz w:val="22"/>
                <w:szCs w:val="22"/>
              </w:rPr>
            </w:pPr>
            <w:r w:rsidRPr="003707F9">
              <w:rPr>
                <w:sz w:val="22"/>
                <w:szCs w:val="22"/>
              </w:rPr>
              <w:t>Recognises the value of individual contributions to the artistic effectiveness of the whole</w:t>
            </w:r>
          </w:p>
          <w:p w14:paraId="31AB411C" w14:textId="77777777" w:rsidR="0076672C" w:rsidRPr="003707F9" w:rsidRDefault="000B1C60">
            <w:pPr>
              <w:ind w:left="-11" w:right="11"/>
              <w:jc w:val="left"/>
              <w:rPr>
                <w:sz w:val="22"/>
                <w:szCs w:val="22"/>
              </w:rPr>
            </w:pPr>
            <w:r w:rsidRPr="003707F9">
              <w:rPr>
                <w:sz w:val="22"/>
                <w:szCs w:val="22"/>
              </w:rPr>
              <w:t>Understands the dynamics of actor-audience relationship</w:t>
            </w:r>
          </w:p>
          <w:p w14:paraId="11ED9981" w14:textId="77777777" w:rsidR="0076672C" w:rsidRPr="003707F9" w:rsidRDefault="000B1C60">
            <w:pPr>
              <w:ind w:left="-11" w:right="11"/>
              <w:jc w:val="left"/>
              <w:rPr>
                <w:sz w:val="22"/>
                <w:szCs w:val="22"/>
              </w:rPr>
            </w:pPr>
            <w:r w:rsidRPr="003707F9">
              <w:rPr>
                <w:sz w:val="22"/>
                <w:szCs w:val="22"/>
              </w:rPr>
              <w:t>Understands the contributions to a production of the playwright, director, dramaturg, designers, front-of-house staff, technical staff and producers</w:t>
            </w:r>
          </w:p>
          <w:p w14:paraId="6326A488" w14:textId="77777777" w:rsidR="0076672C" w:rsidRPr="003707F9" w:rsidRDefault="000B1C60">
            <w:pPr>
              <w:ind w:left="-11" w:right="11"/>
              <w:jc w:val="left"/>
              <w:rPr>
                <w:sz w:val="22"/>
                <w:szCs w:val="22"/>
              </w:rPr>
            </w:pPr>
            <w:r w:rsidRPr="003707F9">
              <w:rPr>
                <w:sz w:val="22"/>
                <w:szCs w:val="22"/>
              </w:rPr>
              <w:t>Demonstrates directorial and acting skills to communicate meaning through dramatic action</w:t>
            </w:r>
          </w:p>
          <w:p w14:paraId="5DF02A26" w14:textId="77777777" w:rsidR="003707F9" w:rsidRDefault="000B1C60" w:rsidP="003707F9">
            <w:pPr>
              <w:ind w:left="-11" w:right="11"/>
              <w:jc w:val="left"/>
              <w:rPr>
                <w:sz w:val="22"/>
                <w:szCs w:val="22"/>
              </w:rPr>
            </w:pPr>
            <w:r w:rsidRPr="003707F9">
              <w:rPr>
                <w:sz w:val="22"/>
                <w:szCs w:val="22"/>
              </w:rPr>
              <w:t>Performs effectively in a variety of styles using a range of appropriate performance techniques, theatrical and design elements and performance spaces</w:t>
            </w:r>
          </w:p>
          <w:p w14:paraId="22A006B0" w14:textId="74BEFCAB" w:rsidR="0076672C" w:rsidRPr="003707F9" w:rsidRDefault="000B1C60" w:rsidP="003707F9">
            <w:pPr>
              <w:ind w:left="-11" w:right="11"/>
              <w:jc w:val="left"/>
              <w:rPr>
                <w:sz w:val="22"/>
                <w:szCs w:val="22"/>
              </w:rPr>
            </w:pPr>
            <w:r w:rsidRPr="003707F9">
              <w:rPr>
                <w:sz w:val="22"/>
                <w:szCs w:val="22"/>
              </w:rPr>
              <w:t>Understands and demonstrates the commitment, collaboration and energy required for a production</w:t>
            </w:r>
          </w:p>
          <w:p w14:paraId="702D59C3" w14:textId="77777777" w:rsidR="0076672C" w:rsidRPr="003707F9" w:rsidRDefault="000B1C60">
            <w:pPr>
              <w:ind w:left="-11" w:right="11"/>
              <w:jc w:val="left"/>
              <w:rPr>
                <w:sz w:val="22"/>
                <w:szCs w:val="22"/>
              </w:rPr>
            </w:pPr>
            <w:r w:rsidRPr="003707F9">
              <w:rPr>
                <w:sz w:val="22"/>
                <w:szCs w:val="22"/>
              </w:rPr>
              <w:lastRenderedPageBreak/>
              <w:t>Appreciates the variety of styles, structures and techniques that can be used in making and shaping a performance</w:t>
            </w:r>
          </w:p>
          <w:p w14:paraId="16D98727" w14:textId="77777777" w:rsidR="0076672C" w:rsidRPr="003707F9" w:rsidRDefault="000B1C60">
            <w:pPr>
              <w:ind w:left="-11" w:right="11"/>
              <w:jc w:val="left"/>
              <w:rPr>
                <w:sz w:val="22"/>
                <w:szCs w:val="22"/>
              </w:rPr>
            </w:pPr>
            <w:r w:rsidRPr="003707F9">
              <w:rPr>
                <w:sz w:val="22"/>
                <w:szCs w:val="22"/>
              </w:rPr>
              <w:t>Critically appraises and evaluates, both orally and in writing, personal performances and the performances of others</w:t>
            </w:r>
          </w:p>
          <w:p w14:paraId="322299A4" w14:textId="77777777" w:rsidR="0076672C" w:rsidRPr="003707F9" w:rsidRDefault="000B1C60">
            <w:pPr>
              <w:ind w:left="-11" w:right="11"/>
              <w:jc w:val="left"/>
              <w:rPr>
                <w:sz w:val="22"/>
                <w:szCs w:val="22"/>
              </w:rPr>
            </w:pPr>
            <w:r w:rsidRPr="003707F9">
              <w:rPr>
                <w:sz w:val="22"/>
                <w:szCs w:val="22"/>
              </w:rPr>
              <w:t>Understands the variety of influences that have impacted upon drama and theatre performance styles, structures and techniques</w:t>
            </w:r>
          </w:p>
          <w:p w14:paraId="746D0470" w14:textId="77777777" w:rsidR="0076672C" w:rsidRPr="003707F9" w:rsidRDefault="000B1C60">
            <w:pPr>
              <w:ind w:left="-11" w:right="11"/>
              <w:jc w:val="left"/>
              <w:rPr>
                <w:sz w:val="22"/>
                <w:szCs w:val="22"/>
              </w:rPr>
            </w:pPr>
            <w:r w:rsidRPr="003707F9">
              <w:rPr>
                <w:sz w:val="22"/>
                <w:szCs w:val="22"/>
              </w:rPr>
              <w:t>Analyses and synthesises research and experiences of dramatic and theatrical styles, traditions and movements</w:t>
            </w:r>
          </w:p>
          <w:p w14:paraId="1550310E" w14:textId="77777777" w:rsidR="0076672C" w:rsidRPr="003707F9" w:rsidRDefault="000B1C60">
            <w:pPr>
              <w:ind w:left="-11" w:right="11"/>
              <w:jc w:val="left"/>
              <w:rPr>
                <w:sz w:val="22"/>
                <w:szCs w:val="22"/>
              </w:rPr>
            </w:pPr>
            <w:r w:rsidRPr="003707F9">
              <w:rPr>
                <w:sz w:val="22"/>
                <w:szCs w:val="22"/>
              </w:rPr>
              <w:t>Appreciates the contribution that drama and theatre make to Australian and other societies by raising awareness and expressing ideas about issues of interest</w:t>
            </w:r>
          </w:p>
        </w:tc>
      </w:tr>
    </w:tbl>
    <w:p w14:paraId="2172350A" w14:textId="77777777" w:rsidR="0076672C" w:rsidRDefault="0076672C"/>
    <w:p w14:paraId="356975E8" w14:textId="75A0F758" w:rsidR="0076672C" w:rsidRDefault="0076672C">
      <w:pPr>
        <w:spacing w:after="200" w:line="276" w:lineRule="auto"/>
        <w:jc w:val="left"/>
        <w:rPr>
          <w:sz w:val="24"/>
          <w:szCs w:val="24"/>
        </w:rPr>
      </w:pPr>
    </w:p>
    <w:p w14:paraId="3B3DED32" w14:textId="51C16550" w:rsidR="00FF24D7" w:rsidRDefault="00FF24D7">
      <w:pPr>
        <w:spacing w:after="200" w:line="276" w:lineRule="auto"/>
        <w:jc w:val="left"/>
        <w:rPr>
          <w:sz w:val="24"/>
          <w:szCs w:val="24"/>
        </w:rPr>
      </w:pPr>
    </w:p>
    <w:p w14:paraId="03589937" w14:textId="78FA7CB6" w:rsidR="00FF24D7" w:rsidRDefault="00FF24D7">
      <w:pPr>
        <w:spacing w:after="200" w:line="276" w:lineRule="auto"/>
        <w:jc w:val="left"/>
        <w:rPr>
          <w:sz w:val="24"/>
          <w:szCs w:val="24"/>
        </w:rPr>
      </w:pPr>
    </w:p>
    <w:p w14:paraId="3C8F58FD" w14:textId="6255B9F3" w:rsidR="00FF24D7" w:rsidRDefault="00FF24D7">
      <w:pPr>
        <w:spacing w:after="200" w:line="276" w:lineRule="auto"/>
        <w:jc w:val="left"/>
        <w:rPr>
          <w:sz w:val="24"/>
          <w:szCs w:val="24"/>
        </w:rPr>
      </w:pPr>
    </w:p>
    <w:p w14:paraId="0DCB8987" w14:textId="5467C93F" w:rsidR="00FF24D7" w:rsidRDefault="00FF24D7">
      <w:pPr>
        <w:spacing w:after="200" w:line="276" w:lineRule="auto"/>
        <w:jc w:val="left"/>
        <w:rPr>
          <w:sz w:val="24"/>
          <w:szCs w:val="24"/>
        </w:rPr>
      </w:pPr>
    </w:p>
    <w:p w14:paraId="2CA0617C" w14:textId="1FC8A598" w:rsidR="00FF24D7" w:rsidRDefault="00FF24D7">
      <w:pPr>
        <w:spacing w:after="200" w:line="276" w:lineRule="auto"/>
        <w:jc w:val="left"/>
        <w:rPr>
          <w:sz w:val="24"/>
          <w:szCs w:val="24"/>
        </w:rPr>
      </w:pPr>
    </w:p>
    <w:p w14:paraId="6F857FFF" w14:textId="6F8C5A49" w:rsidR="00FF24D7" w:rsidRDefault="00FF24D7">
      <w:pPr>
        <w:spacing w:after="200" w:line="276" w:lineRule="auto"/>
        <w:jc w:val="left"/>
        <w:rPr>
          <w:sz w:val="24"/>
          <w:szCs w:val="24"/>
        </w:rPr>
      </w:pPr>
    </w:p>
    <w:p w14:paraId="76709E13" w14:textId="596D2CF9" w:rsidR="00FF24D7" w:rsidRDefault="00FF24D7">
      <w:pPr>
        <w:spacing w:after="200" w:line="276" w:lineRule="auto"/>
        <w:jc w:val="left"/>
        <w:rPr>
          <w:sz w:val="24"/>
          <w:szCs w:val="24"/>
        </w:rPr>
      </w:pPr>
    </w:p>
    <w:p w14:paraId="4C631FDA" w14:textId="11C9CE68" w:rsidR="00FF24D7" w:rsidRDefault="00FF24D7">
      <w:pPr>
        <w:spacing w:after="200" w:line="276" w:lineRule="auto"/>
        <w:jc w:val="left"/>
        <w:rPr>
          <w:sz w:val="24"/>
          <w:szCs w:val="24"/>
        </w:rPr>
      </w:pPr>
    </w:p>
    <w:p w14:paraId="060027F4" w14:textId="4F0969A5" w:rsidR="00FF24D7" w:rsidRDefault="00FF24D7">
      <w:pPr>
        <w:spacing w:after="200" w:line="276" w:lineRule="auto"/>
        <w:jc w:val="left"/>
        <w:rPr>
          <w:sz w:val="24"/>
          <w:szCs w:val="24"/>
        </w:rPr>
      </w:pPr>
    </w:p>
    <w:p w14:paraId="3726CD03" w14:textId="6693BF68" w:rsidR="00FF24D7" w:rsidRDefault="00FF24D7">
      <w:pPr>
        <w:spacing w:after="200" w:line="276" w:lineRule="auto"/>
        <w:jc w:val="left"/>
        <w:rPr>
          <w:sz w:val="24"/>
          <w:szCs w:val="24"/>
        </w:rPr>
      </w:pPr>
    </w:p>
    <w:p w14:paraId="4D22F862" w14:textId="519FAE41" w:rsidR="00FF24D7" w:rsidRDefault="00FF24D7">
      <w:pPr>
        <w:spacing w:after="200" w:line="276" w:lineRule="auto"/>
        <w:jc w:val="left"/>
        <w:rPr>
          <w:sz w:val="24"/>
          <w:szCs w:val="24"/>
        </w:rPr>
      </w:pPr>
    </w:p>
    <w:p w14:paraId="75ECC79B" w14:textId="15A2F9FA" w:rsidR="00FF24D7" w:rsidRDefault="00FF24D7">
      <w:pPr>
        <w:spacing w:after="200" w:line="276" w:lineRule="auto"/>
        <w:jc w:val="left"/>
        <w:rPr>
          <w:sz w:val="24"/>
          <w:szCs w:val="24"/>
        </w:rPr>
      </w:pPr>
    </w:p>
    <w:p w14:paraId="285CBB9F" w14:textId="08968766" w:rsidR="00F31415" w:rsidRDefault="00F31415">
      <w:pPr>
        <w:spacing w:after="200" w:line="276" w:lineRule="auto"/>
        <w:jc w:val="left"/>
        <w:rPr>
          <w:sz w:val="24"/>
          <w:szCs w:val="24"/>
        </w:rPr>
      </w:pPr>
    </w:p>
    <w:p w14:paraId="11D51638" w14:textId="36C224BB" w:rsidR="00F31415" w:rsidRDefault="00F31415">
      <w:pPr>
        <w:spacing w:after="200" w:line="276" w:lineRule="auto"/>
        <w:jc w:val="left"/>
        <w:rPr>
          <w:sz w:val="24"/>
          <w:szCs w:val="24"/>
        </w:rPr>
      </w:pPr>
    </w:p>
    <w:p w14:paraId="5107F139" w14:textId="77777777" w:rsidR="00F31415" w:rsidRDefault="00F31415">
      <w:pPr>
        <w:spacing w:after="200" w:line="276" w:lineRule="auto"/>
        <w:jc w:val="left"/>
        <w:rPr>
          <w:sz w:val="24"/>
          <w:szCs w:val="24"/>
        </w:rPr>
      </w:pPr>
    </w:p>
    <w:p w14:paraId="34883D7B" w14:textId="69AB6F0C" w:rsidR="00FF24D7" w:rsidRDefault="00FF24D7">
      <w:pPr>
        <w:spacing w:after="200" w:line="276" w:lineRule="auto"/>
        <w:jc w:val="left"/>
        <w:rPr>
          <w:sz w:val="24"/>
          <w:szCs w:val="24"/>
        </w:rPr>
      </w:pPr>
    </w:p>
    <w:p w14:paraId="70D0179E" w14:textId="7A26F6B1" w:rsidR="00FF24D7" w:rsidRDefault="00FF24D7">
      <w:pPr>
        <w:spacing w:after="200" w:line="276" w:lineRule="auto"/>
        <w:jc w:val="left"/>
        <w:rPr>
          <w:sz w:val="24"/>
          <w:szCs w:val="24"/>
        </w:rPr>
      </w:pPr>
    </w:p>
    <w:p w14:paraId="43D2CC87" w14:textId="77777777" w:rsidR="00FF24D7" w:rsidRDefault="00FF24D7">
      <w:pPr>
        <w:spacing w:after="200" w:line="276" w:lineRule="auto"/>
        <w:jc w:val="left"/>
        <w:rPr>
          <w:sz w:val="24"/>
          <w:szCs w:val="24"/>
        </w:rPr>
      </w:pPr>
    </w:p>
    <w:tbl>
      <w:tblPr>
        <w:tblStyle w:val="a8"/>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1550"/>
        <w:gridCol w:w="1926"/>
        <w:gridCol w:w="2484"/>
        <w:gridCol w:w="2297"/>
      </w:tblGrid>
      <w:tr w:rsidR="0076672C" w14:paraId="23D7503C" w14:textId="77777777" w:rsidTr="000C20B2">
        <w:trPr>
          <w:trHeight w:val="560"/>
        </w:trPr>
        <w:tc>
          <w:tcPr>
            <w:tcW w:w="10632" w:type="dxa"/>
            <w:gridSpan w:val="5"/>
            <w:vAlign w:val="center"/>
          </w:tcPr>
          <w:p w14:paraId="29DD24BE" w14:textId="594AED0A" w:rsidR="0076672C" w:rsidRDefault="000B1C60">
            <w:pPr>
              <w:spacing w:after="120"/>
              <w:jc w:val="left"/>
              <w:rPr>
                <w:b/>
                <w:sz w:val="28"/>
                <w:szCs w:val="28"/>
              </w:rPr>
            </w:pPr>
            <w:r>
              <w:rPr>
                <w:b/>
                <w:sz w:val="28"/>
                <w:szCs w:val="28"/>
              </w:rPr>
              <w:lastRenderedPageBreak/>
              <w:t>FISC English Advanced Preliminary Assessment Schedule - 202</w:t>
            </w:r>
            <w:r w:rsidR="006D4C4A">
              <w:rPr>
                <w:b/>
                <w:sz w:val="28"/>
                <w:szCs w:val="28"/>
              </w:rPr>
              <w:t>3</w:t>
            </w:r>
          </w:p>
        </w:tc>
      </w:tr>
      <w:tr w:rsidR="0076672C" w14:paraId="59E94D99" w14:textId="77777777" w:rsidTr="000C20B2">
        <w:tc>
          <w:tcPr>
            <w:tcW w:w="3925" w:type="dxa"/>
            <w:gridSpan w:val="2"/>
          </w:tcPr>
          <w:p w14:paraId="162DE504" w14:textId="77777777" w:rsidR="0076672C" w:rsidRDefault="000B1C60">
            <w:pPr>
              <w:jc w:val="left"/>
              <w:rPr>
                <w:b/>
                <w:szCs w:val="24"/>
              </w:rPr>
            </w:pPr>
            <w:r>
              <w:rPr>
                <w:b/>
                <w:szCs w:val="24"/>
              </w:rPr>
              <w:t>Component</w:t>
            </w:r>
          </w:p>
        </w:tc>
        <w:tc>
          <w:tcPr>
            <w:tcW w:w="1926" w:type="dxa"/>
          </w:tcPr>
          <w:p w14:paraId="79B78E69" w14:textId="77777777" w:rsidR="0076672C" w:rsidRDefault="000B1C60">
            <w:pPr>
              <w:jc w:val="left"/>
              <w:rPr>
                <w:b/>
                <w:szCs w:val="24"/>
              </w:rPr>
            </w:pPr>
            <w:r>
              <w:rPr>
                <w:b/>
                <w:szCs w:val="24"/>
              </w:rPr>
              <w:t>Task 1</w:t>
            </w:r>
          </w:p>
        </w:tc>
        <w:tc>
          <w:tcPr>
            <w:tcW w:w="2484" w:type="dxa"/>
          </w:tcPr>
          <w:p w14:paraId="11DF48AF" w14:textId="77777777" w:rsidR="0076672C" w:rsidRDefault="000B1C60">
            <w:pPr>
              <w:jc w:val="left"/>
              <w:rPr>
                <w:b/>
                <w:szCs w:val="24"/>
              </w:rPr>
            </w:pPr>
            <w:r>
              <w:rPr>
                <w:b/>
                <w:szCs w:val="24"/>
              </w:rPr>
              <w:t>Task 2</w:t>
            </w:r>
          </w:p>
        </w:tc>
        <w:tc>
          <w:tcPr>
            <w:tcW w:w="2297" w:type="dxa"/>
          </w:tcPr>
          <w:p w14:paraId="3DF422D6" w14:textId="77777777" w:rsidR="0076672C" w:rsidRDefault="000B1C60">
            <w:pPr>
              <w:jc w:val="left"/>
              <w:rPr>
                <w:b/>
                <w:szCs w:val="24"/>
              </w:rPr>
            </w:pPr>
            <w:r>
              <w:rPr>
                <w:b/>
                <w:szCs w:val="24"/>
              </w:rPr>
              <w:t>Task 3</w:t>
            </w:r>
          </w:p>
        </w:tc>
      </w:tr>
      <w:tr w:rsidR="0076672C" w14:paraId="37164B80" w14:textId="77777777" w:rsidTr="000C20B2">
        <w:tc>
          <w:tcPr>
            <w:tcW w:w="3925" w:type="dxa"/>
            <w:gridSpan w:val="2"/>
          </w:tcPr>
          <w:p w14:paraId="6652C8F6" w14:textId="77777777" w:rsidR="0076672C" w:rsidRPr="00F31415" w:rsidRDefault="0076672C">
            <w:pPr>
              <w:rPr>
                <w:b/>
                <w:sz w:val="22"/>
                <w:szCs w:val="22"/>
              </w:rPr>
            </w:pPr>
          </w:p>
        </w:tc>
        <w:tc>
          <w:tcPr>
            <w:tcW w:w="1926" w:type="dxa"/>
          </w:tcPr>
          <w:p w14:paraId="10F4722B" w14:textId="77777777" w:rsidR="0076672C" w:rsidRPr="00F31415" w:rsidRDefault="000B1C60" w:rsidP="00315592">
            <w:pPr>
              <w:spacing w:before="0"/>
              <w:jc w:val="left"/>
              <w:rPr>
                <w:sz w:val="22"/>
                <w:szCs w:val="22"/>
              </w:rPr>
            </w:pPr>
            <w:r w:rsidRPr="00F31415">
              <w:rPr>
                <w:sz w:val="22"/>
                <w:szCs w:val="22"/>
              </w:rPr>
              <w:t>Common Module: Multi-Modal Task</w:t>
            </w:r>
          </w:p>
          <w:p w14:paraId="0CCC8536" w14:textId="77777777" w:rsidR="0076672C" w:rsidRPr="00F31415" w:rsidRDefault="000B1C60" w:rsidP="00315592">
            <w:pPr>
              <w:spacing w:before="0"/>
              <w:jc w:val="left"/>
              <w:rPr>
                <w:sz w:val="22"/>
                <w:szCs w:val="22"/>
              </w:rPr>
            </w:pPr>
            <w:r w:rsidRPr="00F31415">
              <w:rPr>
                <w:sz w:val="22"/>
                <w:szCs w:val="22"/>
              </w:rPr>
              <w:t>Representing &amp; Speaking</w:t>
            </w:r>
          </w:p>
        </w:tc>
        <w:tc>
          <w:tcPr>
            <w:tcW w:w="2484" w:type="dxa"/>
          </w:tcPr>
          <w:p w14:paraId="1D1F14D4" w14:textId="77777777" w:rsidR="0076672C" w:rsidRPr="00F31415" w:rsidRDefault="000B1C60" w:rsidP="00315592">
            <w:pPr>
              <w:spacing w:before="0"/>
              <w:jc w:val="left"/>
              <w:rPr>
                <w:sz w:val="22"/>
                <w:szCs w:val="22"/>
              </w:rPr>
            </w:pPr>
            <w:r w:rsidRPr="00F31415">
              <w:rPr>
                <w:sz w:val="22"/>
                <w:szCs w:val="22"/>
              </w:rPr>
              <w:t xml:space="preserve">Module A: Multi-Modal </w:t>
            </w:r>
          </w:p>
          <w:p w14:paraId="4C6EC2EF" w14:textId="77777777" w:rsidR="0076672C" w:rsidRPr="00F31415" w:rsidRDefault="000B1C60" w:rsidP="00315592">
            <w:pPr>
              <w:spacing w:before="0"/>
              <w:jc w:val="left"/>
              <w:rPr>
                <w:sz w:val="22"/>
                <w:szCs w:val="22"/>
              </w:rPr>
            </w:pPr>
            <w:r w:rsidRPr="00F31415">
              <w:rPr>
                <w:sz w:val="22"/>
                <w:szCs w:val="22"/>
              </w:rPr>
              <w:t>Extend Response &amp; Listening &amp; Viewing</w:t>
            </w:r>
          </w:p>
        </w:tc>
        <w:tc>
          <w:tcPr>
            <w:tcW w:w="2297" w:type="dxa"/>
          </w:tcPr>
          <w:p w14:paraId="50393453" w14:textId="77777777" w:rsidR="0076672C" w:rsidRPr="00F31415" w:rsidRDefault="000B1C60" w:rsidP="00315592">
            <w:pPr>
              <w:spacing w:before="0"/>
              <w:jc w:val="left"/>
              <w:rPr>
                <w:sz w:val="22"/>
                <w:szCs w:val="22"/>
              </w:rPr>
            </w:pPr>
            <w:r w:rsidRPr="00F31415">
              <w:rPr>
                <w:sz w:val="22"/>
                <w:szCs w:val="22"/>
              </w:rPr>
              <w:t>Yearly Examination</w:t>
            </w:r>
          </w:p>
          <w:p w14:paraId="3D992467" w14:textId="77777777" w:rsidR="0076672C" w:rsidRPr="00F31415" w:rsidRDefault="000B1C60" w:rsidP="00315592">
            <w:pPr>
              <w:spacing w:before="0"/>
              <w:jc w:val="left"/>
              <w:rPr>
                <w:sz w:val="22"/>
                <w:szCs w:val="22"/>
              </w:rPr>
            </w:pPr>
            <w:r w:rsidRPr="00F31415">
              <w:rPr>
                <w:sz w:val="22"/>
                <w:szCs w:val="22"/>
              </w:rPr>
              <w:t>Reading and Writing</w:t>
            </w:r>
          </w:p>
        </w:tc>
      </w:tr>
      <w:tr w:rsidR="0076672C" w14:paraId="67BCD247" w14:textId="77777777" w:rsidTr="000C20B2">
        <w:trPr>
          <w:trHeight w:val="234"/>
        </w:trPr>
        <w:tc>
          <w:tcPr>
            <w:tcW w:w="3925" w:type="dxa"/>
            <w:gridSpan w:val="2"/>
            <w:tcBorders>
              <w:bottom w:val="single" w:sz="4" w:space="0" w:color="000000"/>
            </w:tcBorders>
            <w:shd w:val="clear" w:color="auto" w:fill="EEECE1"/>
          </w:tcPr>
          <w:p w14:paraId="6D5B3D4C" w14:textId="77777777" w:rsidR="0076672C" w:rsidRPr="00F31415" w:rsidRDefault="000B1C60">
            <w:pPr>
              <w:spacing w:before="0"/>
              <w:jc w:val="left"/>
              <w:rPr>
                <w:sz w:val="22"/>
                <w:szCs w:val="22"/>
              </w:rPr>
            </w:pPr>
            <w:r w:rsidRPr="00F31415">
              <w:rPr>
                <w:sz w:val="22"/>
                <w:szCs w:val="22"/>
              </w:rPr>
              <w:t>Date</w:t>
            </w:r>
          </w:p>
        </w:tc>
        <w:tc>
          <w:tcPr>
            <w:tcW w:w="1926" w:type="dxa"/>
            <w:tcBorders>
              <w:bottom w:val="single" w:sz="4" w:space="0" w:color="000000"/>
            </w:tcBorders>
            <w:shd w:val="clear" w:color="auto" w:fill="EEECE1"/>
          </w:tcPr>
          <w:p w14:paraId="604B779B" w14:textId="77777777" w:rsidR="0076672C" w:rsidRPr="00F31415" w:rsidRDefault="000B1C60" w:rsidP="00315592">
            <w:pPr>
              <w:spacing w:before="0"/>
              <w:jc w:val="left"/>
              <w:rPr>
                <w:sz w:val="22"/>
                <w:szCs w:val="22"/>
              </w:rPr>
            </w:pPr>
            <w:r w:rsidRPr="00F31415">
              <w:rPr>
                <w:sz w:val="22"/>
                <w:szCs w:val="22"/>
              </w:rPr>
              <w:t>Week 9 /T1</w:t>
            </w:r>
          </w:p>
        </w:tc>
        <w:tc>
          <w:tcPr>
            <w:tcW w:w="2484" w:type="dxa"/>
            <w:tcBorders>
              <w:bottom w:val="single" w:sz="4" w:space="0" w:color="000000"/>
            </w:tcBorders>
            <w:shd w:val="clear" w:color="auto" w:fill="EEECE1"/>
          </w:tcPr>
          <w:p w14:paraId="4A385DD5" w14:textId="77777777" w:rsidR="0076672C" w:rsidRPr="00F31415" w:rsidRDefault="000B1C60" w:rsidP="00315592">
            <w:pPr>
              <w:spacing w:before="0"/>
              <w:jc w:val="left"/>
              <w:rPr>
                <w:sz w:val="22"/>
                <w:szCs w:val="22"/>
              </w:rPr>
            </w:pPr>
            <w:r w:rsidRPr="00F31415">
              <w:rPr>
                <w:sz w:val="22"/>
                <w:szCs w:val="22"/>
              </w:rPr>
              <w:t>Week 5 /T2</w:t>
            </w:r>
          </w:p>
        </w:tc>
        <w:tc>
          <w:tcPr>
            <w:tcW w:w="2297" w:type="dxa"/>
            <w:tcBorders>
              <w:bottom w:val="single" w:sz="4" w:space="0" w:color="000000"/>
            </w:tcBorders>
            <w:shd w:val="clear" w:color="auto" w:fill="EEECE1"/>
          </w:tcPr>
          <w:p w14:paraId="6F749D20" w14:textId="77777777" w:rsidR="0076672C" w:rsidRPr="00F31415" w:rsidRDefault="000B1C60" w:rsidP="00315592">
            <w:pPr>
              <w:spacing w:before="0"/>
              <w:jc w:val="left"/>
              <w:rPr>
                <w:sz w:val="22"/>
                <w:szCs w:val="22"/>
              </w:rPr>
            </w:pPr>
            <w:r w:rsidRPr="00F31415">
              <w:rPr>
                <w:sz w:val="22"/>
                <w:szCs w:val="22"/>
              </w:rPr>
              <w:t>Week 9-10 /T3</w:t>
            </w:r>
          </w:p>
        </w:tc>
      </w:tr>
      <w:tr w:rsidR="0076672C" w14:paraId="789F81B0" w14:textId="77777777" w:rsidTr="000C20B2">
        <w:trPr>
          <w:trHeight w:val="964"/>
        </w:trPr>
        <w:tc>
          <w:tcPr>
            <w:tcW w:w="3925" w:type="dxa"/>
            <w:gridSpan w:val="2"/>
            <w:shd w:val="clear" w:color="auto" w:fill="auto"/>
          </w:tcPr>
          <w:p w14:paraId="51DBDF29" w14:textId="77777777" w:rsidR="0076672C" w:rsidRPr="00F31415" w:rsidRDefault="000B1C60">
            <w:pPr>
              <w:jc w:val="left"/>
              <w:rPr>
                <w:sz w:val="22"/>
                <w:szCs w:val="22"/>
              </w:rPr>
            </w:pPr>
            <w:r w:rsidRPr="00F31415">
              <w:rPr>
                <w:sz w:val="22"/>
                <w:szCs w:val="22"/>
              </w:rPr>
              <w:t>Outcomes</w:t>
            </w:r>
          </w:p>
        </w:tc>
        <w:tc>
          <w:tcPr>
            <w:tcW w:w="1926" w:type="dxa"/>
            <w:shd w:val="clear" w:color="auto" w:fill="auto"/>
          </w:tcPr>
          <w:p w14:paraId="7B0CFAE9" w14:textId="77777777" w:rsidR="0076672C" w:rsidRPr="00F31415" w:rsidRDefault="000B1C60">
            <w:pPr>
              <w:spacing w:before="0"/>
              <w:jc w:val="left"/>
              <w:rPr>
                <w:sz w:val="22"/>
                <w:szCs w:val="22"/>
              </w:rPr>
            </w:pPr>
            <w:r w:rsidRPr="00F31415">
              <w:rPr>
                <w:sz w:val="22"/>
                <w:szCs w:val="22"/>
              </w:rPr>
              <w:t>EA11-1, EA11-2, EA11-3, EA11-4, EA11-5, EA11-9.</w:t>
            </w:r>
          </w:p>
        </w:tc>
        <w:tc>
          <w:tcPr>
            <w:tcW w:w="2484" w:type="dxa"/>
            <w:shd w:val="clear" w:color="auto" w:fill="auto"/>
          </w:tcPr>
          <w:p w14:paraId="3C02C6BD" w14:textId="77777777" w:rsidR="0076672C" w:rsidRPr="00F31415" w:rsidRDefault="000B1C60">
            <w:pPr>
              <w:spacing w:before="0"/>
              <w:jc w:val="left"/>
              <w:rPr>
                <w:sz w:val="22"/>
                <w:szCs w:val="22"/>
              </w:rPr>
            </w:pPr>
            <w:r w:rsidRPr="00F31415">
              <w:rPr>
                <w:sz w:val="22"/>
                <w:szCs w:val="22"/>
              </w:rPr>
              <w:t>EA11-1, EA11-2, EA11-4, EA11-5, EA11-7, EA11-8, EA11-9.</w:t>
            </w:r>
          </w:p>
        </w:tc>
        <w:tc>
          <w:tcPr>
            <w:tcW w:w="2297" w:type="dxa"/>
            <w:shd w:val="clear" w:color="auto" w:fill="auto"/>
          </w:tcPr>
          <w:p w14:paraId="518F1182" w14:textId="77777777" w:rsidR="0076672C" w:rsidRPr="00F31415" w:rsidRDefault="000B1C60">
            <w:pPr>
              <w:spacing w:before="0"/>
              <w:jc w:val="left"/>
              <w:rPr>
                <w:sz w:val="22"/>
                <w:szCs w:val="22"/>
              </w:rPr>
            </w:pPr>
            <w:r w:rsidRPr="00F31415">
              <w:rPr>
                <w:sz w:val="22"/>
                <w:szCs w:val="22"/>
              </w:rPr>
              <w:t>EA11-3, EA11-4, EA11-6, EA11-7, EA11-8, EA11-9.</w:t>
            </w:r>
          </w:p>
        </w:tc>
      </w:tr>
      <w:tr w:rsidR="0076672C" w14:paraId="4B22A2A7" w14:textId="77777777" w:rsidTr="000C20B2">
        <w:tc>
          <w:tcPr>
            <w:tcW w:w="2375" w:type="dxa"/>
            <w:shd w:val="clear" w:color="auto" w:fill="auto"/>
            <w:vAlign w:val="center"/>
          </w:tcPr>
          <w:p w14:paraId="1A3F387F" w14:textId="77777777" w:rsidR="0076672C" w:rsidRPr="00F31415" w:rsidRDefault="000B1C60">
            <w:pPr>
              <w:spacing w:after="120"/>
              <w:jc w:val="left"/>
              <w:rPr>
                <w:sz w:val="22"/>
                <w:szCs w:val="22"/>
              </w:rPr>
            </w:pPr>
            <w:r w:rsidRPr="00F31415">
              <w:rPr>
                <w:sz w:val="22"/>
                <w:szCs w:val="22"/>
              </w:rPr>
              <w:t>Syllabus components</w:t>
            </w:r>
          </w:p>
        </w:tc>
        <w:tc>
          <w:tcPr>
            <w:tcW w:w="1550" w:type="dxa"/>
            <w:shd w:val="clear" w:color="auto" w:fill="auto"/>
            <w:vAlign w:val="center"/>
          </w:tcPr>
          <w:p w14:paraId="066727D9" w14:textId="77777777" w:rsidR="0076672C" w:rsidRPr="00F31415" w:rsidRDefault="000B1C60">
            <w:pPr>
              <w:spacing w:after="120"/>
              <w:rPr>
                <w:b/>
                <w:sz w:val="22"/>
                <w:szCs w:val="22"/>
              </w:rPr>
            </w:pPr>
            <w:r w:rsidRPr="00F31415">
              <w:rPr>
                <w:b/>
                <w:sz w:val="22"/>
                <w:szCs w:val="22"/>
              </w:rPr>
              <w:t>Weighting</w:t>
            </w:r>
          </w:p>
        </w:tc>
        <w:tc>
          <w:tcPr>
            <w:tcW w:w="1926" w:type="dxa"/>
            <w:shd w:val="clear" w:color="auto" w:fill="auto"/>
          </w:tcPr>
          <w:p w14:paraId="3E705CCA" w14:textId="77777777" w:rsidR="0076672C" w:rsidRPr="00F31415" w:rsidRDefault="0076672C">
            <w:pPr>
              <w:spacing w:after="120"/>
              <w:rPr>
                <w:sz w:val="22"/>
                <w:szCs w:val="22"/>
              </w:rPr>
            </w:pPr>
          </w:p>
        </w:tc>
        <w:tc>
          <w:tcPr>
            <w:tcW w:w="2484" w:type="dxa"/>
            <w:shd w:val="clear" w:color="auto" w:fill="auto"/>
          </w:tcPr>
          <w:p w14:paraId="77A48A9F" w14:textId="77777777" w:rsidR="0076672C" w:rsidRPr="00F31415" w:rsidRDefault="0076672C">
            <w:pPr>
              <w:spacing w:after="120"/>
              <w:rPr>
                <w:sz w:val="22"/>
                <w:szCs w:val="22"/>
              </w:rPr>
            </w:pPr>
          </w:p>
        </w:tc>
        <w:tc>
          <w:tcPr>
            <w:tcW w:w="2297" w:type="dxa"/>
            <w:shd w:val="clear" w:color="auto" w:fill="auto"/>
          </w:tcPr>
          <w:p w14:paraId="7E66DC69" w14:textId="77777777" w:rsidR="0076672C" w:rsidRPr="00F31415" w:rsidRDefault="0076672C">
            <w:pPr>
              <w:spacing w:after="120"/>
              <w:rPr>
                <w:sz w:val="22"/>
                <w:szCs w:val="22"/>
              </w:rPr>
            </w:pPr>
          </w:p>
        </w:tc>
      </w:tr>
      <w:tr w:rsidR="0076672C" w14:paraId="4B78001B" w14:textId="77777777" w:rsidTr="000C20B2">
        <w:trPr>
          <w:trHeight w:val="658"/>
        </w:trPr>
        <w:tc>
          <w:tcPr>
            <w:tcW w:w="2375" w:type="dxa"/>
            <w:shd w:val="clear" w:color="auto" w:fill="auto"/>
            <w:vAlign w:val="center"/>
          </w:tcPr>
          <w:p w14:paraId="0AC6B9E9" w14:textId="77777777" w:rsidR="0076672C" w:rsidRPr="00F31415" w:rsidRDefault="000B1C60">
            <w:pPr>
              <w:spacing w:after="120"/>
              <w:jc w:val="left"/>
              <w:rPr>
                <w:sz w:val="22"/>
                <w:szCs w:val="22"/>
              </w:rPr>
            </w:pPr>
            <w:r w:rsidRPr="00F31415">
              <w:rPr>
                <w:sz w:val="22"/>
                <w:szCs w:val="22"/>
              </w:rPr>
              <w:t>Knowledge</w:t>
            </w:r>
          </w:p>
        </w:tc>
        <w:tc>
          <w:tcPr>
            <w:tcW w:w="1550" w:type="dxa"/>
            <w:shd w:val="clear" w:color="auto" w:fill="auto"/>
            <w:vAlign w:val="center"/>
          </w:tcPr>
          <w:p w14:paraId="04D6DFF0" w14:textId="77777777" w:rsidR="0076672C" w:rsidRPr="00F31415" w:rsidRDefault="000B1C60">
            <w:pPr>
              <w:spacing w:after="120"/>
              <w:ind w:left="57"/>
              <w:rPr>
                <w:sz w:val="22"/>
                <w:szCs w:val="22"/>
              </w:rPr>
            </w:pPr>
            <w:r w:rsidRPr="00F31415">
              <w:rPr>
                <w:sz w:val="22"/>
                <w:szCs w:val="22"/>
              </w:rPr>
              <w:t>50</w:t>
            </w:r>
          </w:p>
        </w:tc>
        <w:tc>
          <w:tcPr>
            <w:tcW w:w="1926" w:type="dxa"/>
            <w:shd w:val="clear" w:color="auto" w:fill="auto"/>
            <w:vAlign w:val="center"/>
          </w:tcPr>
          <w:p w14:paraId="4259A7D2" w14:textId="77777777" w:rsidR="0076672C" w:rsidRPr="00F31415" w:rsidRDefault="000B1C60">
            <w:pPr>
              <w:spacing w:after="120"/>
              <w:ind w:left="57"/>
              <w:rPr>
                <w:sz w:val="22"/>
                <w:szCs w:val="22"/>
              </w:rPr>
            </w:pPr>
            <w:r w:rsidRPr="00F31415">
              <w:rPr>
                <w:sz w:val="22"/>
                <w:szCs w:val="22"/>
              </w:rPr>
              <w:t>15</w:t>
            </w:r>
          </w:p>
        </w:tc>
        <w:tc>
          <w:tcPr>
            <w:tcW w:w="2484" w:type="dxa"/>
            <w:shd w:val="clear" w:color="auto" w:fill="auto"/>
            <w:vAlign w:val="center"/>
          </w:tcPr>
          <w:p w14:paraId="0487EE85" w14:textId="77777777" w:rsidR="0076672C" w:rsidRPr="00F31415" w:rsidRDefault="000B1C60">
            <w:pPr>
              <w:spacing w:after="120"/>
              <w:ind w:left="57"/>
              <w:rPr>
                <w:sz w:val="22"/>
                <w:szCs w:val="22"/>
              </w:rPr>
            </w:pPr>
            <w:r w:rsidRPr="00F31415">
              <w:rPr>
                <w:sz w:val="22"/>
                <w:szCs w:val="22"/>
              </w:rPr>
              <w:t>20</w:t>
            </w:r>
          </w:p>
        </w:tc>
        <w:tc>
          <w:tcPr>
            <w:tcW w:w="2297" w:type="dxa"/>
            <w:shd w:val="clear" w:color="auto" w:fill="auto"/>
            <w:vAlign w:val="center"/>
          </w:tcPr>
          <w:p w14:paraId="6DD625E0" w14:textId="77777777" w:rsidR="0076672C" w:rsidRPr="00F31415" w:rsidRDefault="000B1C60">
            <w:pPr>
              <w:spacing w:after="120"/>
              <w:ind w:left="57"/>
              <w:rPr>
                <w:sz w:val="22"/>
                <w:szCs w:val="22"/>
              </w:rPr>
            </w:pPr>
            <w:r w:rsidRPr="00F31415">
              <w:rPr>
                <w:sz w:val="22"/>
                <w:szCs w:val="22"/>
              </w:rPr>
              <w:t>15</w:t>
            </w:r>
          </w:p>
        </w:tc>
      </w:tr>
      <w:tr w:rsidR="0076672C" w14:paraId="06A7496B" w14:textId="77777777" w:rsidTr="000C20B2">
        <w:trPr>
          <w:trHeight w:val="567"/>
        </w:trPr>
        <w:tc>
          <w:tcPr>
            <w:tcW w:w="2375" w:type="dxa"/>
            <w:shd w:val="clear" w:color="auto" w:fill="auto"/>
            <w:vAlign w:val="center"/>
          </w:tcPr>
          <w:p w14:paraId="55A8DDDB" w14:textId="77777777" w:rsidR="0076672C" w:rsidRPr="00F31415" w:rsidRDefault="000B1C60">
            <w:pPr>
              <w:spacing w:after="120"/>
              <w:jc w:val="left"/>
              <w:rPr>
                <w:sz w:val="22"/>
                <w:szCs w:val="22"/>
              </w:rPr>
            </w:pPr>
            <w:r w:rsidRPr="00F31415">
              <w:rPr>
                <w:sz w:val="22"/>
                <w:szCs w:val="22"/>
              </w:rPr>
              <w:t>Skills</w:t>
            </w:r>
          </w:p>
        </w:tc>
        <w:tc>
          <w:tcPr>
            <w:tcW w:w="1550" w:type="dxa"/>
            <w:shd w:val="clear" w:color="auto" w:fill="auto"/>
            <w:vAlign w:val="center"/>
          </w:tcPr>
          <w:p w14:paraId="4A53F06D" w14:textId="77777777" w:rsidR="0076672C" w:rsidRPr="00F31415" w:rsidRDefault="000B1C60">
            <w:pPr>
              <w:spacing w:after="120"/>
              <w:ind w:left="57"/>
              <w:rPr>
                <w:sz w:val="22"/>
                <w:szCs w:val="22"/>
              </w:rPr>
            </w:pPr>
            <w:r w:rsidRPr="00F31415">
              <w:rPr>
                <w:sz w:val="22"/>
                <w:szCs w:val="22"/>
              </w:rPr>
              <w:t>50</w:t>
            </w:r>
          </w:p>
        </w:tc>
        <w:tc>
          <w:tcPr>
            <w:tcW w:w="1926" w:type="dxa"/>
            <w:shd w:val="clear" w:color="auto" w:fill="auto"/>
            <w:vAlign w:val="center"/>
          </w:tcPr>
          <w:p w14:paraId="113B6595" w14:textId="77777777" w:rsidR="0076672C" w:rsidRPr="00F31415" w:rsidRDefault="000B1C60">
            <w:pPr>
              <w:spacing w:after="120"/>
              <w:ind w:left="57"/>
              <w:rPr>
                <w:sz w:val="22"/>
                <w:szCs w:val="22"/>
              </w:rPr>
            </w:pPr>
            <w:r w:rsidRPr="00F31415">
              <w:rPr>
                <w:sz w:val="22"/>
                <w:szCs w:val="22"/>
              </w:rPr>
              <w:t>15</w:t>
            </w:r>
          </w:p>
        </w:tc>
        <w:tc>
          <w:tcPr>
            <w:tcW w:w="2484" w:type="dxa"/>
            <w:shd w:val="clear" w:color="auto" w:fill="auto"/>
            <w:vAlign w:val="center"/>
          </w:tcPr>
          <w:p w14:paraId="2EB4D2C2" w14:textId="77777777" w:rsidR="0076672C" w:rsidRPr="00F31415" w:rsidRDefault="000B1C60">
            <w:pPr>
              <w:spacing w:after="120"/>
              <w:ind w:left="57"/>
              <w:rPr>
                <w:sz w:val="22"/>
                <w:szCs w:val="22"/>
              </w:rPr>
            </w:pPr>
            <w:r w:rsidRPr="00F31415">
              <w:rPr>
                <w:sz w:val="22"/>
                <w:szCs w:val="22"/>
              </w:rPr>
              <w:t>15</w:t>
            </w:r>
          </w:p>
        </w:tc>
        <w:tc>
          <w:tcPr>
            <w:tcW w:w="2297" w:type="dxa"/>
            <w:shd w:val="clear" w:color="auto" w:fill="auto"/>
            <w:vAlign w:val="center"/>
          </w:tcPr>
          <w:p w14:paraId="6A0616D8" w14:textId="77777777" w:rsidR="0076672C" w:rsidRPr="00F31415" w:rsidRDefault="000B1C60">
            <w:pPr>
              <w:spacing w:after="120"/>
              <w:ind w:left="57"/>
              <w:rPr>
                <w:sz w:val="22"/>
                <w:szCs w:val="22"/>
              </w:rPr>
            </w:pPr>
            <w:r w:rsidRPr="00F31415">
              <w:rPr>
                <w:sz w:val="22"/>
                <w:szCs w:val="22"/>
              </w:rPr>
              <w:t>20</w:t>
            </w:r>
          </w:p>
        </w:tc>
      </w:tr>
      <w:tr w:rsidR="0076672C" w14:paraId="72FDED58" w14:textId="77777777" w:rsidTr="000C20B2">
        <w:trPr>
          <w:trHeight w:val="391"/>
        </w:trPr>
        <w:tc>
          <w:tcPr>
            <w:tcW w:w="2375" w:type="dxa"/>
            <w:shd w:val="clear" w:color="auto" w:fill="EEECE1"/>
            <w:vAlign w:val="center"/>
          </w:tcPr>
          <w:p w14:paraId="5AB84564" w14:textId="77777777" w:rsidR="0076672C" w:rsidRPr="00F31415" w:rsidRDefault="000B1C60">
            <w:pPr>
              <w:spacing w:after="120"/>
              <w:jc w:val="left"/>
              <w:rPr>
                <w:sz w:val="22"/>
                <w:szCs w:val="22"/>
              </w:rPr>
            </w:pPr>
            <w:r w:rsidRPr="00F31415">
              <w:rPr>
                <w:b/>
                <w:sz w:val="22"/>
                <w:szCs w:val="22"/>
              </w:rPr>
              <w:t>Marks</w:t>
            </w:r>
            <w:r w:rsidRPr="00F31415">
              <w:rPr>
                <w:sz w:val="22"/>
                <w:szCs w:val="22"/>
              </w:rPr>
              <w:t xml:space="preserve"> (Weighting of task)  </w:t>
            </w:r>
          </w:p>
        </w:tc>
        <w:tc>
          <w:tcPr>
            <w:tcW w:w="1550" w:type="dxa"/>
            <w:shd w:val="clear" w:color="auto" w:fill="EEECE1"/>
            <w:vAlign w:val="center"/>
          </w:tcPr>
          <w:p w14:paraId="6A4AFE05" w14:textId="77777777" w:rsidR="0076672C" w:rsidRPr="00F31415" w:rsidRDefault="000B1C60">
            <w:pPr>
              <w:spacing w:after="120"/>
              <w:rPr>
                <w:sz w:val="22"/>
                <w:szCs w:val="22"/>
              </w:rPr>
            </w:pPr>
            <w:r w:rsidRPr="00F31415">
              <w:rPr>
                <w:sz w:val="22"/>
                <w:szCs w:val="22"/>
              </w:rPr>
              <w:t>100</w:t>
            </w:r>
          </w:p>
        </w:tc>
        <w:tc>
          <w:tcPr>
            <w:tcW w:w="1926" w:type="dxa"/>
            <w:shd w:val="clear" w:color="auto" w:fill="EEECE1"/>
            <w:vAlign w:val="center"/>
          </w:tcPr>
          <w:p w14:paraId="59FFE6D9" w14:textId="77777777" w:rsidR="0076672C" w:rsidRPr="00F31415" w:rsidRDefault="000B1C60">
            <w:pPr>
              <w:ind w:left="57"/>
              <w:rPr>
                <w:sz w:val="22"/>
                <w:szCs w:val="22"/>
              </w:rPr>
            </w:pPr>
            <w:r w:rsidRPr="00F31415">
              <w:rPr>
                <w:sz w:val="22"/>
                <w:szCs w:val="22"/>
              </w:rPr>
              <w:t>30</w:t>
            </w:r>
          </w:p>
        </w:tc>
        <w:tc>
          <w:tcPr>
            <w:tcW w:w="2484" w:type="dxa"/>
            <w:shd w:val="clear" w:color="auto" w:fill="EEECE1"/>
            <w:vAlign w:val="center"/>
          </w:tcPr>
          <w:p w14:paraId="4947F54A" w14:textId="77777777" w:rsidR="0076672C" w:rsidRPr="00F31415" w:rsidRDefault="000B1C60">
            <w:pPr>
              <w:ind w:left="57"/>
              <w:rPr>
                <w:sz w:val="22"/>
                <w:szCs w:val="22"/>
              </w:rPr>
            </w:pPr>
            <w:r w:rsidRPr="00F31415">
              <w:rPr>
                <w:sz w:val="22"/>
                <w:szCs w:val="22"/>
              </w:rPr>
              <w:t>35</w:t>
            </w:r>
          </w:p>
        </w:tc>
        <w:tc>
          <w:tcPr>
            <w:tcW w:w="2297" w:type="dxa"/>
            <w:shd w:val="clear" w:color="auto" w:fill="EEECE1"/>
            <w:vAlign w:val="center"/>
          </w:tcPr>
          <w:p w14:paraId="6899E548" w14:textId="77777777" w:rsidR="0076672C" w:rsidRPr="00F31415" w:rsidRDefault="000B1C60">
            <w:pPr>
              <w:ind w:left="57"/>
              <w:rPr>
                <w:sz w:val="22"/>
                <w:szCs w:val="22"/>
              </w:rPr>
            </w:pPr>
            <w:r w:rsidRPr="00F31415">
              <w:rPr>
                <w:sz w:val="22"/>
                <w:szCs w:val="22"/>
              </w:rPr>
              <w:t>35</w:t>
            </w:r>
          </w:p>
        </w:tc>
      </w:tr>
      <w:tr w:rsidR="0076672C" w14:paraId="0219A0B3" w14:textId="77777777" w:rsidTr="000C20B2">
        <w:trPr>
          <w:trHeight w:val="476"/>
        </w:trPr>
        <w:tc>
          <w:tcPr>
            <w:tcW w:w="2375" w:type="dxa"/>
            <w:shd w:val="clear" w:color="auto" w:fill="auto"/>
            <w:vAlign w:val="bottom"/>
          </w:tcPr>
          <w:p w14:paraId="6A067AA0" w14:textId="77777777" w:rsidR="0076672C" w:rsidRDefault="000B1C60" w:rsidP="009007D7">
            <w:pPr>
              <w:jc w:val="both"/>
              <w:rPr>
                <w:b/>
                <w:szCs w:val="24"/>
              </w:rPr>
            </w:pPr>
            <w:r>
              <w:rPr>
                <w:b/>
                <w:szCs w:val="24"/>
              </w:rPr>
              <w:t>Outcomes</w:t>
            </w:r>
          </w:p>
        </w:tc>
        <w:tc>
          <w:tcPr>
            <w:tcW w:w="8257" w:type="dxa"/>
            <w:gridSpan w:val="4"/>
            <w:shd w:val="clear" w:color="auto" w:fill="auto"/>
            <w:vAlign w:val="bottom"/>
          </w:tcPr>
          <w:p w14:paraId="159B4E5A" w14:textId="77777777" w:rsidR="0076672C" w:rsidRDefault="000B1C60" w:rsidP="009007D7">
            <w:pPr>
              <w:jc w:val="both"/>
              <w:rPr>
                <w:b/>
                <w:szCs w:val="24"/>
              </w:rPr>
            </w:pPr>
            <w:r>
              <w:rPr>
                <w:b/>
                <w:szCs w:val="24"/>
              </w:rPr>
              <w:t>Descriptions</w:t>
            </w:r>
          </w:p>
        </w:tc>
      </w:tr>
      <w:tr w:rsidR="0076672C" w14:paraId="1337CB33" w14:textId="77777777" w:rsidTr="000C20B2">
        <w:trPr>
          <w:trHeight w:val="7089"/>
        </w:trPr>
        <w:tc>
          <w:tcPr>
            <w:tcW w:w="2375" w:type="dxa"/>
            <w:shd w:val="clear" w:color="auto" w:fill="auto"/>
          </w:tcPr>
          <w:p w14:paraId="2C36A9E0" w14:textId="77777777" w:rsidR="0076672C" w:rsidRPr="00F31415" w:rsidRDefault="000B1C60" w:rsidP="002A599D">
            <w:pPr>
              <w:rPr>
                <w:sz w:val="22"/>
                <w:szCs w:val="22"/>
              </w:rPr>
            </w:pPr>
            <w:r w:rsidRPr="00F31415">
              <w:rPr>
                <w:sz w:val="22"/>
                <w:szCs w:val="22"/>
              </w:rPr>
              <w:t>EA11-1</w:t>
            </w:r>
          </w:p>
          <w:p w14:paraId="481FCEB8" w14:textId="77777777" w:rsidR="0076672C" w:rsidRPr="00F31415" w:rsidRDefault="0076672C" w:rsidP="002A599D">
            <w:pPr>
              <w:rPr>
                <w:sz w:val="16"/>
                <w:szCs w:val="16"/>
              </w:rPr>
            </w:pPr>
          </w:p>
          <w:p w14:paraId="074A393F" w14:textId="77777777" w:rsidR="0076672C" w:rsidRPr="00F31415" w:rsidRDefault="000B1C60" w:rsidP="002A599D">
            <w:pPr>
              <w:rPr>
                <w:sz w:val="22"/>
                <w:szCs w:val="22"/>
              </w:rPr>
            </w:pPr>
            <w:r w:rsidRPr="00F31415">
              <w:rPr>
                <w:sz w:val="22"/>
                <w:szCs w:val="22"/>
              </w:rPr>
              <w:t>EA11-2</w:t>
            </w:r>
          </w:p>
          <w:p w14:paraId="4582D58B" w14:textId="77777777" w:rsidR="0076672C" w:rsidRPr="00F31415" w:rsidRDefault="0076672C" w:rsidP="002A599D">
            <w:pPr>
              <w:rPr>
                <w:sz w:val="8"/>
                <w:szCs w:val="8"/>
              </w:rPr>
            </w:pPr>
          </w:p>
          <w:p w14:paraId="4746FD0D" w14:textId="0DA67BE7" w:rsidR="0076672C" w:rsidRPr="00F31415" w:rsidRDefault="000B1C60" w:rsidP="002A599D">
            <w:pPr>
              <w:rPr>
                <w:sz w:val="22"/>
                <w:szCs w:val="22"/>
              </w:rPr>
            </w:pPr>
            <w:r w:rsidRPr="00F31415">
              <w:rPr>
                <w:sz w:val="22"/>
                <w:szCs w:val="22"/>
              </w:rPr>
              <w:t>EA11-3</w:t>
            </w:r>
          </w:p>
          <w:p w14:paraId="0966C779" w14:textId="77777777" w:rsidR="0076672C" w:rsidRPr="00F31415" w:rsidRDefault="0076672C" w:rsidP="002A599D">
            <w:pPr>
              <w:rPr>
                <w:sz w:val="34"/>
                <w:szCs w:val="34"/>
              </w:rPr>
            </w:pPr>
          </w:p>
          <w:p w14:paraId="46FF2813" w14:textId="77777777" w:rsidR="0076672C" w:rsidRPr="00F31415" w:rsidRDefault="000B1C60" w:rsidP="002A599D">
            <w:pPr>
              <w:rPr>
                <w:sz w:val="22"/>
                <w:szCs w:val="22"/>
              </w:rPr>
            </w:pPr>
            <w:r w:rsidRPr="00F31415">
              <w:rPr>
                <w:sz w:val="22"/>
                <w:szCs w:val="22"/>
              </w:rPr>
              <w:t>EA11-4</w:t>
            </w:r>
          </w:p>
          <w:p w14:paraId="45B146CE" w14:textId="77777777" w:rsidR="0076672C" w:rsidRPr="00F31415" w:rsidRDefault="0076672C" w:rsidP="002A599D">
            <w:pPr>
              <w:rPr>
                <w:sz w:val="16"/>
                <w:szCs w:val="16"/>
              </w:rPr>
            </w:pPr>
          </w:p>
          <w:p w14:paraId="3CF627E0" w14:textId="77777777" w:rsidR="0076672C" w:rsidRPr="00F31415" w:rsidRDefault="000B1C60" w:rsidP="002A599D">
            <w:pPr>
              <w:rPr>
                <w:sz w:val="22"/>
                <w:szCs w:val="22"/>
              </w:rPr>
            </w:pPr>
            <w:r w:rsidRPr="00F31415">
              <w:rPr>
                <w:sz w:val="22"/>
                <w:szCs w:val="22"/>
              </w:rPr>
              <w:t>EA11-5</w:t>
            </w:r>
          </w:p>
          <w:p w14:paraId="4A648A73" w14:textId="77777777" w:rsidR="0076672C" w:rsidRPr="00F31415" w:rsidRDefault="0076672C" w:rsidP="002A599D">
            <w:pPr>
              <w:rPr>
                <w:sz w:val="8"/>
                <w:szCs w:val="8"/>
              </w:rPr>
            </w:pPr>
          </w:p>
          <w:p w14:paraId="0E2041F6" w14:textId="77777777" w:rsidR="0076672C" w:rsidRPr="00F31415" w:rsidRDefault="000B1C60" w:rsidP="002A599D">
            <w:pPr>
              <w:rPr>
                <w:sz w:val="22"/>
                <w:szCs w:val="22"/>
              </w:rPr>
            </w:pPr>
            <w:r w:rsidRPr="00F31415">
              <w:rPr>
                <w:sz w:val="22"/>
                <w:szCs w:val="22"/>
              </w:rPr>
              <w:t>EA11-6</w:t>
            </w:r>
          </w:p>
          <w:p w14:paraId="068F283A" w14:textId="77777777" w:rsidR="0076672C" w:rsidRPr="00F31415" w:rsidRDefault="000B1C60" w:rsidP="002A599D">
            <w:pPr>
              <w:rPr>
                <w:sz w:val="22"/>
                <w:szCs w:val="22"/>
              </w:rPr>
            </w:pPr>
            <w:r w:rsidRPr="00F31415">
              <w:rPr>
                <w:sz w:val="22"/>
                <w:szCs w:val="22"/>
              </w:rPr>
              <w:t>EA11-7</w:t>
            </w:r>
          </w:p>
          <w:p w14:paraId="3D06F2D7" w14:textId="77777777" w:rsidR="0076672C" w:rsidRPr="00F31415" w:rsidRDefault="0076672C" w:rsidP="002A599D">
            <w:pPr>
              <w:rPr>
                <w:sz w:val="12"/>
                <w:szCs w:val="12"/>
              </w:rPr>
            </w:pPr>
          </w:p>
          <w:p w14:paraId="4E9EFDAB" w14:textId="77777777" w:rsidR="0076672C" w:rsidRPr="00F31415" w:rsidRDefault="000B1C60" w:rsidP="002A599D">
            <w:pPr>
              <w:rPr>
                <w:sz w:val="22"/>
                <w:szCs w:val="22"/>
              </w:rPr>
            </w:pPr>
            <w:r w:rsidRPr="00F31415">
              <w:rPr>
                <w:sz w:val="22"/>
                <w:szCs w:val="22"/>
              </w:rPr>
              <w:t>EA11-8</w:t>
            </w:r>
          </w:p>
          <w:p w14:paraId="4476619D" w14:textId="77777777" w:rsidR="0076672C" w:rsidRPr="00F31415" w:rsidRDefault="0076672C" w:rsidP="002A599D">
            <w:pPr>
              <w:rPr>
                <w:sz w:val="12"/>
                <w:szCs w:val="12"/>
              </w:rPr>
            </w:pPr>
          </w:p>
          <w:p w14:paraId="0C8B8B5F" w14:textId="567E630B" w:rsidR="00F31415" w:rsidRPr="00F31415" w:rsidRDefault="000B1C60" w:rsidP="00F31415">
            <w:pPr>
              <w:rPr>
                <w:sz w:val="22"/>
                <w:szCs w:val="22"/>
              </w:rPr>
            </w:pPr>
            <w:r w:rsidRPr="00F31415">
              <w:rPr>
                <w:sz w:val="22"/>
                <w:szCs w:val="22"/>
              </w:rPr>
              <w:t>EA11-9</w:t>
            </w:r>
          </w:p>
        </w:tc>
        <w:tc>
          <w:tcPr>
            <w:tcW w:w="8257" w:type="dxa"/>
            <w:gridSpan w:val="4"/>
            <w:shd w:val="clear" w:color="auto" w:fill="auto"/>
          </w:tcPr>
          <w:p w14:paraId="606E6BFD" w14:textId="77777777" w:rsidR="0076672C" w:rsidRPr="00F31415" w:rsidRDefault="000B1C60" w:rsidP="002A599D">
            <w:pPr>
              <w:jc w:val="left"/>
              <w:rPr>
                <w:sz w:val="22"/>
                <w:szCs w:val="22"/>
              </w:rPr>
            </w:pPr>
            <w:r w:rsidRPr="00F31415">
              <w:rPr>
                <w:sz w:val="22"/>
                <w:szCs w:val="22"/>
              </w:rPr>
              <w:t>A student responds to, composes and evaluates texts for understanding, interpretation, critical analysis, imaginative expression &amp; pleasure.</w:t>
            </w:r>
          </w:p>
          <w:p w14:paraId="0731B6C2" w14:textId="77777777" w:rsidR="0076672C" w:rsidRPr="00F31415" w:rsidRDefault="000B1C60" w:rsidP="002A599D">
            <w:pPr>
              <w:jc w:val="left"/>
              <w:rPr>
                <w:sz w:val="22"/>
                <w:szCs w:val="22"/>
              </w:rPr>
            </w:pPr>
            <w:r w:rsidRPr="00F31415">
              <w:rPr>
                <w:sz w:val="22"/>
                <w:szCs w:val="22"/>
              </w:rPr>
              <w:t>A student uses and evaluates processes, skills &amp; knowledge required to effectively respond to and compose texts in different modes, media and technologies.</w:t>
            </w:r>
          </w:p>
          <w:p w14:paraId="193CEEE5" w14:textId="77777777" w:rsidR="0076672C" w:rsidRPr="00F31415" w:rsidRDefault="000B1C60" w:rsidP="002A599D">
            <w:pPr>
              <w:jc w:val="left"/>
              <w:rPr>
                <w:sz w:val="22"/>
                <w:szCs w:val="22"/>
              </w:rPr>
            </w:pPr>
            <w:r w:rsidRPr="00F31415">
              <w:rPr>
                <w:sz w:val="22"/>
                <w:szCs w:val="22"/>
              </w:rPr>
              <w:t>A student analyses &amp; uses language forms, features &amp; structures of texts considering appropriateness for specific purposes, audiences &amp; contexts &amp; evaluates their effects on meaning.</w:t>
            </w:r>
          </w:p>
          <w:p w14:paraId="51A5866E" w14:textId="77777777" w:rsidR="0076672C" w:rsidRPr="00F31415" w:rsidRDefault="000B1C60" w:rsidP="002A599D">
            <w:pPr>
              <w:jc w:val="left"/>
              <w:rPr>
                <w:sz w:val="22"/>
                <w:szCs w:val="22"/>
              </w:rPr>
            </w:pPr>
            <w:r w:rsidRPr="00F31415">
              <w:rPr>
                <w:sz w:val="22"/>
                <w:szCs w:val="22"/>
              </w:rPr>
              <w:t>A student strategically uses knowledge, Skills &amp; understanding of language concepts &amp; literary devices in new &amp; different contexts.</w:t>
            </w:r>
          </w:p>
          <w:p w14:paraId="56230F7D" w14:textId="77777777" w:rsidR="0076672C" w:rsidRPr="00F31415" w:rsidRDefault="000B1C60" w:rsidP="002A599D">
            <w:pPr>
              <w:jc w:val="left"/>
              <w:rPr>
                <w:sz w:val="22"/>
                <w:szCs w:val="22"/>
              </w:rPr>
            </w:pPr>
            <w:r w:rsidRPr="00F31415">
              <w:rPr>
                <w:sz w:val="22"/>
                <w:szCs w:val="22"/>
              </w:rPr>
              <w:t>A student thinks imaginatively, creatively, interpretively &amp; critically to respond to, evaluate &amp; compose texts that synthesise complex information, ideas &amp; arguments.</w:t>
            </w:r>
          </w:p>
          <w:p w14:paraId="1A160CF9" w14:textId="77777777" w:rsidR="0076672C" w:rsidRPr="00F31415" w:rsidRDefault="000B1C60" w:rsidP="002A599D">
            <w:pPr>
              <w:jc w:val="left"/>
              <w:rPr>
                <w:sz w:val="22"/>
                <w:szCs w:val="22"/>
              </w:rPr>
            </w:pPr>
            <w:r w:rsidRPr="00F31415">
              <w:rPr>
                <w:sz w:val="22"/>
                <w:szCs w:val="22"/>
              </w:rPr>
              <w:t>A student investigates &amp; evaluates the relationship between texts.</w:t>
            </w:r>
          </w:p>
          <w:p w14:paraId="5AFC68C6" w14:textId="77777777" w:rsidR="0076672C" w:rsidRPr="00F31415" w:rsidRDefault="000B1C60" w:rsidP="002A599D">
            <w:pPr>
              <w:jc w:val="left"/>
              <w:rPr>
                <w:sz w:val="22"/>
                <w:szCs w:val="22"/>
              </w:rPr>
            </w:pPr>
            <w:r w:rsidRPr="00F31415">
              <w:rPr>
                <w:sz w:val="22"/>
                <w:szCs w:val="22"/>
              </w:rPr>
              <w:t>A student evaluates the diverse ways texts can represent personal &amp; public worlds &amp; recognize how they are valued.</w:t>
            </w:r>
          </w:p>
          <w:p w14:paraId="204C563D" w14:textId="77777777" w:rsidR="0076672C" w:rsidRPr="00F31415" w:rsidRDefault="000B1C60" w:rsidP="002A599D">
            <w:pPr>
              <w:jc w:val="left"/>
              <w:rPr>
                <w:sz w:val="22"/>
                <w:szCs w:val="22"/>
              </w:rPr>
            </w:pPr>
            <w:r w:rsidRPr="00F31415">
              <w:rPr>
                <w:sz w:val="22"/>
                <w:szCs w:val="22"/>
              </w:rPr>
              <w:t>A student explains and evaluates cultural assumptions and values in texts and their effects on meaning.</w:t>
            </w:r>
          </w:p>
          <w:p w14:paraId="2B9521A0" w14:textId="4F235D79" w:rsidR="00F31415" w:rsidRPr="00F31415" w:rsidRDefault="000B1C60" w:rsidP="00F31415">
            <w:pPr>
              <w:jc w:val="left"/>
              <w:rPr>
                <w:sz w:val="22"/>
                <w:szCs w:val="22"/>
              </w:rPr>
            </w:pPr>
            <w:r w:rsidRPr="00F31415">
              <w:rPr>
                <w:sz w:val="22"/>
                <w:szCs w:val="22"/>
              </w:rPr>
              <w:t>A student reflects on, evaluates and monitors own learning and adjusts individual and collaborative processes to develop as an independent learner.</w:t>
            </w:r>
          </w:p>
        </w:tc>
      </w:tr>
    </w:tbl>
    <w:p w14:paraId="5E7B0F5C" w14:textId="756D63EF" w:rsidR="0076672C" w:rsidRDefault="0076672C">
      <w:pPr>
        <w:spacing w:after="200" w:line="276" w:lineRule="auto"/>
        <w:jc w:val="left"/>
        <w:rPr>
          <w:sz w:val="24"/>
          <w:szCs w:val="24"/>
        </w:rPr>
      </w:pPr>
    </w:p>
    <w:p w14:paraId="70D9C376" w14:textId="77777777" w:rsidR="00315592" w:rsidRDefault="00315592">
      <w:pPr>
        <w:spacing w:after="200" w:line="276" w:lineRule="auto"/>
        <w:jc w:val="left"/>
        <w:rPr>
          <w:sz w:val="24"/>
          <w:szCs w:val="24"/>
        </w:rPr>
      </w:pPr>
    </w:p>
    <w:tbl>
      <w:tblPr>
        <w:tblStyle w:val="a9"/>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1368"/>
        <w:gridCol w:w="2454"/>
        <w:gridCol w:w="2693"/>
        <w:gridCol w:w="1560"/>
      </w:tblGrid>
      <w:tr w:rsidR="0076672C" w14:paraId="232628D0" w14:textId="77777777" w:rsidTr="000C20B2">
        <w:tc>
          <w:tcPr>
            <w:tcW w:w="10632" w:type="dxa"/>
            <w:gridSpan w:val="5"/>
          </w:tcPr>
          <w:p w14:paraId="3209203A" w14:textId="53F3141D"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English Standard Preliminary Assessment Schedule - 202</w:t>
            </w:r>
            <w:r w:rsidR="006D4C4A">
              <w:rPr>
                <w:rFonts w:eastAsia="Calibri" w:cs="Calibri"/>
                <w:b/>
                <w:sz w:val="28"/>
                <w:szCs w:val="28"/>
              </w:rPr>
              <w:t>3</w:t>
            </w:r>
          </w:p>
        </w:tc>
      </w:tr>
      <w:tr w:rsidR="0076672C" w14:paraId="1E3284AD" w14:textId="77777777" w:rsidTr="000C20B2">
        <w:tc>
          <w:tcPr>
            <w:tcW w:w="3925" w:type="dxa"/>
            <w:gridSpan w:val="2"/>
          </w:tcPr>
          <w:p w14:paraId="09F881F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454" w:type="dxa"/>
          </w:tcPr>
          <w:p w14:paraId="1D9DADE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693" w:type="dxa"/>
          </w:tcPr>
          <w:p w14:paraId="45245479"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60" w:type="dxa"/>
          </w:tcPr>
          <w:p w14:paraId="1DC98797"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p w14:paraId="57637955" w14:textId="77777777" w:rsidR="0076672C" w:rsidRDefault="0076672C">
            <w:pPr>
              <w:pBdr>
                <w:top w:val="nil"/>
                <w:left w:val="nil"/>
                <w:bottom w:val="nil"/>
                <w:right w:val="nil"/>
                <w:between w:val="nil"/>
              </w:pBdr>
              <w:spacing w:before="0"/>
              <w:jc w:val="left"/>
              <w:rPr>
                <w:rFonts w:eastAsia="Calibri" w:cs="Calibri"/>
                <w:b/>
                <w:szCs w:val="24"/>
              </w:rPr>
            </w:pPr>
          </w:p>
        </w:tc>
      </w:tr>
      <w:tr w:rsidR="0076672C" w14:paraId="1FB8569F" w14:textId="77777777" w:rsidTr="000C20B2">
        <w:tc>
          <w:tcPr>
            <w:tcW w:w="3925" w:type="dxa"/>
            <w:gridSpan w:val="2"/>
            <w:tcBorders>
              <w:bottom w:val="single" w:sz="4" w:space="0" w:color="000000"/>
            </w:tcBorders>
          </w:tcPr>
          <w:p w14:paraId="1318AFAD" w14:textId="77777777" w:rsidR="0076672C" w:rsidRPr="00A8468C" w:rsidRDefault="0076672C">
            <w:pPr>
              <w:pBdr>
                <w:top w:val="nil"/>
                <w:left w:val="nil"/>
                <w:bottom w:val="nil"/>
                <w:right w:val="nil"/>
                <w:between w:val="nil"/>
              </w:pBdr>
              <w:spacing w:before="0"/>
              <w:jc w:val="left"/>
              <w:rPr>
                <w:rFonts w:eastAsia="Calibri" w:cs="Calibri"/>
                <w:sz w:val="22"/>
                <w:szCs w:val="22"/>
              </w:rPr>
            </w:pPr>
          </w:p>
        </w:tc>
        <w:tc>
          <w:tcPr>
            <w:tcW w:w="2454" w:type="dxa"/>
            <w:tcBorders>
              <w:bottom w:val="single" w:sz="4" w:space="0" w:color="000000"/>
            </w:tcBorders>
          </w:tcPr>
          <w:p w14:paraId="3518369F" w14:textId="77777777" w:rsidR="0076672C" w:rsidRPr="00A8468C" w:rsidRDefault="000B1C60" w:rsidP="00315592">
            <w:pPr>
              <w:spacing w:before="0"/>
              <w:jc w:val="left"/>
              <w:rPr>
                <w:sz w:val="22"/>
                <w:szCs w:val="22"/>
              </w:rPr>
            </w:pPr>
            <w:r w:rsidRPr="00A8468C">
              <w:rPr>
                <w:sz w:val="22"/>
                <w:szCs w:val="22"/>
              </w:rPr>
              <w:t>Common Module – Reflection &amp; Evaluation, Multi-Modal Presentation</w:t>
            </w:r>
          </w:p>
          <w:p w14:paraId="7CF44321" w14:textId="77777777" w:rsidR="0076672C" w:rsidRPr="00A8468C" w:rsidRDefault="0076672C" w:rsidP="00315592">
            <w:pPr>
              <w:pBdr>
                <w:top w:val="nil"/>
                <w:left w:val="nil"/>
                <w:bottom w:val="nil"/>
                <w:right w:val="nil"/>
                <w:between w:val="nil"/>
              </w:pBdr>
              <w:spacing w:before="0"/>
              <w:jc w:val="left"/>
              <w:rPr>
                <w:rFonts w:eastAsia="Calibri" w:cs="Calibri"/>
                <w:sz w:val="22"/>
                <w:szCs w:val="22"/>
              </w:rPr>
            </w:pPr>
          </w:p>
        </w:tc>
        <w:tc>
          <w:tcPr>
            <w:tcW w:w="2693" w:type="dxa"/>
            <w:tcBorders>
              <w:bottom w:val="single" w:sz="4" w:space="0" w:color="000000"/>
            </w:tcBorders>
          </w:tcPr>
          <w:p w14:paraId="41C0533B" w14:textId="77777777" w:rsidR="0076672C" w:rsidRPr="00A8468C" w:rsidRDefault="000B1C60" w:rsidP="00315592">
            <w:pPr>
              <w:spacing w:before="0"/>
              <w:jc w:val="left"/>
              <w:rPr>
                <w:sz w:val="22"/>
                <w:szCs w:val="22"/>
              </w:rPr>
            </w:pPr>
            <w:r w:rsidRPr="00A8468C">
              <w:rPr>
                <w:sz w:val="22"/>
                <w:szCs w:val="22"/>
              </w:rPr>
              <w:t>Module A - Viewing, representing and responding Task</w:t>
            </w:r>
          </w:p>
        </w:tc>
        <w:tc>
          <w:tcPr>
            <w:tcW w:w="1560" w:type="dxa"/>
            <w:tcBorders>
              <w:bottom w:val="single" w:sz="4" w:space="0" w:color="000000"/>
            </w:tcBorders>
          </w:tcPr>
          <w:p w14:paraId="0A45DD39" w14:textId="77777777" w:rsidR="0076672C" w:rsidRPr="00A8468C" w:rsidRDefault="000B1C60" w:rsidP="00315592">
            <w:pPr>
              <w:spacing w:before="0"/>
              <w:jc w:val="left"/>
              <w:rPr>
                <w:sz w:val="22"/>
                <w:szCs w:val="22"/>
              </w:rPr>
            </w:pPr>
            <w:r w:rsidRPr="00A8468C">
              <w:rPr>
                <w:sz w:val="22"/>
                <w:szCs w:val="22"/>
              </w:rPr>
              <w:t>Yearly Examination</w:t>
            </w:r>
          </w:p>
          <w:p w14:paraId="35447E91" w14:textId="77777777" w:rsidR="0076672C" w:rsidRPr="00A8468C" w:rsidRDefault="0076672C" w:rsidP="00315592">
            <w:pPr>
              <w:pBdr>
                <w:top w:val="nil"/>
                <w:left w:val="nil"/>
                <w:bottom w:val="nil"/>
                <w:right w:val="nil"/>
                <w:between w:val="nil"/>
              </w:pBdr>
              <w:spacing w:before="0"/>
              <w:jc w:val="left"/>
              <w:rPr>
                <w:rFonts w:eastAsia="Calibri" w:cs="Calibri"/>
                <w:sz w:val="22"/>
                <w:szCs w:val="22"/>
              </w:rPr>
            </w:pPr>
          </w:p>
        </w:tc>
      </w:tr>
      <w:tr w:rsidR="0076672C" w14:paraId="60B983F6" w14:textId="77777777" w:rsidTr="000C20B2">
        <w:trPr>
          <w:trHeight w:val="357"/>
        </w:trPr>
        <w:tc>
          <w:tcPr>
            <w:tcW w:w="3925" w:type="dxa"/>
            <w:gridSpan w:val="2"/>
            <w:tcBorders>
              <w:bottom w:val="single" w:sz="4" w:space="0" w:color="000000"/>
            </w:tcBorders>
            <w:shd w:val="clear" w:color="auto" w:fill="EEECE1"/>
          </w:tcPr>
          <w:p w14:paraId="7DDFD259" w14:textId="77777777" w:rsidR="0076672C" w:rsidRPr="00A8468C" w:rsidRDefault="000B1C60">
            <w:pPr>
              <w:pBdr>
                <w:top w:val="nil"/>
                <w:left w:val="nil"/>
                <w:bottom w:val="nil"/>
                <w:right w:val="nil"/>
                <w:between w:val="nil"/>
              </w:pBdr>
              <w:spacing w:before="0"/>
              <w:jc w:val="left"/>
              <w:rPr>
                <w:rFonts w:eastAsia="Calibri" w:cs="Calibri"/>
                <w:sz w:val="22"/>
                <w:szCs w:val="22"/>
              </w:rPr>
            </w:pPr>
            <w:r w:rsidRPr="00A8468C">
              <w:rPr>
                <w:rFonts w:eastAsia="Calibri" w:cs="Calibri"/>
                <w:sz w:val="22"/>
                <w:szCs w:val="22"/>
              </w:rPr>
              <w:t>Date</w:t>
            </w:r>
          </w:p>
        </w:tc>
        <w:tc>
          <w:tcPr>
            <w:tcW w:w="2454" w:type="dxa"/>
            <w:tcBorders>
              <w:bottom w:val="single" w:sz="4" w:space="0" w:color="000000"/>
            </w:tcBorders>
            <w:shd w:val="clear" w:color="auto" w:fill="EEECE1"/>
          </w:tcPr>
          <w:p w14:paraId="0E959034" w14:textId="77777777" w:rsidR="0076672C" w:rsidRPr="00A8468C" w:rsidRDefault="000B1C60" w:rsidP="00315592">
            <w:pPr>
              <w:pBdr>
                <w:top w:val="nil"/>
                <w:left w:val="nil"/>
                <w:bottom w:val="nil"/>
                <w:right w:val="nil"/>
                <w:between w:val="nil"/>
              </w:pBdr>
              <w:spacing w:before="0"/>
              <w:jc w:val="left"/>
              <w:rPr>
                <w:rFonts w:eastAsia="Calibri" w:cs="Calibri"/>
                <w:sz w:val="22"/>
                <w:szCs w:val="22"/>
              </w:rPr>
            </w:pPr>
            <w:r w:rsidRPr="00A8468C">
              <w:rPr>
                <w:rFonts w:eastAsia="Calibri" w:cs="Calibri"/>
                <w:sz w:val="22"/>
                <w:szCs w:val="22"/>
              </w:rPr>
              <w:t>Week 9/T1</w:t>
            </w:r>
          </w:p>
        </w:tc>
        <w:tc>
          <w:tcPr>
            <w:tcW w:w="2693" w:type="dxa"/>
            <w:tcBorders>
              <w:bottom w:val="single" w:sz="4" w:space="0" w:color="000000"/>
            </w:tcBorders>
            <w:shd w:val="clear" w:color="auto" w:fill="EEECE1"/>
          </w:tcPr>
          <w:p w14:paraId="1AC9D5B6" w14:textId="77777777" w:rsidR="0076672C" w:rsidRPr="00A8468C" w:rsidRDefault="000B1C60" w:rsidP="00315592">
            <w:pPr>
              <w:pBdr>
                <w:top w:val="nil"/>
                <w:left w:val="nil"/>
                <w:bottom w:val="nil"/>
                <w:right w:val="nil"/>
                <w:between w:val="nil"/>
              </w:pBdr>
              <w:spacing w:before="0"/>
              <w:jc w:val="left"/>
              <w:rPr>
                <w:rFonts w:eastAsia="Calibri" w:cs="Calibri"/>
                <w:sz w:val="22"/>
                <w:szCs w:val="22"/>
              </w:rPr>
            </w:pPr>
            <w:r w:rsidRPr="00A8468C">
              <w:rPr>
                <w:rFonts w:eastAsia="Calibri" w:cs="Calibri"/>
                <w:sz w:val="22"/>
                <w:szCs w:val="22"/>
              </w:rPr>
              <w:t>Week 8/T2</w:t>
            </w:r>
          </w:p>
        </w:tc>
        <w:tc>
          <w:tcPr>
            <w:tcW w:w="1560" w:type="dxa"/>
            <w:tcBorders>
              <w:bottom w:val="single" w:sz="4" w:space="0" w:color="000000"/>
            </w:tcBorders>
            <w:shd w:val="clear" w:color="auto" w:fill="EEECE1"/>
          </w:tcPr>
          <w:p w14:paraId="4C187125" w14:textId="5732537C" w:rsidR="0076672C" w:rsidRPr="00A8468C" w:rsidRDefault="000B1C60" w:rsidP="00315592">
            <w:pPr>
              <w:pBdr>
                <w:top w:val="nil"/>
                <w:left w:val="nil"/>
                <w:bottom w:val="nil"/>
                <w:right w:val="nil"/>
                <w:between w:val="nil"/>
              </w:pBdr>
              <w:spacing w:before="0"/>
              <w:jc w:val="left"/>
              <w:rPr>
                <w:rFonts w:eastAsia="Calibri" w:cs="Calibri"/>
                <w:sz w:val="22"/>
                <w:szCs w:val="22"/>
              </w:rPr>
            </w:pPr>
            <w:r w:rsidRPr="00A8468C">
              <w:rPr>
                <w:rFonts w:eastAsia="Calibri" w:cs="Calibri"/>
                <w:sz w:val="22"/>
                <w:szCs w:val="22"/>
              </w:rPr>
              <w:t>Week 9/T</w:t>
            </w:r>
            <w:r w:rsidR="002A4B94" w:rsidRPr="00A8468C">
              <w:rPr>
                <w:rFonts w:eastAsia="Calibri" w:cs="Calibri"/>
                <w:sz w:val="22"/>
                <w:szCs w:val="22"/>
              </w:rPr>
              <w:t>3</w:t>
            </w:r>
          </w:p>
        </w:tc>
      </w:tr>
      <w:tr w:rsidR="0076672C" w14:paraId="4C2D4F95" w14:textId="77777777" w:rsidTr="000C20B2">
        <w:tc>
          <w:tcPr>
            <w:tcW w:w="3925" w:type="dxa"/>
            <w:gridSpan w:val="2"/>
            <w:shd w:val="clear" w:color="auto" w:fill="auto"/>
          </w:tcPr>
          <w:p w14:paraId="4808674F" w14:textId="77777777" w:rsidR="0076672C" w:rsidRPr="00A8468C" w:rsidRDefault="000B1C60">
            <w:pPr>
              <w:pBdr>
                <w:top w:val="nil"/>
                <w:left w:val="nil"/>
                <w:bottom w:val="nil"/>
                <w:right w:val="nil"/>
                <w:between w:val="nil"/>
              </w:pBdr>
              <w:spacing w:before="0"/>
              <w:jc w:val="left"/>
              <w:rPr>
                <w:rFonts w:eastAsia="Calibri" w:cs="Calibri"/>
                <w:sz w:val="22"/>
                <w:szCs w:val="22"/>
              </w:rPr>
            </w:pPr>
            <w:r w:rsidRPr="00A8468C">
              <w:rPr>
                <w:rFonts w:eastAsia="Calibri" w:cs="Calibri"/>
                <w:sz w:val="22"/>
                <w:szCs w:val="22"/>
              </w:rPr>
              <w:t>Outcomes</w:t>
            </w:r>
          </w:p>
        </w:tc>
        <w:tc>
          <w:tcPr>
            <w:tcW w:w="2454" w:type="dxa"/>
            <w:shd w:val="clear" w:color="auto" w:fill="auto"/>
          </w:tcPr>
          <w:p w14:paraId="05700D9B" w14:textId="77777777" w:rsidR="0076672C" w:rsidRPr="00A8468C" w:rsidRDefault="000B1C60" w:rsidP="00315592">
            <w:pPr>
              <w:spacing w:before="0"/>
              <w:jc w:val="left"/>
              <w:rPr>
                <w:sz w:val="22"/>
                <w:szCs w:val="22"/>
              </w:rPr>
            </w:pPr>
            <w:r w:rsidRPr="00A8468C">
              <w:rPr>
                <w:sz w:val="22"/>
                <w:szCs w:val="22"/>
              </w:rPr>
              <w:t>EN11-1,EN11-2, EN11-3, EN11-4, EN11-5, EN11-9</w:t>
            </w:r>
          </w:p>
        </w:tc>
        <w:tc>
          <w:tcPr>
            <w:tcW w:w="2693" w:type="dxa"/>
            <w:shd w:val="clear" w:color="auto" w:fill="auto"/>
          </w:tcPr>
          <w:p w14:paraId="36C6A6DC" w14:textId="77777777" w:rsidR="0076672C" w:rsidRPr="00A8468C" w:rsidRDefault="000B1C60" w:rsidP="00315592">
            <w:pPr>
              <w:spacing w:before="0"/>
              <w:jc w:val="left"/>
              <w:rPr>
                <w:sz w:val="22"/>
                <w:szCs w:val="22"/>
              </w:rPr>
            </w:pPr>
            <w:r w:rsidRPr="00A8468C">
              <w:rPr>
                <w:sz w:val="22"/>
                <w:szCs w:val="22"/>
              </w:rPr>
              <w:t>EN11-2, EN11-3, EN11-5, EN11-6, EN11-7, EN11-8</w:t>
            </w:r>
          </w:p>
        </w:tc>
        <w:tc>
          <w:tcPr>
            <w:tcW w:w="1560" w:type="dxa"/>
            <w:shd w:val="clear" w:color="auto" w:fill="auto"/>
          </w:tcPr>
          <w:p w14:paraId="7DFC1E8F" w14:textId="77777777" w:rsidR="0076672C" w:rsidRPr="00A8468C" w:rsidRDefault="000B1C60" w:rsidP="00315592">
            <w:pPr>
              <w:spacing w:before="0"/>
              <w:jc w:val="left"/>
              <w:rPr>
                <w:sz w:val="22"/>
                <w:szCs w:val="22"/>
              </w:rPr>
            </w:pPr>
            <w:r w:rsidRPr="00A8468C">
              <w:rPr>
                <w:sz w:val="22"/>
                <w:szCs w:val="22"/>
              </w:rPr>
              <w:t>EN11-1, EN11-4, EN11-5, EN11-7 EN11-8</w:t>
            </w:r>
          </w:p>
        </w:tc>
      </w:tr>
      <w:tr w:rsidR="0076672C" w14:paraId="61D3041A" w14:textId="77777777" w:rsidTr="000C20B2">
        <w:tc>
          <w:tcPr>
            <w:tcW w:w="2557" w:type="dxa"/>
            <w:shd w:val="clear" w:color="auto" w:fill="auto"/>
            <w:vAlign w:val="center"/>
          </w:tcPr>
          <w:p w14:paraId="0152D5E2" w14:textId="77777777" w:rsidR="0076672C" w:rsidRPr="00A8468C" w:rsidRDefault="000B1C60">
            <w:pPr>
              <w:pBdr>
                <w:top w:val="nil"/>
                <w:left w:val="nil"/>
                <w:bottom w:val="nil"/>
                <w:right w:val="nil"/>
                <w:between w:val="nil"/>
              </w:pBdr>
              <w:spacing w:after="120"/>
              <w:jc w:val="left"/>
              <w:rPr>
                <w:rFonts w:eastAsia="Calibri" w:cs="Calibri"/>
                <w:sz w:val="22"/>
                <w:szCs w:val="22"/>
              </w:rPr>
            </w:pPr>
            <w:r w:rsidRPr="00A8468C">
              <w:rPr>
                <w:rFonts w:eastAsia="Calibri" w:cs="Calibri"/>
                <w:sz w:val="22"/>
                <w:szCs w:val="22"/>
              </w:rPr>
              <w:t>Syllabus components</w:t>
            </w:r>
          </w:p>
        </w:tc>
        <w:tc>
          <w:tcPr>
            <w:tcW w:w="1368" w:type="dxa"/>
            <w:shd w:val="clear" w:color="auto" w:fill="auto"/>
            <w:vAlign w:val="center"/>
          </w:tcPr>
          <w:p w14:paraId="61E3EEE7" w14:textId="77777777" w:rsidR="0076672C" w:rsidRPr="00A8468C" w:rsidRDefault="000B1C60">
            <w:pPr>
              <w:pBdr>
                <w:top w:val="nil"/>
                <w:left w:val="nil"/>
                <w:bottom w:val="nil"/>
                <w:right w:val="nil"/>
                <w:between w:val="nil"/>
              </w:pBdr>
              <w:spacing w:after="120"/>
              <w:rPr>
                <w:rFonts w:eastAsia="Calibri" w:cs="Calibri"/>
                <w:b/>
                <w:sz w:val="22"/>
                <w:szCs w:val="22"/>
              </w:rPr>
            </w:pPr>
            <w:r w:rsidRPr="00A8468C">
              <w:rPr>
                <w:rFonts w:eastAsia="Calibri" w:cs="Calibri"/>
                <w:b/>
                <w:sz w:val="22"/>
                <w:szCs w:val="22"/>
              </w:rPr>
              <w:t>Weighting</w:t>
            </w:r>
          </w:p>
        </w:tc>
        <w:tc>
          <w:tcPr>
            <w:tcW w:w="2454" w:type="dxa"/>
            <w:shd w:val="clear" w:color="auto" w:fill="auto"/>
          </w:tcPr>
          <w:p w14:paraId="00510FC8" w14:textId="77777777" w:rsidR="0076672C" w:rsidRPr="00A8468C" w:rsidRDefault="0076672C">
            <w:pPr>
              <w:pBdr>
                <w:top w:val="nil"/>
                <w:left w:val="nil"/>
                <w:bottom w:val="nil"/>
                <w:right w:val="nil"/>
                <w:between w:val="nil"/>
              </w:pBdr>
              <w:spacing w:after="120"/>
              <w:jc w:val="left"/>
              <w:rPr>
                <w:rFonts w:eastAsia="Calibri" w:cs="Calibri"/>
                <w:sz w:val="22"/>
                <w:szCs w:val="22"/>
              </w:rPr>
            </w:pPr>
          </w:p>
        </w:tc>
        <w:tc>
          <w:tcPr>
            <w:tcW w:w="2693" w:type="dxa"/>
            <w:shd w:val="clear" w:color="auto" w:fill="auto"/>
          </w:tcPr>
          <w:p w14:paraId="40D70DE6" w14:textId="77777777" w:rsidR="0076672C" w:rsidRPr="00A8468C" w:rsidRDefault="0076672C">
            <w:pPr>
              <w:pBdr>
                <w:top w:val="nil"/>
                <w:left w:val="nil"/>
                <w:bottom w:val="nil"/>
                <w:right w:val="nil"/>
                <w:between w:val="nil"/>
              </w:pBdr>
              <w:spacing w:after="120"/>
              <w:jc w:val="left"/>
              <w:rPr>
                <w:rFonts w:eastAsia="Calibri" w:cs="Calibri"/>
                <w:sz w:val="22"/>
                <w:szCs w:val="22"/>
              </w:rPr>
            </w:pPr>
          </w:p>
        </w:tc>
        <w:tc>
          <w:tcPr>
            <w:tcW w:w="1560" w:type="dxa"/>
            <w:shd w:val="clear" w:color="auto" w:fill="auto"/>
          </w:tcPr>
          <w:p w14:paraId="153D0AC6" w14:textId="77777777" w:rsidR="0076672C" w:rsidRPr="00A8468C" w:rsidRDefault="0076672C">
            <w:pPr>
              <w:pBdr>
                <w:top w:val="nil"/>
                <w:left w:val="nil"/>
                <w:bottom w:val="nil"/>
                <w:right w:val="nil"/>
                <w:between w:val="nil"/>
              </w:pBdr>
              <w:spacing w:after="120"/>
              <w:jc w:val="left"/>
              <w:rPr>
                <w:rFonts w:eastAsia="Calibri" w:cs="Calibri"/>
                <w:sz w:val="22"/>
                <w:szCs w:val="22"/>
              </w:rPr>
            </w:pPr>
          </w:p>
        </w:tc>
      </w:tr>
      <w:tr w:rsidR="0076672C" w14:paraId="1B44799D" w14:textId="77777777" w:rsidTr="000C20B2">
        <w:tc>
          <w:tcPr>
            <w:tcW w:w="2557" w:type="dxa"/>
            <w:shd w:val="clear" w:color="auto" w:fill="auto"/>
            <w:vAlign w:val="center"/>
          </w:tcPr>
          <w:p w14:paraId="77513FCB" w14:textId="77777777" w:rsidR="0076672C" w:rsidRPr="00A8468C" w:rsidRDefault="000B1C60">
            <w:pPr>
              <w:pBdr>
                <w:top w:val="nil"/>
                <w:left w:val="nil"/>
                <w:bottom w:val="nil"/>
                <w:right w:val="nil"/>
                <w:between w:val="nil"/>
              </w:pBdr>
              <w:spacing w:after="120"/>
              <w:jc w:val="left"/>
              <w:rPr>
                <w:rFonts w:eastAsia="Calibri" w:cs="Calibri"/>
                <w:sz w:val="22"/>
                <w:szCs w:val="22"/>
              </w:rPr>
            </w:pPr>
            <w:r w:rsidRPr="00A8468C">
              <w:rPr>
                <w:rFonts w:eastAsia="Calibri" w:cs="Calibri"/>
                <w:sz w:val="22"/>
                <w:szCs w:val="22"/>
              </w:rPr>
              <w:t>Knowledge</w:t>
            </w:r>
          </w:p>
        </w:tc>
        <w:tc>
          <w:tcPr>
            <w:tcW w:w="1368" w:type="dxa"/>
            <w:shd w:val="clear" w:color="auto" w:fill="auto"/>
            <w:vAlign w:val="center"/>
          </w:tcPr>
          <w:p w14:paraId="03095399"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50</w:t>
            </w:r>
          </w:p>
        </w:tc>
        <w:tc>
          <w:tcPr>
            <w:tcW w:w="2454" w:type="dxa"/>
            <w:shd w:val="clear" w:color="auto" w:fill="auto"/>
            <w:vAlign w:val="center"/>
          </w:tcPr>
          <w:p w14:paraId="17D8CA02"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15</w:t>
            </w:r>
          </w:p>
        </w:tc>
        <w:tc>
          <w:tcPr>
            <w:tcW w:w="2693" w:type="dxa"/>
            <w:shd w:val="clear" w:color="auto" w:fill="auto"/>
            <w:vAlign w:val="center"/>
          </w:tcPr>
          <w:p w14:paraId="72CA75C2"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15</w:t>
            </w:r>
          </w:p>
        </w:tc>
        <w:tc>
          <w:tcPr>
            <w:tcW w:w="1560" w:type="dxa"/>
            <w:shd w:val="clear" w:color="auto" w:fill="auto"/>
            <w:vAlign w:val="center"/>
          </w:tcPr>
          <w:p w14:paraId="5C148BCF" w14:textId="77777777" w:rsidR="0076672C" w:rsidRPr="00A8468C" w:rsidRDefault="000B1C60">
            <w:pPr>
              <w:pBdr>
                <w:top w:val="nil"/>
                <w:left w:val="nil"/>
                <w:bottom w:val="nil"/>
                <w:right w:val="nil"/>
                <w:between w:val="nil"/>
              </w:pBdr>
              <w:rPr>
                <w:rFonts w:eastAsia="Calibri" w:cs="Calibri"/>
                <w:sz w:val="22"/>
                <w:szCs w:val="22"/>
              </w:rPr>
            </w:pPr>
            <w:r w:rsidRPr="00A8468C">
              <w:rPr>
                <w:rFonts w:eastAsia="Calibri" w:cs="Calibri"/>
                <w:sz w:val="22"/>
                <w:szCs w:val="22"/>
              </w:rPr>
              <w:t>20</w:t>
            </w:r>
          </w:p>
        </w:tc>
      </w:tr>
      <w:tr w:rsidR="0076672C" w14:paraId="22F16FEF" w14:textId="77777777" w:rsidTr="000C20B2">
        <w:trPr>
          <w:trHeight w:val="510"/>
        </w:trPr>
        <w:tc>
          <w:tcPr>
            <w:tcW w:w="2557" w:type="dxa"/>
            <w:shd w:val="clear" w:color="auto" w:fill="auto"/>
            <w:vAlign w:val="center"/>
          </w:tcPr>
          <w:p w14:paraId="2CFA47B7" w14:textId="77777777" w:rsidR="0076672C" w:rsidRPr="00A8468C" w:rsidRDefault="000B1C60">
            <w:pPr>
              <w:pBdr>
                <w:top w:val="nil"/>
                <w:left w:val="nil"/>
                <w:bottom w:val="nil"/>
                <w:right w:val="nil"/>
                <w:between w:val="nil"/>
              </w:pBdr>
              <w:spacing w:after="120"/>
              <w:jc w:val="left"/>
              <w:rPr>
                <w:rFonts w:eastAsia="Calibri" w:cs="Calibri"/>
                <w:sz w:val="22"/>
                <w:szCs w:val="22"/>
              </w:rPr>
            </w:pPr>
            <w:r w:rsidRPr="00A8468C">
              <w:rPr>
                <w:rFonts w:eastAsia="Calibri" w:cs="Calibri"/>
                <w:sz w:val="22"/>
                <w:szCs w:val="22"/>
              </w:rPr>
              <w:t>Skills</w:t>
            </w:r>
          </w:p>
        </w:tc>
        <w:tc>
          <w:tcPr>
            <w:tcW w:w="1368" w:type="dxa"/>
            <w:shd w:val="clear" w:color="auto" w:fill="auto"/>
            <w:vAlign w:val="center"/>
          </w:tcPr>
          <w:p w14:paraId="189DFC7E"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50</w:t>
            </w:r>
          </w:p>
        </w:tc>
        <w:tc>
          <w:tcPr>
            <w:tcW w:w="2454" w:type="dxa"/>
            <w:shd w:val="clear" w:color="auto" w:fill="auto"/>
            <w:vAlign w:val="center"/>
          </w:tcPr>
          <w:p w14:paraId="7FEC2C69"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15</w:t>
            </w:r>
          </w:p>
        </w:tc>
        <w:tc>
          <w:tcPr>
            <w:tcW w:w="2693" w:type="dxa"/>
            <w:shd w:val="clear" w:color="auto" w:fill="auto"/>
            <w:vAlign w:val="center"/>
          </w:tcPr>
          <w:p w14:paraId="2270B2A8"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20</w:t>
            </w:r>
          </w:p>
        </w:tc>
        <w:tc>
          <w:tcPr>
            <w:tcW w:w="1560" w:type="dxa"/>
            <w:shd w:val="clear" w:color="auto" w:fill="auto"/>
            <w:vAlign w:val="center"/>
          </w:tcPr>
          <w:p w14:paraId="588289E8" w14:textId="77777777" w:rsidR="0076672C" w:rsidRPr="00A8468C" w:rsidRDefault="000B1C60">
            <w:pPr>
              <w:pBdr>
                <w:top w:val="nil"/>
                <w:left w:val="nil"/>
                <w:bottom w:val="nil"/>
                <w:right w:val="nil"/>
                <w:between w:val="nil"/>
              </w:pBdr>
              <w:spacing w:before="0"/>
              <w:rPr>
                <w:rFonts w:eastAsia="Calibri" w:cs="Calibri"/>
                <w:sz w:val="22"/>
                <w:szCs w:val="22"/>
              </w:rPr>
            </w:pPr>
            <w:r w:rsidRPr="00A8468C">
              <w:rPr>
                <w:rFonts w:eastAsia="Calibri" w:cs="Calibri"/>
                <w:sz w:val="22"/>
                <w:szCs w:val="22"/>
              </w:rPr>
              <w:t>15</w:t>
            </w:r>
          </w:p>
        </w:tc>
      </w:tr>
      <w:tr w:rsidR="0076672C" w14:paraId="1FEC006E" w14:textId="77777777" w:rsidTr="000C20B2">
        <w:trPr>
          <w:trHeight w:val="550"/>
        </w:trPr>
        <w:tc>
          <w:tcPr>
            <w:tcW w:w="2557" w:type="dxa"/>
            <w:shd w:val="clear" w:color="auto" w:fill="EEECE1"/>
            <w:vAlign w:val="center"/>
          </w:tcPr>
          <w:p w14:paraId="235FF7D2" w14:textId="77777777" w:rsidR="0076672C" w:rsidRPr="00A8468C" w:rsidRDefault="000B1C60">
            <w:pPr>
              <w:pBdr>
                <w:top w:val="nil"/>
                <w:left w:val="nil"/>
                <w:bottom w:val="nil"/>
                <w:right w:val="nil"/>
                <w:between w:val="nil"/>
              </w:pBdr>
              <w:spacing w:after="120"/>
              <w:jc w:val="left"/>
              <w:rPr>
                <w:rFonts w:eastAsia="Calibri" w:cs="Calibri"/>
                <w:sz w:val="22"/>
                <w:szCs w:val="22"/>
              </w:rPr>
            </w:pPr>
            <w:r w:rsidRPr="00A8468C">
              <w:rPr>
                <w:rFonts w:eastAsia="Calibri" w:cs="Calibri"/>
                <w:b/>
                <w:sz w:val="22"/>
                <w:szCs w:val="22"/>
              </w:rPr>
              <w:t>Marks</w:t>
            </w:r>
            <w:r w:rsidRPr="00A8468C">
              <w:rPr>
                <w:rFonts w:eastAsia="Calibri" w:cs="Calibri"/>
                <w:sz w:val="22"/>
                <w:szCs w:val="22"/>
              </w:rPr>
              <w:t xml:space="preserve"> (Weighting of task) </w:t>
            </w:r>
          </w:p>
        </w:tc>
        <w:tc>
          <w:tcPr>
            <w:tcW w:w="1368" w:type="dxa"/>
            <w:shd w:val="clear" w:color="auto" w:fill="EEECE1"/>
            <w:vAlign w:val="center"/>
          </w:tcPr>
          <w:p w14:paraId="33B2FE85" w14:textId="77777777" w:rsidR="0076672C" w:rsidRPr="00A8468C" w:rsidRDefault="000B1C60">
            <w:pPr>
              <w:pBdr>
                <w:top w:val="nil"/>
                <w:left w:val="nil"/>
                <w:bottom w:val="nil"/>
                <w:right w:val="nil"/>
                <w:between w:val="nil"/>
              </w:pBdr>
              <w:spacing w:after="120"/>
              <w:rPr>
                <w:rFonts w:eastAsia="Calibri" w:cs="Calibri"/>
                <w:sz w:val="22"/>
                <w:szCs w:val="22"/>
              </w:rPr>
            </w:pPr>
            <w:r w:rsidRPr="00A8468C">
              <w:rPr>
                <w:rFonts w:eastAsia="Calibri" w:cs="Calibri"/>
                <w:sz w:val="22"/>
                <w:szCs w:val="22"/>
              </w:rPr>
              <w:t>100</w:t>
            </w:r>
          </w:p>
        </w:tc>
        <w:tc>
          <w:tcPr>
            <w:tcW w:w="2454" w:type="dxa"/>
            <w:shd w:val="clear" w:color="auto" w:fill="EEECE1"/>
            <w:vAlign w:val="center"/>
          </w:tcPr>
          <w:p w14:paraId="74DAF5E0" w14:textId="77777777" w:rsidR="0076672C" w:rsidRPr="00A8468C" w:rsidRDefault="000B1C60">
            <w:pPr>
              <w:pBdr>
                <w:top w:val="nil"/>
                <w:left w:val="nil"/>
                <w:bottom w:val="nil"/>
                <w:right w:val="nil"/>
                <w:between w:val="nil"/>
              </w:pBdr>
              <w:rPr>
                <w:rFonts w:eastAsia="Calibri" w:cs="Calibri"/>
                <w:sz w:val="22"/>
                <w:szCs w:val="22"/>
              </w:rPr>
            </w:pPr>
            <w:r w:rsidRPr="00A8468C">
              <w:rPr>
                <w:rFonts w:eastAsia="Calibri" w:cs="Calibri"/>
                <w:sz w:val="22"/>
                <w:szCs w:val="22"/>
              </w:rPr>
              <w:t>30</w:t>
            </w:r>
          </w:p>
        </w:tc>
        <w:tc>
          <w:tcPr>
            <w:tcW w:w="2693" w:type="dxa"/>
            <w:shd w:val="clear" w:color="auto" w:fill="EEECE1"/>
            <w:vAlign w:val="center"/>
          </w:tcPr>
          <w:p w14:paraId="0F17901C" w14:textId="77777777" w:rsidR="0076672C" w:rsidRPr="00A8468C" w:rsidRDefault="000B1C60">
            <w:pPr>
              <w:pBdr>
                <w:top w:val="nil"/>
                <w:left w:val="nil"/>
                <w:bottom w:val="nil"/>
                <w:right w:val="nil"/>
                <w:between w:val="nil"/>
              </w:pBdr>
              <w:rPr>
                <w:rFonts w:eastAsia="Calibri" w:cs="Calibri"/>
                <w:sz w:val="22"/>
                <w:szCs w:val="22"/>
              </w:rPr>
            </w:pPr>
            <w:r w:rsidRPr="00A8468C">
              <w:rPr>
                <w:rFonts w:eastAsia="Calibri" w:cs="Calibri"/>
                <w:sz w:val="22"/>
                <w:szCs w:val="22"/>
              </w:rPr>
              <w:t>35</w:t>
            </w:r>
          </w:p>
        </w:tc>
        <w:tc>
          <w:tcPr>
            <w:tcW w:w="1560" w:type="dxa"/>
            <w:shd w:val="clear" w:color="auto" w:fill="EEECE1"/>
            <w:vAlign w:val="center"/>
          </w:tcPr>
          <w:p w14:paraId="16002DDC" w14:textId="77777777" w:rsidR="0076672C" w:rsidRPr="00A8468C" w:rsidRDefault="000B1C60">
            <w:pPr>
              <w:pBdr>
                <w:top w:val="nil"/>
                <w:left w:val="nil"/>
                <w:bottom w:val="nil"/>
                <w:right w:val="nil"/>
                <w:between w:val="nil"/>
              </w:pBdr>
              <w:rPr>
                <w:rFonts w:eastAsia="Calibri" w:cs="Calibri"/>
                <w:sz w:val="22"/>
                <w:szCs w:val="22"/>
              </w:rPr>
            </w:pPr>
            <w:r w:rsidRPr="00A8468C">
              <w:rPr>
                <w:rFonts w:eastAsia="Calibri" w:cs="Calibri"/>
                <w:sz w:val="22"/>
                <w:szCs w:val="22"/>
              </w:rPr>
              <w:t>35</w:t>
            </w:r>
          </w:p>
        </w:tc>
      </w:tr>
      <w:tr w:rsidR="0076672C" w14:paraId="127E66D9" w14:textId="77777777" w:rsidTr="000C20B2">
        <w:tc>
          <w:tcPr>
            <w:tcW w:w="2557" w:type="dxa"/>
            <w:shd w:val="clear" w:color="auto" w:fill="auto"/>
          </w:tcPr>
          <w:p w14:paraId="3BD93595" w14:textId="77777777" w:rsidR="0076672C" w:rsidRPr="00A8468C" w:rsidRDefault="000B1C60">
            <w:pPr>
              <w:pBdr>
                <w:top w:val="nil"/>
                <w:left w:val="nil"/>
                <w:bottom w:val="nil"/>
                <w:right w:val="nil"/>
                <w:between w:val="nil"/>
              </w:pBdr>
              <w:rPr>
                <w:rFonts w:eastAsia="Calibri" w:cs="Calibri"/>
                <w:b/>
                <w:sz w:val="22"/>
                <w:szCs w:val="22"/>
              </w:rPr>
            </w:pPr>
            <w:r w:rsidRPr="00A8468C">
              <w:rPr>
                <w:rFonts w:eastAsia="Calibri" w:cs="Calibri"/>
                <w:b/>
                <w:sz w:val="22"/>
                <w:szCs w:val="22"/>
              </w:rPr>
              <w:t>Outcomes</w:t>
            </w:r>
          </w:p>
        </w:tc>
        <w:tc>
          <w:tcPr>
            <w:tcW w:w="8075" w:type="dxa"/>
            <w:gridSpan w:val="4"/>
            <w:shd w:val="clear" w:color="auto" w:fill="auto"/>
            <w:vAlign w:val="bottom"/>
          </w:tcPr>
          <w:p w14:paraId="16E962C2" w14:textId="77777777" w:rsidR="0076672C" w:rsidRPr="00A8468C" w:rsidRDefault="000B1C60">
            <w:pPr>
              <w:pBdr>
                <w:top w:val="nil"/>
                <w:left w:val="nil"/>
                <w:bottom w:val="nil"/>
                <w:right w:val="nil"/>
                <w:between w:val="nil"/>
              </w:pBdr>
              <w:rPr>
                <w:rFonts w:eastAsia="Calibri" w:cs="Calibri"/>
                <w:b/>
                <w:sz w:val="22"/>
                <w:szCs w:val="22"/>
              </w:rPr>
            </w:pPr>
            <w:r w:rsidRPr="00A8468C">
              <w:rPr>
                <w:rFonts w:eastAsia="Calibri" w:cs="Calibri"/>
                <w:b/>
                <w:sz w:val="22"/>
                <w:szCs w:val="22"/>
              </w:rPr>
              <w:t>Descriptions</w:t>
            </w:r>
          </w:p>
        </w:tc>
      </w:tr>
      <w:tr w:rsidR="0076672C" w14:paraId="64D67DCF" w14:textId="77777777" w:rsidTr="000C20B2">
        <w:trPr>
          <w:trHeight w:val="4641"/>
        </w:trPr>
        <w:tc>
          <w:tcPr>
            <w:tcW w:w="2557" w:type="dxa"/>
            <w:shd w:val="clear" w:color="auto" w:fill="auto"/>
          </w:tcPr>
          <w:p w14:paraId="163C596B" w14:textId="77777777" w:rsidR="0076672C" w:rsidRPr="00A8468C" w:rsidRDefault="000B1C60">
            <w:pPr>
              <w:rPr>
                <w:sz w:val="22"/>
                <w:szCs w:val="22"/>
              </w:rPr>
            </w:pPr>
            <w:r w:rsidRPr="00A8468C">
              <w:rPr>
                <w:sz w:val="22"/>
                <w:szCs w:val="22"/>
              </w:rPr>
              <w:t>EN11-1</w:t>
            </w:r>
          </w:p>
          <w:p w14:paraId="243F1565" w14:textId="77777777" w:rsidR="0076672C" w:rsidRPr="00A8468C" w:rsidRDefault="0076672C">
            <w:pPr>
              <w:rPr>
                <w:sz w:val="12"/>
                <w:szCs w:val="12"/>
              </w:rPr>
            </w:pPr>
          </w:p>
          <w:p w14:paraId="23248E06" w14:textId="77777777" w:rsidR="0076672C" w:rsidRPr="00A8468C" w:rsidRDefault="000B1C60">
            <w:pPr>
              <w:rPr>
                <w:sz w:val="22"/>
                <w:szCs w:val="22"/>
              </w:rPr>
            </w:pPr>
            <w:r w:rsidRPr="00A8468C">
              <w:rPr>
                <w:sz w:val="22"/>
                <w:szCs w:val="22"/>
              </w:rPr>
              <w:t>EN11-2</w:t>
            </w:r>
          </w:p>
          <w:p w14:paraId="4C6936D9" w14:textId="77777777" w:rsidR="0076672C" w:rsidRPr="00A8468C" w:rsidRDefault="0076672C">
            <w:pPr>
              <w:rPr>
                <w:sz w:val="12"/>
                <w:szCs w:val="12"/>
              </w:rPr>
            </w:pPr>
          </w:p>
          <w:p w14:paraId="7B6A0549" w14:textId="77777777" w:rsidR="0076672C" w:rsidRPr="00A8468C" w:rsidRDefault="000B1C60">
            <w:pPr>
              <w:rPr>
                <w:sz w:val="22"/>
                <w:szCs w:val="22"/>
              </w:rPr>
            </w:pPr>
            <w:r w:rsidRPr="00A8468C">
              <w:rPr>
                <w:sz w:val="22"/>
                <w:szCs w:val="22"/>
              </w:rPr>
              <w:t>EN11-3</w:t>
            </w:r>
          </w:p>
          <w:p w14:paraId="2D59B549" w14:textId="77777777" w:rsidR="0076672C" w:rsidRPr="00A8468C" w:rsidRDefault="0076672C">
            <w:pPr>
              <w:rPr>
                <w:sz w:val="12"/>
                <w:szCs w:val="12"/>
              </w:rPr>
            </w:pPr>
          </w:p>
          <w:p w14:paraId="658C7D6C" w14:textId="77777777" w:rsidR="0076672C" w:rsidRPr="00A8468C" w:rsidRDefault="000B1C60">
            <w:pPr>
              <w:rPr>
                <w:sz w:val="22"/>
                <w:szCs w:val="22"/>
              </w:rPr>
            </w:pPr>
            <w:r w:rsidRPr="00A8468C">
              <w:rPr>
                <w:sz w:val="22"/>
                <w:szCs w:val="22"/>
              </w:rPr>
              <w:t>EN11-4</w:t>
            </w:r>
          </w:p>
          <w:p w14:paraId="59B47226" w14:textId="77777777" w:rsidR="0076672C" w:rsidRPr="00A8468C" w:rsidRDefault="0076672C">
            <w:pPr>
              <w:rPr>
                <w:sz w:val="12"/>
                <w:szCs w:val="12"/>
              </w:rPr>
            </w:pPr>
          </w:p>
          <w:p w14:paraId="7A8BF471" w14:textId="77777777" w:rsidR="0076672C" w:rsidRPr="00A8468C" w:rsidRDefault="000B1C60">
            <w:pPr>
              <w:rPr>
                <w:sz w:val="22"/>
                <w:szCs w:val="22"/>
              </w:rPr>
            </w:pPr>
            <w:r w:rsidRPr="00A8468C">
              <w:rPr>
                <w:sz w:val="22"/>
                <w:szCs w:val="22"/>
              </w:rPr>
              <w:t>EN11-5</w:t>
            </w:r>
          </w:p>
          <w:p w14:paraId="662D8EAE" w14:textId="77777777" w:rsidR="0076672C" w:rsidRPr="00A8468C" w:rsidRDefault="0076672C">
            <w:pPr>
              <w:rPr>
                <w:sz w:val="12"/>
                <w:szCs w:val="12"/>
              </w:rPr>
            </w:pPr>
          </w:p>
          <w:p w14:paraId="7CC79E52" w14:textId="77777777" w:rsidR="0076672C" w:rsidRPr="00A8468C" w:rsidRDefault="000B1C60">
            <w:pPr>
              <w:rPr>
                <w:sz w:val="22"/>
                <w:szCs w:val="22"/>
              </w:rPr>
            </w:pPr>
            <w:r w:rsidRPr="00A8468C">
              <w:rPr>
                <w:sz w:val="22"/>
                <w:szCs w:val="22"/>
              </w:rPr>
              <w:t>EN11-6</w:t>
            </w:r>
          </w:p>
          <w:p w14:paraId="1111AC53" w14:textId="77777777" w:rsidR="0076672C" w:rsidRPr="00A8468C" w:rsidRDefault="000B1C60">
            <w:pPr>
              <w:rPr>
                <w:sz w:val="22"/>
                <w:szCs w:val="22"/>
              </w:rPr>
            </w:pPr>
            <w:r w:rsidRPr="00A8468C">
              <w:rPr>
                <w:sz w:val="22"/>
                <w:szCs w:val="22"/>
              </w:rPr>
              <w:t>EN11-7</w:t>
            </w:r>
          </w:p>
          <w:p w14:paraId="0992F1C9" w14:textId="77777777" w:rsidR="00A8468C" w:rsidRPr="00315592" w:rsidRDefault="00A8468C">
            <w:pPr>
              <w:rPr>
                <w:sz w:val="14"/>
                <w:szCs w:val="14"/>
              </w:rPr>
            </w:pPr>
          </w:p>
          <w:p w14:paraId="6E0C9B6E" w14:textId="69414F7A" w:rsidR="0076672C" w:rsidRPr="00A8468C" w:rsidRDefault="000B1C60">
            <w:pPr>
              <w:rPr>
                <w:sz w:val="22"/>
                <w:szCs w:val="22"/>
              </w:rPr>
            </w:pPr>
            <w:r w:rsidRPr="00A8468C">
              <w:rPr>
                <w:sz w:val="22"/>
                <w:szCs w:val="22"/>
              </w:rPr>
              <w:t>EN11-8</w:t>
            </w:r>
          </w:p>
          <w:p w14:paraId="74B3BC66" w14:textId="77777777" w:rsidR="0076672C" w:rsidRPr="00A8468C" w:rsidRDefault="000B1C60">
            <w:pPr>
              <w:rPr>
                <w:sz w:val="22"/>
                <w:szCs w:val="22"/>
              </w:rPr>
            </w:pPr>
            <w:r w:rsidRPr="00A8468C">
              <w:rPr>
                <w:sz w:val="22"/>
                <w:szCs w:val="22"/>
              </w:rPr>
              <w:t>EN11-9</w:t>
            </w:r>
          </w:p>
        </w:tc>
        <w:tc>
          <w:tcPr>
            <w:tcW w:w="8075" w:type="dxa"/>
            <w:gridSpan w:val="4"/>
            <w:shd w:val="clear" w:color="auto" w:fill="auto"/>
          </w:tcPr>
          <w:p w14:paraId="2E4F958F" w14:textId="77777777" w:rsidR="0076672C" w:rsidRPr="00A8468C" w:rsidRDefault="000B1C60" w:rsidP="00A8468C">
            <w:pPr>
              <w:jc w:val="left"/>
              <w:rPr>
                <w:sz w:val="22"/>
                <w:szCs w:val="22"/>
              </w:rPr>
            </w:pPr>
            <w:r w:rsidRPr="00A8468C">
              <w:rPr>
                <w:sz w:val="22"/>
                <w:szCs w:val="22"/>
              </w:rPr>
              <w:t>Responds to and composes increasingly complex texts for understanding, interpretation, analysis, imaginative expression and pleasure</w:t>
            </w:r>
          </w:p>
          <w:p w14:paraId="3E295635" w14:textId="77777777" w:rsidR="0076672C" w:rsidRPr="00A8468C" w:rsidRDefault="000B1C60" w:rsidP="00A8468C">
            <w:pPr>
              <w:jc w:val="left"/>
              <w:rPr>
                <w:sz w:val="22"/>
                <w:szCs w:val="22"/>
              </w:rPr>
            </w:pPr>
            <w:r w:rsidRPr="00A8468C">
              <w:rPr>
                <w:sz w:val="22"/>
                <w:szCs w:val="22"/>
              </w:rPr>
              <w:t>Uses and evaluates processes, skills and knowledge required to effectively respond to and compose texts in different modes, media and technologies</w:t>
            </w:r>
          </w:p>
          <w:p w14:paraId="52DCFF20" w14:textId="77777777" w:rsidR="0076672C" w:rsidRPr="00A8468C" w:rsidRDefault="000B1C60" w:rsidP="00A8468C">
            <w:pPr>
              <w:jc w:val="left"/>
              <w:rPr>
                <w:sz w:val="22"/>
                <w:szCs w:val="22"/>
              </w:rPr>
            </w:pPr>
            <w:r w:rsidRPr="00A8468C">
              <w:rPr>
                <w:sz w:val="22"/>
                <w:szCs w:val="22"/>
              </w:rPr>
              <w:t>Analyses and uses language forms, features and structures of texts, considers appropriateness for purpose, audience and context and explains effects on meaning</w:t>
            </w:r>
          </w:p>
          <w:p w14:paraId="03346098" w14:textId="77777777" w:rsidR="0076672C" w:rsidRPr="00A8468C" w:rsidRDefault="000B1C60" w:rsidP="00A8468C">
            <w:pPr>
              <w:jc w:val="left"/>
              <w:rPr>
                <w:sz w:val="22"/>
                <w:szCs w:val="22"/>
              </w:rPr>
            </w:pPr>
            <w:r w:rsidRPr="00A8468C">
              <w:rPr>
                <w:sz w:val="22"/>
                <w:szCs w:val="22"/>
              </w:rPr>
              <w:t>Applies knowledge, skills and understanding of language concepts and literary devices into new and different contexts</w:t>
            </w:r>
          </w:p>
          <w:p w14:paraId="0B6A6543" w14:textId="77777777" w:rsidR="0076672C" w:rsidRPr="00A8468C" w:rsidRDefault="000B1C60" w:rsidP="00A8468C">
            <w:pPr>
              <w:jc w:val="left"/>
              <w:rPr>
                <w:sz w:val="22"/>
                <w:szCs w:val="22"/>
              </w:rPr>
            </w:pPr>
            <w:r w:rsidRPr="00A8468C">
              <w:rPr>
                <w:sz w:val="22"/>
                <w:szCs w:val="22"/>
              </w:rPr>
              <w:t>Thinks imaginatively, creatively, interpretively and analytically to respond to and compose texts that include considered and detailed information, ideas and arguments</w:t>
            </w:r>
          </w:p>
          <w:p w14:paraId="0BBB7E1B" w14:textId="77777777" w:rsidR="0076672C" w:rsidRPr="00A8468C" w:rsidRDefault="000B1C60" w:rsidP="00A8468C">
            <w:pPr>
              <w:jc w:val="left"/>
              <w:rPr>
                <w:sz w:val="22"/>
                <w:szCs w:val="22"/>
              </w:rPr>
            </w:pPr>
            <w:r w:rsidRPr="00A8468C">
              <w:rPr>
                <w:sz w:val="22"/>
                <w:szCs w:val="22"/>
              </w:rPr>
              <w:t>Investigates and explains the relationships between texts</w:t>
            </w:r>
          </w:p>
          <w:p w14:paraId="32E19636" w14:textId="77777777" w:rsidR="0076672C" w:rsidRPr="00A8468C" w:rsidRDefault="000B1C60" w:rsidP="00A8468C">
            <w:pPr>
              <w:jc w:val="left"/>
              <w:rPr>
                <w:sz w:val="22"/>
                <w:szCs w:val="22"/>
              </w:rPr>
            </w:pPr>
            <w:r w:rsidRPr="00A8468C">
              <w:rPr>
                <w:sz w:val="22"/>
                <w:szCs w:val="22"/>
              </w:rPr>
              <w:t>Understands and explains the diverse ways texts can represent personal and public worlds</w:t>
            </w:r>
          </w:p>
          <w:p w14:paraId="134C59FC" w14:textId="77777777" w:rsidR="0076672C" w:rsidRPr="00A8468C" w:rsidRDefault="000B1C60" w:rsidP="00A8468C">
            <w:pPr>
              <w:jc w:val="left"/>
              <w:rPr>
                <w:sz w:val="22"/>
                <w:szCs w:val="22"/>
              </w:rPr>
            </w:pPr>
            <w:r w:rsidRPr="00A8468C">
              <w:rPr>
                <w:sz w:val="22"/>
                <w:szCs w:val="22"/>
              </w:rPr>
              <w:t>Identifies and explains cultural assumptions in texts and their effects on meaning</w:t>
            </w:r>
          </w:p>
          <w:p w14:paraId="7324C640" w14:textId="77777777" w:rsidR="0076672C" w:rsidRPr="00A8468C" w:rsidRDefault="000B1C60" w:rsidP="00A8468C">
            <w:pPr>
              <w:jc w:val="left"/>
              <w:rPr>
                <w:sz w:val="22"/>
                <w:szCs w:val="22"/>
              </w:rPr>
            </w:pPr>
            <w:r w:rsidRPr="00A8468C">
              <w:rPr>
                <w:sz w:val="22"/>
                <w:szCs w:val="22"/>
              </w:rPr>
              <w:t>Reflects on, assesses and monitors own learning and develops individual and collaborative processes to become an independent learner</w:t>
            </w:r>
          </w:p>
        </w:tc>
      </w:tr>
    </w:tbl>
    <w:p w14:paraId="147ADDB5" w14:textId="1AD02276" w:rsidR="006F7C46" w:rsidRDefault="006F7C46">
      <w:pPr>
        <w:spacing w:after="200" w:line="276" w:lineRule="auto"/>
        <w:jc w:val="left"/>
      </w:pPr>
    </w:p>
    <w:p w14:paraId="3DC6BEBE" w14:textId="0C904981" w:rsidR="00A8468C" w:rsidRDefault="00A8468C">
      <w:pPr>
        <w:spacing w:after="200" w:line="276" w:lineRule="auto"/>
        <w:jc w:val="left"/>
      </w:pPr>
    </w:p>
    <w:p w14:paraId="1660A279" w14:textId="1445AFCF" w:rsidR="00A8468C" w:rsidRDefault="00A8468C">
      <w:pPr>
        <w:spacing w:after="200" w:line="276" w:lineRule="auto"/>
        <w:jc w:val="left"/>
      </w:pPr>
    </w:p>
    <w:p w14:paraId="50766659" w14:textId="6D2C8AAD" w:rsidR="00A8468C" w:rsidRDefault="00A8468C">
      <w:pPr>
        <w:spacing w:after="200" w:line="276" w:lineRule="auto"/>
        <w:jc w:val="left"/>
      </w:pPr>
    </w:p>
    <w:p w14:paraId="60D0FA5E" w14:textId="77777777" w:rsidR="00315592" w:rsidRDefault="00315592">
      <w:pPr>
        <w:spacing w:after="200" w:line="276" w:lineRule="auto"/>
        <w:jc w:val="left"/>
      </w:pPr>
    </w:p>
    <w:tbl>
      <w:tblPr>
        <w:tblStyle w:val="aa"/>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566"/>
        <w:gridCol w:w="2409"/>
        <w:gridCol w:w="2125"/>
        <w:gridCol w:w="1980"/>
      </w:tblGrid>
      <w:tr w:rsidR="0076672C" w14:paraId="549FC38A" w14:textId="77777777" w:rsidTr="000C20B2">
        <w:tc>
          <w:tcPr>
            <w:tcW w:w="10632" w:type="dxa"/>
            <w:gridSpan w:val="5"/>
          </w:tcPr>
          <w:p w14:paraId="18B0E076" w14:textId="4C4D910D"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English Studies Preliminary Assessment Schedule - 202</w:t>
            </w:r>
            <w:r w:rsidR="006D4C4A">
              <w:rPr>
                <w:rFonts w:eastAsia="Calibri" w:cs="Calibri"/>
                <w:b/>
                <w:sz w:val="28"/>
                <w:szCs w:val="28"/>
              </w:rPr>
              <w:t>3</w:t>
            </w:r>
          </w:p>
        </w:tc>
      </w:tr>
      <w:tr w:rsidR="0076672C" w14:paraId="7E2FAEF9" w14:textId="77777777" w:rsidTr="000C20B2">
        <w:tc>
          <w:tcPr>
            <w:tcW w:w="4118" w:type="dxa"/>
            <w:gridSpan w:val="2"/>
          </w:tcPr>
          <w:p w14:paraId="101D7993"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409" w:type="dxa"/>
          </w:tcPr>
          <w:p w14:paraId="55CDBA3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125" w:type="dxa"/>
          </w:tcPr>
          <w:p w14:paraId="506DCA9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980" w:type="dxa"/>
          </w:tcPr>
          <w:p w14:paraId="1F00D673"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7A65693A" w14:textId="77777777" w:rsidTr="000C20B2">
        <w:tc>
          <w:tcPr>
            <w:tcW w:w="4118" w:type="dxa"/>
            <w:gridSpan w:val="2"/>
            <w:tcBorders>
              <w:bottom w:val="single" w:sz="4" w:space="0" w:color="000000"/>
            </w:tcBorders>
          </w:tcPr>
          <w:p w14:paraId="06588551"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b/>
                <w:color w:val="548DD4"/>
                <w:sz w:val="28"/>
                <w:szCs w:val="28"/>
              </w:rPr>
              <w:t xml:space="preserve"> </w:t>
            </w:r>
          </w:p>
        </w:tc>
        <w:tc>
          <w:tcPr>
            <w:tcW w:w="2409" w:type="dxa"/>
            <w:tcBorders>
              <w:bottom w:val="single" w:sz="4" w:space="0" w:color="000000"/>
            </w:tcBorders>
          </w:tcPr>
          <w:p w14:paraId="0CFF1579"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Multimodal Careers Task</w:t>
            </w:r>
          </w:p>
        </w:tc>
        <w:tc>
          <w:tcPr>
            <w:tcW w:w="2125" w:type="dxa"/>
            <w:tcBorders>
              <w:bottom w:val="single" w:sz="4" w:space="0" w:color="000000"/>
            </w:tcBorders>
          </w:tcPr>
          <w:p w14:paraId="30E77A68"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Research &amp; Analysis</w:t>
            </w:r>
          </w:p>
        </w:tc>
        <w:tc>
          <w:tcPr>
            <w:tcW w:w="1980" w:type="dxa"/>
            <w:tcBorders>
              <w:bottom w:val="single" w:sz="4" w:space="0" w:color="000000"/>
            </w:tcBorders>
          </w:tcPr>
          <w:p w14:paraId="3B4FAB24"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Portfolio of Coursework</w:t>
            </w:r>
          </w:p>
        </w:tc>
      </w:tr>
      <w:tr w:rsidR="0076672C" w14:paraId="568442A3" w14:textId="77777777" w:rsidTr="000C20B2">
        <w:trPr>
          <w:trHeight w:val="327"/>
        </w:trPr>
        <w:tc>
          <w:tcPr>
            <w:tcW w:w="4118" w:type="dxa"/>
            <w:gridSpan w:val="2"/>
            <w:tcBorders>
              <w:bottom w:val="single" w:sz="4" w:space="0" w:color="000000"/>
            </w:tcBorders>
            <w:shd w:val="clear" w:color="auto" w:fill="EEECE1"/>
          </w:tcPr>
          <w:p w14:paraId="1F82DE84"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409" w:type="dxa"/>
            <w:tcBorders>
              <w:bottom w:val="single" w:sz="4" w:space="0" w:color="000000"/>
            </w:tcBorders>
            <w:shd w:val="clear" w:color="auto" w:fill="EEECE1"/>
          </w:tcPr>
          <w:p w14:paraId="7A9F3EF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6/T1</w:t>
            </w:r>
          </w:p>
        </w:tc>
        <w:tc>
          <w:tcPr>
            <w:tcW w:w="2125" w:type="dxa"/>
            <w:tcBorders>
              <w:bottom w:val="single" w:sz="4" w:space="0" w:color="000000"/>
            </w:tcBorders>
            <w:shd w:val="clear" w:color="auto" w:fill="EEECE1"/>
          </w:tcPr>
          <w:p w14:paraId="4A3ED7AE"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4 /T2</w:t>
            </w:r>
          </w:p>
        </w:tc>
        <w:tc>
          <w:tcPr>
            <w:tcW w:w="1980" w:type="dxa"/>
            <w:tcBorders>
              <w:bottom w:val="single" w:sz="4" w:space="0" w:color="000000"/>
            </w:tcBorders>
            <w:shd w:val="clear" w:color="auto" w:fill="EEECE1"/>
          </w:tcPr>
          <w:p w14:paraId="67E4FB29"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8/T3</w:t>
            </w:r>
          </w:p>
        </w:tc>
      </w:tr>
      <w:tr w:rsidR="0076672C" w14:paraId="408B46F3" w14:textId="77777777" w:rsidTr="000C20B2">
        <w:tc>
          <w:tcPr>
            <w:tcW w:w="4118" w:type="dxa"/>
            <w:gridSpan w:val="2"/>
            <w:shd w:val="clear" w:color="auto" w:fill="auto"/>
          </w:tcPr>
          <w:p w14:paraId="2AFD52E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409" w:type="dxa"/>
            <w:shd w:val="clear" w:color="auto" w:fill="auto"/>
          </w:tcPr>
          <w:p w14:paraId="5361A8FA"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ES11-1, ES11-2, ES11-3, ES11-6, ES11-10</w:t>
            </w:r>
          </w:p>
        </w:tc>
        <w:tc>
          <w:tcPr>
            <w:tcW w:w="2125" w:type="dxa"/>
            <w:shd w:val="clear" w:color="auto" w:fill="auto"/>
          </w:tcPr>
          <w:p w14:paraId="649C68D8"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ES11-4, ES11-5, ES11-7, ES11-8, ES11-9</w:t>
            </w:r>
          </w:p>
        </w:tc>
        <w:tc>
          <w:tcPr>
            <w:tcW w:w="1980" w:type="dxa"/>
            <w:shd w:val="clear" w:color="auto" w:fill="auto"/>
          </w:tcPr>
          <w:p w14:paraId="5F6F0121"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ES11-1, ES11-2, ES11-4, ES11-5, ES11-7, ES11-9, ES11-10</w:t>
            </w:r>
          </w:p>
        </w:tc>
      </w:tr>
      <w:tr w:rsidR="0076672C" w14:paraId="53917DE2" w14:textId="77777777" w:rsidTr="000C20B2">
        <w:tc>
          <w:tcPr>
            <w:tcW w:w="2552" w:type="dxa"/>
            <w:shd w:val="clear" w:color="auto" w:fill="auto"/>
          </w:tcPr>
          <w:p w14:paraId="3A2DAAB3"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566" w:type="dxa"/>
            <w:shd w:val="clear" w:color="auto" w:fill="auto"/>
            <w:vAlign w:val="center"/>
          </w:tcPr>
          <w:p w14:paraId="04FA6761"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409" w:type="dxa"/>
            <w:shd w:val="clear" w:color="auto" w:fill="auto"/>
          </w:tcPr>
          <w:p w14:paraId="155C9941" w14:textId="77777777" w:rsidR="0076672C" w:rsidRDefault="0076672C">
            <w:pPr>
              <w:pBdr>
                <w:top w:val="nil"/>
                <w:left w:val="nil"/>
                <w:bottom w:val="nil"/>
                <w:right w:val="nil"/>
                <w:between w:val="nil"/>
              </w:pBdr>
              <w:jc w:val="left"/>
              <w:rPr>
                <w:rFonts w:eastAsia="Calibri" w:cs="Calibri"/>
                <w:sz w:val="22"/>
                <w:szCs w:val="22"/>
              </w:rPr>
            </w:pPr>
          </w:p>
          <w:p w14:paraId="1C70221D"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sz w:val="22"/>
                <w:szCs w:val="22"/>
              </w:rPr>
              <w:t xml:space="preserve">           </w:t>
            </w:r>
          </w:p>
        </w:tc>
        <w:tc>
          <w:tcPr>
            <w:tcW w:w="2125" w:type="dxa"/>
            <w:shd w:val="clear" w:color="auto" w:fill="auto"/>
          </w:tcPr>
          <w:p w14:paraId="14D981AA" w14:textId="77777777" w:rsidR="0076672C" w:rsidRDefault="0076672C">
            <w:pPr>
              <w:pBdr>
                <w:top w:val="nil"/>
                <w:left w:val="nil"/>
                <w:bottom w:val="nil"/>
                <w:right w:val="nil"/>
                <w:between w:val="nil"/>
              </w:pBdr>
              <w:spacing w:after="120"/>
              <w:jc w:val="left"/>
              <w:rPr>
                <w:rFonts w:eastAsia="Calibri" w:cs="Calibri"/>
                <w:sz w:val="22"/>
                <w:szCs w:val="22"/>
              </w:rPr>
            </w:pPr>
          </w:p>
        </w:tc>
        <w:tc>
          <w:tcPr>
            <w:tcW w:w="1980" w:type="dxa"/>
            <w:shd w:val="clear" w:color="auto" w:fill="auto"/>
          </w:tcPr>
          <w:p w14:paraId="7750030A" w14:textId="77777777" w:rsidR="0076672C" w:rsidRDefault="0076672C">
            <w:pPr>
              <w:pBdr>
                <w:top w:val="nil"/>
                <w:left w:val="nil"/>
                <w:bottom w:val="nil"/>
                <w:right w:val="nil"/>
                <w:between w:val="nil"/>
              </w:pBdr>
              <w:spacing w:after="120"/>
              <w:jc w:val="left"/>
              <w:rPr>
                <w:rFonts w:eastAsia="Calibri" w:cs="Calibri"/>
                <w:sz w:val="22"/>
                <w:szCs w:val="22"/>
              </w:rPr>
            </w:pPr>
          </w:p>
        </w:tc>
      </w:tr>
      <w:tr w:rsidR="0076672C" w14:paraId="7B953585" w14:textId="77777777" w:rsidTr="000C20B2">
        <w:tc>
          <w:tcPr>
            <w:tcW w:w="2552" w:type="dxa"/>
            <w:shd w:val="clear" w:color="auto" w:fill="auto"/>
          </w:tcPr>
          <w:p w14:paraId="0F972CA2"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Knowledge and understanding of course content.</w:t>
            </w:r>
          </w:p>
        </w:tc>
        <w:tc>
          <w:tcPr>
            <w:tcW w:w="1566" w:type="dxa"/>
            <w:shd w:val="clear" w:color="auto" w:fill="auto"/>
            <w:vAlign w:val="center"/>
          </w:tcPr>
          <w:p w14:paraId="3597FB0C"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09" w:type="dxa"/>
            <w:shd w:val="clear" w:color="auto" w:fill="auto"/>
            <w:vAlign w:val="center"/>
          </w:tcPr>
          <w:p w14:paraId="2286DE0B"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2125" w:type="dxa"/>
            <w:shd w:val="clear" w:color="auto" w:fill="auto"/>
            <w:vAlign w:val="center"/>
          </w:tcPr>
          <w:p w14:paraId="2B0107F1"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1980" w:type="dxa"/>
            <w:shd w:val="clear" w:color="auto" w:fill="auto"/>
            <w:vAlign w:val="center"/>
          </w:tcPr>
          <w:p w14:paraId="619A6803"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48E36681" w14:textId="77777777" w:rsidTr="000C20B2">
        <w:tc>
          <w:tcPr>
            <w:tcW w:w="2552" w:type="dxa"/>
            <w:shd w:val="clear" w:color="auto" w:fill="auto"/>
          </w:tcPr>
          <w:p w14:paraId="263327E1" w14:textId="77777777" w:rsidR="0076672C" w:rsidRDefault="000B1C60">
            <w:pPr>
              <w:pBdr>
                <w:top w:val="nil"/>
                <w:left w:val="nil"/>
                <w:bottom w:val="nil"/>
                <w:right w:val="nil"/>
                <w:between w:val="nil"/>
              </w:pBdr>
              <w:jc w:val="left"/>
              <w:rPr>
                <w:rFonts w:eastAsia="Calibri" w:cs="Calibri"/>
                <w:sz w:val="22"/>
                <w:szCs w:val="22"/>
              </w:rPr>
            </w:pPr>
            <w:r>
              <w:rPr>
                <w:rFonts w:eastAsia="Calibri" w:cs="Calibri"/>
                <w:sz w:val="22"/>
                <w:szCs w:val="22"/>
              </w:rPr>
              <w:t>Skills in:</w:t>
            </w:r>
          </w:p>
          <w:p w14:paraId="138DA042" w14:textId="77777777" w:rsidR="0076672C" w:rsidRDefault="000B1C60">
            <w:pPr>
              <w:numPr>
                <w:ilvl w:val="0"/>
                <w:numId w:val="16"/>
              </w:numPr>
              <w:pBdr>
                <w:top w:val="nil"/>
                <w:left w:val="nil"/>
                <w:bottom w:val="nil"/>
                <w:right w:val="nil"/>
                <w:between w:val="nil"/>
              </w:pBdr>
              <w:spacing w:before="0"/>
              <w:ind w:left="306" w:hanging="249"/>
              <w:jc w:val="left"/>
              <w:rPr>
                <w:rFonts w:eastAsia="Calibri" w:cs="Calibri"/>
                <w:sz w:val="22"/>
                <w:szCs w:val="22"/>
              </w:rPr>
            </w:pPr>
            <w:r>
              <w:rPr>
                <w:rFonts w:eastAsia="Calibri" w:cs="Calibri"/>
                <w:sz w:val="22"/>
                <w:szCs w:val="22"/>
              </w:rPr>
              <w:t>Comprehending Texts.</w:t>
            </w:r>
          </w:p>
          <w:p w14:paraId="3B49BC53" w14:textId="77777777" w:rsidR="0076672C" w:rsidRDefault="000B1C60">
            <w:pPr>
              <w:numPr>
                <w:ilvl w:val="0"/>
                <w:numId w:val="16"/>
              </w:numPr>
              <w:pBdr>
                <w:top w:val="nil"/>
                <w:left w:val="nil"/>
                <w:bottom w:val="nil"/>
                <w:right w:val="nil"/>
                <w:between w:val="nil"/>
              </w:pBdr>
              <w:spacing w:before="0"/>
              <w:ind w:left="306" w:hanging="249"/>
              <w:jc w:val="left"/>
              <w:rPr>
                <w:rFonts w:eastAsia="Calibri" w:cs="Calibri"/>
                <w:sz w:val="22"/>
                <w:szCs w:val="22"/>
              </w:rPr>
            </w:pPr>
            <w:r>
              <w:rPr>
                <w:rFonts w:eastAsia="Calibri" w:cs="Calibri"/>
                <w:sz w:val="22"/>
                <w:szCs w:val="22"/>
              </w:rPr>
              <w:t>Communicating Ideas.</w:t>
            </w:r>
          </w:p>
          <w:p w14:paraId="16CA8669" w14:textId="77777777" w:rsidR="0076672C" w:rsidRDefault="000B1C60">
            <w:pPr>
              <w:numPr>
                <w:ilvl w:val="0"/>
                <w:numId w:val="16"/>
              </w:numPr>
              <w:pBdr>
                <w:top w:val="nil"/>
                <w:left w:val="nil"/>
                <w:bottom w:val="nil"/>
                <w:right w:val="nil"/>
                <w:between w:val="nil"/>
              </w:pBdr>
              <w:spacing w:before="0" w:after="120"/>
              <w:ind w:left="306" w:hanging="249"/>
              <w:jc w:val="left"/>
              <w:rPr>
                <w:rFonts w:eastAsia="Calibri" w:cs="Calibri"/>
                <w:sz w:val="22"/>
                <w:szCs w:val="22"/>
              </w:rPr>
            </w:pPr>
            <w:r>
              <w:rPr>
                <w:rFonts w:eastAsia="Calibri" w:cs="Calibri"/>
                <w:sz w:val="22"/>
                <w:szCs w:val="22"/>
              </w:rPr>
              <w:t>Using language accurately, appropriately &amp; effectively.</w:t>
            </w:r>
          </w:p>
        </w:tc>
        <w:tc>
          <w:tcPr>
            <w:tcW w:w="1566" w:type="dxa"/>
            <w:shd w:val="clear" w:color="auto" w:fill="auto"/>
            <w:vAlign w:val="center"/>
          </w:tcPr>
          <w:p w14:paraId="72931DD8"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09" w:type="dxa"/>
            <w:shd w:val="clear" w:color="auto" w:fill="auto"/>
            <w:vAlign w:val="center"/>
          </w:tcPr>
          <w:p w14:paraId="10ECCE0C"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2125" w:type="dxa"/>
            <w:shd w:val="clear" w:color="auto" w:fill="auto"/>
            <w:vAlign w:val="center"/>
          </w:tcPr>
          <w:p w14:paraId="67A96F75"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1980" w:type="dxa"/>
            <w:shd w:val="clear" w:color="auto" w:fill="auto"/>
            <w:vAlign w:val="center"/>
          </w:tcPr>
          <w:p w14:paraId="6A25D82F"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4D774F04" w14:textId="77777777" w:rsidTr="000C20B2">
        <w:trPr>
          <w:trHeight w:val="560"/>
        </w:trPr>
        <w:tc>
          <w:tcPr>
            <w:tcW w:w="2552" w:type="dxa"/>
            <w:shd w:val="clear" w:color="auto" w:fill="EEECE1"/>
          </w:tcPr>
          <w:p w14:paraId="56E03E20"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566" w:type="dxa"/>
            <w:shd w:val="clear" w:color="auto" w:fill="EEECE1"/>
            <w:vAlign w:val="center"/>
          </w:tcPr>
          <w:p w14:paraId="73BC349A" w14:textId="77777777" w:rsidR="0076672C" w:rsidRDefault="000B1C60">
            <w:pPr>
              <w:pBdr>
                <w:top w:val="nil"/>
                <w:left w:val="nil"/>
                <w:bottom w:val="nil"/>
                <w:right w:val="nil"/>
                <w:between w:val="nil"/>
              </w:pBdr>
              <w:spacing w:after="120"/>
              <w:rPr>
                <w:rFonts w:eastAsia="Calibri" w:cs="Calibri"/>
                <w:sz w:val="22"/>
                <w:szCs w:val="22"/>
              </w:rPr>
            </w:pPr>
            <w:r>
              <w:rPr>
                <w:rFonts w:eastAsia="Calibri" w:cs="Calibri"/>
                <w:sz w:val="22"/>
                <w:szCs w:val="22"/>
              </w:rPr>
              <w:t>100</w:t>
            </w:r>
          </w:p>
        </w:tc>
        <w:tc>
          <w:tcPr>
            <w:tcW w:w="2409" w:type="dxa"/>
            <w:shd w:val="clear" w:color="auto" w:fill="EEECE1"/>
            <w:vAlign w:val="center"/>
          </w:tcPr>
          <w:p w14:paraId="163AF621"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30</w:t>
            </w:r>
          </w:p>
        </w:tc>
        <w:tc>
          <w:tcPr>
            <w:tcW w:w="2125" w:type="dxa"/>
            <w:shd w:val="clear" w:color="auto" w:fill="EEECE1"/>
            <w:vAlign w:val="center"/>
          </w:tcPr>
          <w:p w14:paraId="6F00FEF7"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30</w:t>
            </w:r>
          </w:p>
        </w:tc>
        <w:tc>
          <w:tcPr>
            <w:tcW w:w="1980" w:type="dxa"/>
            <w:shd w:val="clear" w:color="auto" w:fill="EEECE1"/>
            <w:vAlign w:val="center"/>
          </w:tcPr>
          <w:p w14:paraId="144245AA" w14:textId="77777777" w:rsidR="0076672C" w:rsidRDefault="000B1C60">
            <w:pPr>
              <w:pBdr>
                <w:top w:val="nil"/>
                <w:left w:val="nil"/>
                <w:bottom w:val="nil"/>
                <w:right w:val="nil"/>
                <w:between w:val="nil"/>
              </w:pBdr>
              <w:rPr>
                <w:rFonts w:eastAsia="Calibri" w:cs="Calibri"/>
                <w:sz w:val="22"/>
                <w:szCs w:val="22"/>
              </w:rPr>
            </w:pPr>
            <w:r>
              <w:rPr>
                <w:rFonts w:eastAsia="Calibri" w:cs="Calibri"/>
                <w:sz w:val="22"/>
                <w:szCs w:val="22"/>
              </w:rPr>
              <w:t>40</w:t>
            </w:r>
          </w:p>
        </w:tc>
      </w:tr>
      <w:tr w:rsidR="0076672C" w14:paraId="005A8045" w14:textId="77777777" w:rsidTr="000C20B2">
        <w:tc>
          <w:tcPr>
            <w:tcW w:w="2552" w:type="dxa"/>
            <w:shd w:val="clear" w:color="auto" w:fill="auto"/>
          </w:tcPr>
          <w:p w14:paraId="751F387F"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080" w:type="dxa"/>
            <w:gridSpan w:val="4"/>
            <w:shd w:val="clear" w:color="auto" w:fill="auto"/>
            <w:vAlign w:val="bottom"/>
          </w:tcPr>
          <w:p w14:paraId="49C75D7E"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rsidRPr="00F55DE8" w14:paraId="7B4689D5" w14:textId="77777777" w:rsidTr="00F55DE8">
        <w:trPr>
          <w:trHeight w:val="882"/>
        </w:trPr>
        <w:tc>
          <w:tcPr>
            <w:tcW w:w="2552" w:type="dxa"/>
            <w:shd w:val="clear" w:color="auto" w:fill="auto"/>
          </w:tcPr>
          <w:p w14:paraId="2AF79436" w14:textId="77777777" w:rsidR="0076672C" w:rsidRPr="00F55DE8" w:rsidRDefault="000B1C60" w:rsidP="002608AA">
            <w:pPr>
              <w:ind w:left="607" w:right="-6"/>
              <w:jc w:val="left"/>
              <w:rPr>
                <w:sz w:val="22"/>
                <w:szCs w:val="22"/>
              </w:rPr>
            </w:pPr>
            <w:r w:rsidRPr="00F55DE8">
              <w:rPr>
                <w:sz w:val="22"/>
                <w:szCs w:val="22"/>
              </w:rPr>
              <w:t>ES11-1</w:t>
            </w:r>
          </w:p>
          <w:p w14:paraId="76FD977C" w14:textId="77777777" w:rsidR="0076672C" w:rsidRPr="00F55DE8" w:rsidRDefault="0076672C" w:rsidP="002608AA">
            <w:pPr>
              <w:ind w:left="607" w:right="-6" w:firstLine="17"/>
              <w:jc w:val="left"/>
              <w:rPr>
                <w:sz w:val="22"/>
                <w:szCs w:val="22"/>
              </w:rPr>
            </w:pPr>
          </w:p>
          <w:p w14:paraId="79A95D4A" w14:textId="77777777" w:rsidR="0076672C" w:rsidRPr="00F55DE8" w:rsidRDefault="000B1C60" w:rsidP="002608AA">
            <w:pPr>
              <w:ind w:left="607" w:right="-6" w:firstLine="17"/>
              <w:jc w:val="left"/>
              <w:rPr>
                <w:sz w:val="22"/>
                <w:szCs w:val="22"/>
              </w:rPr>
            </w:pPr>
            <w:r w:rsidRPr="00F55DE8">
              <w:rPr>
                <w:sz w:val="22"/>
                <w:szCs w:val="22"/>
              </w:rPr>
              <w:t>ES11-2</w:t>
            </w:r>
          </w:p>
          <w:p w14:paraId="716CD9CA" w14:textId="77777777" w:rsidR="0076672C" w:rsidRPr="00F55DE8" w:rsidRDefault="0076672C" w:rsidP="002608AA">
            <w:pPr>
              <w:ind w:left="607" w:right="-6" w:firstLine="17"/>
              <w:jc w:val="left"/>
              <w:rPr>
                <w:sz w:val="22"/>
                <w:szCs w:val="22"/>
              </w:rPr>
            </w:pPr>
          </w:p>
          <w:p w14:paraId="77EC0899" w14:textId="77777777" w:rsidR="0076672C" w:rsidRPr="00F55DE8" w:rsidRDefault="000B1C60" w:rsidP="002608AA">
            <w:pPr>
              <w:ind w:left="607" w:right="-6" w:firstLine="17"/>
              <w:jc w:val="left"/>
              <w:rPr>
                <w:sz w:val="22"/>
                <w:szCs w:val="22"/>
              </w:rPr>
            </w:pPr>
            <w:r w:rsidRPr="00F55DE8">
              <w:rPr>
                <w:sz w:val="22"/>
                <w:szCs w:val="22"/>
              </w:rPr>
              <w:t>ES11-3</w:t>
            </w:r>
          </w:p>
          <w:p w14:paraId="3512DD47" w14:textId="77777777" w:rsidR="0076672C" w:rsidRPr="00F55DE8" w:rsidRDefault="0076672C" w:rsidP="002608AA">
            <w:pPr>
              <w:ind w:left="607" w:right="-6" w:firstLine="17"/>
              <w:jc w:val="left"/>
              <w:rPr>
                <w:sz w:val="16"/>
                <w:szCs w:val="16"/>
              </w:rPr>
            </w:pPr>
          </w:p>
          <w:p w14:paraId="2FBFC4D6" w14:textId="77777777" w:rsidR="0076672C" w:rsidRPr="00F55DE8" w:rsidRDefault="000B1C60" w:rsidP="002608AA">
            <w:pPr>
              <w:ind w:left="607" w:right="-6" w:firstLine="17"/>
              <w:jc w:val="left"/>
              <w:rPr>
                <w:sz w:val="22"/>
                <w:szCs w:val="22"/>
              </w:rPr>
            </w:pPr>
            <w:r w:rsidRPr="00F55DE8">
              <w:rPr>
                <w:sz w:val="22"/>
                <w:szCs w:val="22"/>
              </w:rPr>
              <w:t>ES11-4</w:t>
            </w:r>
          </w:p>
          <w:p w14:paraId="6AEF09A0" w14:textId="77777777" w:rsidR="0076672C" w:rsidRPr="00F55DE8" w:rsidRDefault="000B1C60" w:rsidP="002608AA">
            <w:pPr>
              <w:ind w:left="607" w:right="-6" w:firstLine="17"/>
              <w:jc w:val="left"/>
              <w:rPr>
                <w:sz w:val="22"/>
                <w:szCs w:val="22"/>
              </w:rPr>
            </w:pPr>
            <w:r w:rsidRPr="00F55DE8">
              <w:rPr>
                <w:sz w:val="22"/>
                <w:szCs w:val="22"/>
              </w:rPr>
              <w:t>ES11-5</w:t>
            </w:r>
          </w:p>
          <w:p w14:paraId="6F512EB1" w14:textId="77777777" w:rsidR="0076672C" w:rsidRPr="00F55DE8" w:rsidRDefault="0076672C" w:rsidP="002608AA">
            <w:pPr>
              <w:ind w:left="607" w:right="-6" w:firstLine="17"/>
              <w:jc w:val="left"/>
              <w:rPr>
                <w:sz w:val="16"/>
                <w:szCs w:val="16"/>
              </w:rPr>
            </w:pPr>
          </w:p>
          <w:p w14:paraId="187927FA" w14:textId="77777777" w:rsidR="0076672C" w:rsidRPr="00F55DE8" w:rsidRDefault="000B1C60" w:rsidP="002608AA">
            <w:pPr>
              <w:ind w:left="607" w:right="-6" w:firstLine="17"/>
              <w:jc w:val="left"/>
              <w:rPr>
                <w:sz w:val="22"/>
                <w:szCs w:val="22"/>
              </w:rPr>
            </w:pPr>
            <w:r w:rsidRPr="00F55DE8">
              <w:rPr>
                <w:sz w:val="22"/>
                <w:szCs w:val="22"/>
              </w:rPr>
              <w:t>ES11-6</w:t>
            </w:r>
          </w:p>
          <w:p w14:paraId="7AFF560B" w14:textId="77777777" w:rsidR="0076672C" w:rsidRPr="00F55DE8" w:rsidRDefault="0076672C" w:rsidP="002608AA">
            <w:pPr>
              <w:ind w:left="607" w:right="-6" w:firstLine="17"/>
              <w:jc w:val="left"/>
              <w:rPr>
                <w:sz w:val="12"/>
                <w:szCs w:val="12"/>
              </w:rPr>
            </w:pPr>
          </w:p>
          <w:p w14:paraId="3094D4FD" w14:textId="77777777" w:rsidR="0076672C" w:rsidRPr="00F55DE8" w:rsidRDefault="000B1C60" w:rsidP="002608AA">
            <w:pPr>
              <w:ind w:left="607" w:right="-6" w:firstLine="17"/>
              <w:jc w:val="left"/>
              <w:rPr>
                <w:sz w:val="22"/>
                <w:szCs w:val="22"/>
              </w:rPr>
            </w:pPr>
            <w:r w:rsidRPr="00F55DE8">
              <w:rPr>
                <w:sz w:val="22"/>
                <w:szCs w:val="22"/>
              </w:rPr>
              <w:t>ES11-7</w:t>
            </w:r>
          </w:p>
          <w:p w14:paraId="58BBC473" w14:textId="77777777" w:rsidR="0076672C" w:rsidRPr="00F55DE8" w:rsidRDefault="000B1C60" w:rsidP="002608AA">
            <w:pPr>
              <w:ind w:left="607" w:right="-6" w:firstLine="17"/>
              <w:jc w:val="left"/>
              <w:rPr>
                <w:sz w:val="22"/>
                <w:szCs w:val="22"/>
              </w:rPr>
            </w:pPr>
            <w:r w:rsidRPr="00F55DE8">
              <w:rPr>
                <w:sz w:val="22"/>
                <w:szCs w:val="22"/>
              </w:rPr>
              <w:t>ES11-8</w:t>
            </w:r>
          </w:p>
          <w:p w14:paraId="366C681D" w14:textId="77777777" w:rsidR="0076672C" w:rsidRPr="00F55DE8" w:rsidRDefault="000B1C60" w:rsidP="002608AA">
            <w:pPr>
              <w:ind w:left="607" w:right="-6" w:firstLine="17"/>
              <w:jc w:val="left"/>
              <w:rPr>
                <w:sz w:val="22"/>
                <w:szCs w:val="22"/>
              </w:rPr>
            </w:pPr>
            <w:r w:rsidRPr="00F55DE8">
              <w:rPr>
                <w:sz w:val="22"/>
                <w:szCs w:val="22"/>
              </w:rPr>
              <w:t>ES11-9</w:t>
            </w:r>
          </w:p>
          <w:p w14:paraId="77E2EF6E" w14:textId="77777777" w:rsidR="0076672C" w:rsidRPr="00F55DE8" w:rsidRDefault="0076672C" w:rsidP="002608AA">
            <w:pPr>
              <w:ind w:left="607" w:right="-6" w:firstLine="17"/>
              <w:jc w:val="left"/>
              <w:rPr>
                <w:sz w:val="12"/>
                <w:szCs w:val="12"/>
              </w:rPr>
            </w:pPr>
          </w:p>
          <w:p w14:paraId="7CD161DE" w14:textId="5069BA5D" w:rsidR="009007D7" w:rsidRPr="009007D7" w:rsidRDefault="000B1C60" w:rsidP="002608AA">
            <w:pPr>
              <w:ind w:left="607" w:right="-6" w:firstLine="17"/>
              <w:jc w:val="left"/>
            </w:pPr>
            <w:r w:rsidRPr="00F55DE8">
              <w:rPr>
                <w:sz w:val="22"/>
                <w:szCs w:val="22"/>
              </w:rPr>
              <w:t>ES11-10</w:t>
            </w:r>
          </w:p>
        </w:tc>
        <w:tc>
          <w:tcPr>
            <w:tcW w:w="8080" w:type="dxa"/>
            <w:gridSpan w:val="4"/>
            <w:shd w:val="clear" w:color="auto" w:fill="auto"/>
          </w:tcPr>
          <w:p w14:paraId="07A48334" w14:textId="77777777" w:rsidR="0076672C" w:rsidRPr="00F55DE8" w:rsidRDefault="000B1C60" w:rsidP="00F55DE8">
            <w:pPr>
              <w:ind w:right="11"/>
              <w:jc w:val="left"/>
              <w:rPr>
                <w:sz w:val="22"/>
                <w:szCs w:val="22"/>
              </w:rPr>
            </w:pPr>
            <w:r w:rsidRPr="00F55DE8">
              <w:rPr>
                <w:sz w:val="22"/>
                <w:szCs w:val="22"/>
              </w:rPr>
              <w:t>Comprehends &amp; responds to a range of texts, including short &amp; extended texts, literary texts &amp; texts from academic, community, workplace and social contexts for a variety of purposes.</w:t>
            </w:r>
          </w:p>
          <w:p w14:paraId="4D4A179D" w14:textId="77777777" w:rsidR="0076672C" w:rsidRPr="00F55DE8" w:rsidRDefault="000B1C60" w:rsidP="00F55DE8">
            <w:pPr>
              <w:ind w:left="-11" w:right="11"/>
              <w:jc w:val="left"/>
              <w:rPr>
                <w:sz w:val="22"/>
                <w:szCs w:val="22"/>
              </w:rPr>
            </w:pPr>
            <w:r w:rsidRPr="00F55DE8">
              <w:rPr>
                <w:sz w:val="22"/>
                <w:szCs w:val="22"/>
              </w:rPr>
              <w:t>Identifies and uses strategies to comprehend written, spoken, visual, multimodal &amp; digital texts that have been composed for different purposes &amp; contexts.</w:t>
            </w:r>
          </w:p>
          <w:p w14:paraId="2E78C4F1" w14:textId="77777777" w:rsidR="0076672C" w:rsidRPr="00F55DE8" w:rsidRDefault="000B1C60" w:rsidP="00F55DE8">
            <w:pPr>
              <w:jc w:val="left"/>
              <w:rPr>
                <w:sz w:val="22"/>
                <w:szCs w:val="22"/>
              </w:rPr>
            </w:pPr>
            <w:r w:rsidRPr="00F55DE8">
              <w:rPr>
                <w:sz w:val="22"/>
                <w:szCs w:val="22"/>
              </w:rPr>
              <w:t>Gains skills in accessing, comprehending and using information to communicate in a variety of ways.</w:t>
            </w:r>
          </w:p>
          <w:p w14:paraId="6A282265" w14:textId="77777777" w:rsidR="0076672C" w:rsidRPr="00F55DE8" w:rsidRDefault="000B1C60" w:rsidP="00F55DE8">
            <w:pPr>
              <w:jc w:val="left"/>
              <w:rPr>
                <w:sz w:val="22"/>
                <w:szCs w:val="22"/>
              </w:rPr>
            </w:pPr>
            <w:r w:rsidRPr="00F55DE8">
              <w:rPr>
                <w:sz w:val="22"/>
                <w:szCs w:val="22"/>
              </w:rPr>
              <w:t>Composes a range of texts with increasing accuracy and clarity in different forms.</w:t>
            </w:r>
          </w:p>
          <w:p w14:paraId="20BC7C85" w14:textId="77777777" w:rsidR="0076672C" w:rsidRPr="00F55DE8" w:rsidRDefault="000B1C60" w:rsidP="00F55DE8">
            <w:pPr>
              <w:jc w:val="left"/>
              <w:rPr>
                <w:sz w:val="22"/>
                <w:szCs w:val="22"/>
              </w:rPr>
            </w:pPr>
            <w:r w:rsidRPr="00F55DE8">
              <w:rPr>
                <w:sz w:val="22"/>
                <w:szCs w:val="22"/>
              </w:rPr>
              <w:t>Develops knowledge, understanding and appreciation of how language is used, identifying specific language forms &amp; features that convey meaning in texts.</w:t>
            </w:r>
          </w:p>
          <w:p w14:paraId="7A01CF82" w14:textId="77777777" w:rsidR="0076672C" w:rsidRPr="00F55DE8" w:rsidRDefault="000B1C60" w:rsidP="00F55DE8">
            <w:pPr>
              <w:jc w:val="left"/>
              <w:rPr>
                <w:sz w:val="22"/>
                <w:szCs w:val="22"/>
              </w:rPr>
            </w:pPr>
            <w:r w:rsidRPr="00F55DE8">
              <w:rPr>
                <w:sz w:val="22"/>
                <w:szCs w:val="22"/>
              </w:rPr>
              <w:t>Uses appropriate strategies to compose texts for different modes, media, audience, context &amp; purposes.</w:t>
            </w:r>
          </w:p>
          <w:p w14:paraId="32829C39" w14:textId="77777777" w:rsidR="0076672C" w:rsidRPr="00F55DE8" w:rsidRDefault="000B1C60" w:rsidP="00F55DE8">
            <w:pPr>
              <w:jc w:val="left"/>
              <w:rPr>
                <w:sz w:val="22"/>
                <w:szCs w:val="22"/>
              </w:rPr>
            </w:pPr>
            <w:r w:rsidRPr="00F55DE8">
              <w:rPr>
                <w:sz w:val="22"/>
                <w:szCs w:val="22"/>
              </w:rPr>
              <w:t>Represents own ideas in critical, interpretive and imaginative texts.</w:t>
            </w:r>
          </w:p>
          <w:p w14:paraId="57B0030F" w14:textId="77777777" w:rsidR="0076672C" w:rsidRPr="00F55DE8" w:rsidRDefault="000B1C60" w:rsidP="00F55DE8">
            <w:pPr>
              <w:jc w:val="left"/>
              <w:rPr>
                <w:sz w:val="22"/>
                <w:szCs w:val="22"/>
              </w:rPr>
            </w:pPr>
            <w:r w:rsidRPr="00F55DE8">
              <w:rPr>
                <w:sz w:val="22"/>
                <w:szCs w:val="22"/>
              </w:rPr>
              <w:t>Identifies and describes relationships between texts.</w:t>
            </w:r>
          </w:p>
          <w:p w14:paraId="167233D0" w14:textId="77777777" w:rsidR="0076672C" w:rsidRPr="00F55DE8" w:rsidRDefault="000B1C60" w:rsidP="00F55DE8">
            <w:pPr>
              <w:jc w:val="left"/>
              <w:rPr>
                <w:sz w:val="22"/>
                <w:szCs w:val="22"/>
              </w:rPr>
            </w:pPr>
            <w:r w:rsidRPr="00F55DE8">
              <w:rPr>
                <w:sz w:val="22"/>
                <w:szCs w:val="22"/>
              </w:rPr>
              <w:t>Identifies and explores ideas, values, points of view and attitudes expressed in texts, and considers ways in which texts may influence, engage and persuade.</w:t>
            </w:r>
          </w:p>
          <w:p w14:paraId="363A727A" w14:textId="00B5561E" w:rsidR="00F55DE8" w:rsidRPr="00F55DE8" w:rsidRDefault="000B1C60" w:rsidP="00F55DE8">
            <w:pPr>
              <w:jc w:val="left"/>
              <w:rPr>
                <w:sz w:val="22"/>
                <w:szCs w:val="22"/>
              </w:rPr>
            </w:pPr>
            <w:r w:rsidRPr="00F55DE8">
              <w:rPr>
                <w:sz w:val="22"/>
                <w:szCs w:val="22"/>
              </w:rPr>
              <w:t>Monitors and reflects on aspects of their individual and collaborative processes in order to plan for future learning</w:t>
            </w:r>
            <w:r w:rsidR="00F55DE8" w:rsidRPr="00F55DE8">
              <w:rPr>
                <w:sz w:val="22"/>
                <w:szCs w:val="22"/>
              </w:rPr>
              <w:t>.</w:t>
            </w:r>
          </w:p>
        </w:tc>
      </w:tr>
    </w:tbl>
    <w:p w14:paraId="679E29FC" w14:textId="77777777" w:rsidR="0076672C" w:rsidRDefault="0076672C">
      <w:pPr>
        <w:spacing w:after="200" w:line="276" w:lineRule="auto"/>
        <w:jc w:val="left"/>
      </w:pPr>
    </w:p>
    <w:tbl>
      <w:tblPr>
        <w:tblStyle w:val="ab"/>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1736"/>
        <w:gridCol w:w="2410"/>
        <w:gridCol w:w="2551"/>
        <w:gridCol w:w="1560"/>
      </w:tblGrid>
      <w:tr w:rsidR="0076672C" w14:paraId="38620911" w14:textId="77777777" w:rsidTr="000C20B2">
        <w:tc>
          <w:tcPr>
            <w:tcW w:w="10632" w:type="dxa"/>
            <w:gridSpan w:val="5"/>
          </w:tcPr>
          <w:p w14:paraId="39BD909F" w14:textId="7EB2AFFD"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Exploring Early Childhood Preliminary Assessment Schedule - 202</w:t>
            </w:r>
            <w:r w:rsidR="006D4C4A">
              <w:rPr>
                <w:rFonts w:eastAsia="Calibri" w:cs="Calibri"/>
                <w:b/>
                <w:sz w:val="28"/>
                <w:szCs w:val="28"/>
              </w:rPr>
              <w:t>3</w:t>
            </w:r>
          </w:p>
        </w:tc>
      </w:tr>
      <w:tr w:rsidR="0076672C" w14:paraId="441AD143" w14:textId="77777777" w:rsidTr="000C20B2">
        <w:tc>
          <w:tcPr>
            <w:tcW w:w="4111" w:type="dxa"/>
            <w:gridSpan w:val="2"/>
          </w:tcPr>
          <w:p w14:paraId="24029AD5"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410" w:type="dxa"/>
          </w:tcPr>
          <w:p w14:paraId="12FAA61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51" w:type="dxa"/>
          </w:tcPr>
          <w:p w14:paraId="34C16EA2"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60" w:type="dxa"/>
          </w:tcPr>
          <w:p w14:paraId="7BBE06E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1E4E8650" w14:textId="77777777" w:rsidTr="000C20B2">
        <w:tc>
          <w:tcPr>
            <w:tcW w:w="4111" w:type="dxa"/>
            <w:gridSpan w:val="2"/>
            <w:tcBorders>
              <w:bottom w:val="single" w:sz="4" w:space="0" w:color="000000"/>
            </w:tcBorders>
          </w:tcPr>
          <w:p w14:paraId="53DAC3FE" w14:textId="77777777" w:rsidR="0076672C" w:rsidRDefault="0076672C">
            <w:pPr>
              <w:pBdr>
                <w:top w:val="nil"/>
                <w:left w:val="nil"/>
                <w:bottom w:val="nil"/>
                <w:right w:val="nil"/>
                <w:between w:val="nil"/>
              </w:pBdr>
              <w:spacing w:before="0"/>
              <w:jc w:val="left"/>
              <w:rPr>
                <w:rFonts w:eastAsia="Calibri" w:cs="Calibri"/>
                <w:sz w:val="22"/>
                <w:szCs w:val="22"/>
              </w:rPr>
            </w:pPr>
          </w:p>
        </w:tc>
        <w:tc>
          <w:tcPr>
            <w:tcW w:w="2410" w:type="dxa"/>
            <w:tcBorders>
              <w:bottom w:val="single" w:sz="4" w:space="0" w:color="000000"/>
            </w:tcBorders>
          </w:tcPr>
          <w:p w14:paraId="0A9DBA26"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Play Task</w:t>
            </w:r>
          </w:p>
        </w:tc>
        <w:tc>
          <w:tcPr>
            <w:tcW w:w="2551" w:type="dxa"/>
            <w:tcBorders>
              <w:bottom w:val="single" w:sz="4" w:space="0" w:color="000000"/>
            </w:tcBorders>
          </w:tcPr>
          <w:p w14:paraId="5FFAF33C"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Virtual Parenting and Depth Study</w:t>
            </w:r>
          </w:p>
        </w:tc>
        <w:tc>
          <w:tcPr>
            <w:tcW w:w="1560" w:type="dxa"/>
            <w:tcBorders>
              <w:bottom w:val="single" w:sz="4" w:space="0" w:color="000000"/>
            </w:tcBorders>
          </w:tcPr>
          <w:p w14:paraId="39521DD0"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Formal Examination</w:t>
            </w:r>
          </w:p>
        </w:tc>
      </w:tr>
      <w:tr w:rsidR="0076672C" w14:paraId="02873478" w14:textId="77777777" w:rsidTr="000C20B2">
        <w:tc>
          <w:tcPr>
            <w:tcW w:w="4111" w:type="dxa"/>
            <w:gridSpan w:val="2"/>
            <w:tcBorders>
              <w:bottom w:val="single" w:sz="4" w:space="0" w:color="000000"/>
            </w:tcBorders>
            <w:shd w:val="clear" w:color="auto" w:fill="EEECE1"/>
          </w:tcPr>
          <w:p w14:paraId="4583650F"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410" w:type="dxa"/>
            <w:tcBorders>
              <w:bottom w:val="single" w:sz="4" w:space="0" w:color="000000"/>
            </w:tcBorders>
            <w:shd w:val="clear" w:color="auto" w:fill="EEECE1"/>
          </w:tcPr>
          <w:p w14:paraId="5CC8BA8D"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Terms 1 &amp; 2</w:t>
            </w:r>
          </w:p>
        </w:tc>
        <w:tc>
          <w:tcPr>
            <w:tcW w:w="2551" w:type="dxa"/>
            <w:tcBorders>
              <w:bottom w:val="single" w:sz="4" w:space="0" w:color="000000"/>
            </w:tcBorders>
            <w:shd w:val="clear" w:color="auto" w:fill="EEECE1"/>
          </w:tcPr>
          <w:p w14:paraId="1BA9A5B7"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Term 1 up and including term3, Week 10</w:t>
            </w:r>
          </w:p>
        </w:tc>
        <w:tc>
          <w:tcPr>
            <w:tcW w:w="1560" w:type="dxa"/>
            <w:tcBorders>
              <w:bottom w:val="single" w:sz="4" w:space="0" w:color="000000"/>
            </w:tcBorders>
            <w:shd w:val="clear" w:color="auto" w:fill="EEECE1"/>
          </w:tcPr>
          <w:p w14:paraId="564725EF" w14:textId="77777777" w:rsidR="0076672C" w:rsidRPr="00E67FD9" w:rsidRDefault="000B1C60" w:rsidP="00E67FD9">
            <w:pPr>
              <w:pBdr>
                <w:top w:val="nil"/>
                <w:left w:val="nil"/>
                <w:bottom w:val="nil"/>
                <w:right w:val="nil"/>
                <w:between w:val="nil"/>
              </w:pBdr>
              <w:spacing w:before="0"/>
              <w:jc w:val="left"/>
              <w:rPr>
                <w:rFonts w:eastAsia="Calibri" w:cs="Calibri"/>
                <w:sz w:val="22"/>
                <w:szCs w:val="22"/>
              </w:rPr>
            </w:pPr>
            <w:r w:rsidRPr="00E67FD9">
              <w:rPr>
                <w:rFonts w:eastAsia="Calibri" w:cs="Calibri"/>
                <w:sz w:val="22"/>
                <w:szCs w:val="22"/>
              </w:rPr>
              <w:t>Term 3 Weeks 9 &amp; 10</w:t>
            </w:r>
          </w:p>
        </w:tc>
      </w:tr>
      <w:tr w:rsidR="0076672C" w14:paraId="3EF6E7EE" w14:textId="77777777" w:rsidTr="000C20B2">
        <w:trPr>
          <w:trHeight w:val="473"/>
        </w:trPr>
        <w:tc>
          <w:tcPr>
            <w:tcW w:w="4111" w:type="dxa"/>
            <w:gridSpan w:val="2"/>
            <w:shd w:val="clear" w:color="auto" w:fill="auto"/>
          </w:tcPr>
          <w:p w14:paraId="17F48FA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410" w:type="dxa"/>
            <w:shd w:val="clear" w:color="auto" w:fill="auto"/>
          </w:tcPr>
          <w:p w14:paraId="1C36B12A" w14:textId="77777777" w:rsidR="0076672C" w:rsidRPr="00E67FD9" w:rsidRDefault="000B1C60" w:rsidP="00E67FD9">
            <w:pPr>
              <w:spacing w:before="0"/>
              <w:jc w:val="both"/>
              <w:rPr>
                <w:sz w:val="22"/>
                <w:szCs w:val="22"/>
              </w:rPr>
            </w:pPr>
            <w:r w:rsidRPr="00E67FD9">
              <w:rPr>
                <w:sz w:val="22"/>
                <w:szCs w:val="22"/>
              </w:rPr>
              <w:t xml:space="preserve">1.5, 3.1, 4.3  </w:t>
            </w:r>
          </w:p>
        </w:tc>
        <w:tc>
          <w:tcPr>
            <w:tcW w:w="2551" w:type="dxa"/>
            <w:shd w:val="clear" w:color="auto" w:fill="auto"/>
          </w:tcPr>
          <w:p w14:paraId="79376009" w14:textId="77777777" w:rsidR="0076672C" w:rsidRPr="00E67FD9" w:rsidRDefault="000B1C60" w:rsidP="00E67FD9">
            <w:pPr>
              <w:spacing w:before="0"/>
              <w:jc w:val="both"/>
              <w:rPr>
                <w:sz w:val="22"/>
                <w:szCs w:val="22"/>
              </w:rPr>
            </w:pPr>
            <w:r w:rsidRPr="00E67FD9">
              <w:rPr>
                <w:sz w:val="22"/>
                <w:szCs w:val="22"/>
              </w:rPr>
              <w:t xml:space="preserve">1.2, 1.3, 2.5  </w:t>
            </w:r>
          </w:p>
        </w:tc>
        <w:tc>
          <w:tcPr>
            <w:tcW w:w="1560" w:type="dxa"/>
            <w:shd w:val="clear" w:color="auto" w:fill="auto"/>
          </w:tcPr>
          <w:p w14:paraId="5C6C39EC" w14:textId="77777777" w:rsidR="0076672C" w:rsidRPr="00E67FD9" w:rsidRDefault="000B1C60" w:rsidP="00AA25B4">
            <w:pPr>
              <w:spacing w:before="0"/>
              <w:jc w:val="left"/>
              <w:rPr>
                <w:sz w:val="22"/>
                <w:szCs w:val="22"/>
              </w:rPr>
            </w:pPr>
            <w:r w:rsidRPr="00E67FD9">
              <w:rPr>
                <w:sz w:val="22"/>
                <w:szCs w:val="22"/>
              </w:rPr>
              <w:t>1.1, 1.4, 2.2, 2.3, 2.4</w:t>
            </w:r>
          </w:p>
        </w:tc>
      </w:tr>
      <w:tr w:rsidR="0076672C" w14:paraId="2F800907" w14:textId="77777777" w:rsidTr="000C20B2">
        <w:tc>
          <w:tcPr>
            <w:tcW w:w="2375" w:type="dxa"/>
            <w:shd w:val="clear" w:color="auto" w:fill="auto"/>
          </w:tcPr>
          <w:p w14:paraId="212C5D18"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736" w:type="dxa"/>
            <w:shd w:val="clear" w:color="auto" w:fill="auto"/>
            <w:vAlign w:val="center"/>
          </w:tcPr>
          <w:p w14:paraId="3DFC2E12"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410" w:type="dxa"/>
            <w:shd w:val="clear" w:color="auto" w:fill="auto"/>
          </w:tcPr>
          <w:p w14:paraId="0E8045E7" w14:textId="77777777" w:rsidR="0076672C" w:rsidRDefault="0076672C">
            <w:pPr>
              <w:pBdr>
                <w:top w:val="nil"/>
                <w:left w:val="nil"/>
                <w:bottom w:val="nil"/>
                <w:right w:val="nil"/>
                <w:between w:val="nil"/>
              </w:pBdr>
              <w:spacing w:after="120"/>
              <w:jc w:val="left"/>
              <w:rPr>
                <w:rFonts w:eastAsia="Calibri" w:cs="Calibri"/>
                <w:sz w:val="22"/>
                <w:szCs w:val="22"/>
              </w:rPr>
            </w:pPr>
          </w:p>
        </w:tc>
        <w:tc>
          <w:tcPr>
            <w:tcW w:w="2551" w:type="dxa"/>
            <w:shd w:val="clear" w:color="auto" w:fill="auto"/>
          </w:tcPr>
          <w:p w14:paraId="6A066ED4" w14:textId="77777777" w:rsidR="0076672C" w:rsidRDefault="0076672C">
            <w:pPr>
              <w:pBdr>
                <w:top w:val="nil"/>
                <w:left w:val="nil"/>
                <w:bottom w:val="nil"/>
                <w:right w:val="nil"/>
                <w:between w:val="nil"/>
              </w:pBdr>
              <w:spacing w:after="120"/>
              <w:jc w:val="left"/>
              <w:rPr>
                <w:rFonts w:eastAsia="Calibri" w:cs="Calibri"/>
                <w:sz w:val="22"/>
                <w:szCs w:val="22"/>
              </w:rPr>
            </w:pPr>
          </w:p>
        </w:tc>
        <w:tc>
          <w:tcPr>
            <w:tcW w:w="1560" w:type="dxa"/>
            <w:shd w:val="clear" w:color="auto" w:fill="auto"/>
          </w:tcPr>
          <w:p w14:paraId="13D6B8E6" w14:textId="77777777" w:rsidR="0076672C" w:rsidRDefault="0076672C">
            <w:pPr>
              <w:pBdr>
                <w:top w:val="nil"/>
                <w:left w:val="nil"/>
                <w:bottom w:val="nil"/>
                <w:right w:val="nil"/>
                <w:between w:val="nil"/>
              </w:pBdr>
              <w:spacing w:after="120"/>
              <w:jc w:val="left"/>
              <w:rPr>
                <w:rFonts w:eastAsia="Calibri" w:cs="Calibri"/>
                <w:sz w:val="22"/>
                <w:szCs w:val="22"/>
              </w:rPr>
            </w:pPr>
          </w:p>
        </w:tc>
      </w:tr>
      <w:tr w:rsidR="0076672C" w14:paraId="3B6DE062" w14:textId="77777777" w:rsidTr="000C20B2">
        <w:tc>
          <w:tcPr>
            <w:tcW w:w="2375" w:type="dxa"/>
            <w:shd w:val="clear" w:color="auto" w:fill="auto"/>
          </w:tcPr>
          <w:p w14:paraId="5DE7113B"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 xml:space="preserve">Knowledge and understanding </w:t>
            </w:r>
          </w:p>
        </w:tc>
        <w:tc>
          <w:tcPr>
            <w:tcW w:w="1736" w:type="dxa"/>
            <w:shd w:val="clear" w:color="auto" w:fill="auto"/>
            <w:vAlign w:val="center"/>
          </w:tcPr>
          <w:p w14:paraId="048CED69"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10" w:type="dxa"/>
            <w:shd w:val="clear" w:color="auto" w:fill="auto"/>
            <w:vAlign w:val="center"/>
          </w:tcPr>
          <w:p w14:paraId="2D7C9AFB"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551" w:type="dxa"/>
            <w:shd w:val="clear" w:color="auto" w:fill="auto"/>
            <w:vAlign w:val="center"/>
          </w:tcPr>
          <w:p w14:paraId="20524DC0"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1560" w:type="dxa"/>
            <w:shd w:val="clear" w:color="auto" w:fill="auto"/>
            <w:vAlign w:val="center"/>
          </w:tcPr>
          <w:p w14:paraId="107D8BEE" w14:textId="77777777" w:rsidR="0076672C" w:rsidRDefault="000B1C60" w:rsidP="00E67FD9">
            <w:pPr>
              <w:spacing w:before="0"/>
            </w:pPr>
            <w:r>
              <w:t>10</w:t>
            </w:r>
          </w:p>
        </w:tc>
      </w:tr>
      <w:tr w:rsidR="0076672C" w14:paraId="39D6D5F3" w14:textId="77777777" w:rsidTr="000C20B2">
        <w:trPr>
          <w:trHeight w:val="443"/>
        </w:trPr>
        <w:tc>
          <w:tcPr>
            <w:tcW w:w="2375" w:type="dxa"/>
            <w:shd w:val="clear" w:color="auto" w:fill="auto"/>
            <w:vAlign w:val="center"/>
          </w:tcPr>
          <w:p w14:paraId="0145EEEA"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sz w:val="22"/>
                <w:szCs w:val="22"/>
              </w:rPr>
              <w:t>Skills</w:t>
            </w:r>
          </w:p>
        </w:tc>
        <w:tc>
          <w:tcPr>
            <w:tcW w:w="1736" w:type="dxa"/>
            <w:shd w:val="clear" w:color="auto" w:fill="auto"/>
            <w:vAlign w:val="center"/>
          </w:tcPr>
          <w:p w14:paraId="72EB3C47"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10" w:type="dxa"/>
            <w:shd w:val="clear" w:color="auto" w:fill="auto"/>
            <w:vAlign w:val="center"/>
          </w:tcPr>
          <w:p w14:paraId="4574759E"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551" w:type="dxa"/>
            <w:shd w:val="clear" w:color="auto" w:fill="auto"/>
            <w:vAlign w:val="center"/>
          </w:tcPr>
          <w:p w14:paraId="1FD0FD26"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1560" w:type="dxa"/>
            <w:shd w:val="clear" w:color="auto" w:fill="auto"/>
            <w:vAlign w:val="center"/>
          </w:tcPr>
          <w:p w14:paraId="2F8C70F9"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10</w:t>
            </w:r>
          </w:p>
        </w:tc>
      </w:tr>
      <w:tr w:rsidR="0076672C" w14:paraId="38658D25" w14:textId="77777777" w:rsidTr="000C20B2">
        <w:trPr>
          <w:trHeight w:val="368"/>
        </w:trPr>
        <w:tc>
          <w:tcPr>
            <w:tcW w:w="2375" w:type="dxa"/>
            <w:shd w:val="clear" w:color="auto" w:fill="EEECE1"/>
            <w:vAlign w:val="center"/>
          </w:tcPr>
          <w:p w14:paraId="01DAAEC9"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736" w:type="dxa"/>
            <w:shd w:val="clear" w:color="auto" w:fill="EEECE1"/>
            <w:vAlign w:val="center"/>
          </w:tcPr>
          <w:p w14:paraId="3D7010E3"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410" w:type="dxa"/>
            <w:shd w:val="clear" w:color="auto" w:fill="EEECE1"/>
            <w:vAlign w:val="center"/>
          </w:tcPr>
          <w:p w14:paraId="0F44B354"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2551" w:type="dxa"/>
            <w:shd w:val="clear" w:color="auto" w:fill="EEECE1"/>
            <w:vAlign w:val="center"/>
          </w:tcPr>
          <w:p w14:paraId="59A06658"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1560" w:type="dxa"/>
            <w:shd w:val="clear" w:color="auto" w:fill="EEECE1"/>
            <w:vAlign w:val="center"/>
          </w:tcPr>
          <w:p w14:paraId="79832D16" w14:textId="77777777" w:rsidR="0076672C" w:rsidRDefault="000B1C60" w:rsidP="00E67FD9">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134AC846" w14:textId="77777777" w:rsidTr="000C20B2">
        <w:tc>
          <w:tcPr>
            <w:tcW w:w="2375" w:type="dxa"/>
            <w:shd w:val="clear" w:color="auto" w:fill="auto"/>
          </w:tcPr>
          <w:p w14:paraId="2AE48A80"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257" w:type="dxa"/>
            <w:gridSpan w:val="4"/>
            <w:shd w:val="clear" w:color="auto" w:fill="auto"/>
            <w:vAlign w:val="bottom"/>
          </w:tcPr>
          <w:p w14:paraId="1CA223F9"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7E58A460" w14:textId="77777777" w:rsidTr="00F55DE8">
        <w:trPr>
          <w:trHeight w:val="3859"/>
        </w:trPr>
        <w:tc>
          <w:tcPr>
            <w:tcW w:w="2375" w:type="dxa"/>
            <w:shd w:val="clear" w:color="auto" w:fill="auto"/>
          </w:tcPr>
          <w:p w14:paraId="36F1DD7A" w14:textId="77777777" w:rsidR="0076672C" w:rsidRPr="00F55DE8" w:rsidRDefault="000B1C60">
            <w:pPr>
              <w:rPr>
                <w:sz w:val="22"/>
                <w:szCs w:val="22"/>
              </w:rPr>
            </w:pPr>
            <w:r w:rsidRPr="00F55DE8">
              <w:rPr>
                <w:sz w:val="22"/>
                <w:szCs w:val="22"/>
              </w:rPr>
              <w:t>1.1</w:t>
            </w:r>
          </w:p>
          <w:p w14:paraId="77CA6610" w14:textId="77777777" w:rsidR="0076672C" w:rsidRPr="00F55DE8" w:rsidRDefault="000B1C60">
            <w:pPr>
              <w:rPr>
                <w:sz w:val="22"/>
                <w:szCs w:val="22"/>
              </w:rPr>
            </w:pPr>
            <w:r w:rsidRPr="00F55DE8">
              <w:rPr>
                <w:sz w:val="22"/>
                <w:szCs w:val="22"/>
              </w:rPr>
              <w:t>1.2</w:t>
            </w:r>
          </w:p>
          <w:p w14:paraId="2ABA5E5D" w14:textId="77777777" w:rsidR="0076672C" w:rsidRPr="0030770C" w:rsidRDefault="0076672C">
            <w:pPr>
              <w:rPr>
                <w:sz w:val="12"/>
                <w:szCs w:val="12"/>
              </w:rPr>
            </w:pPr>
          </w:p>
          <w:p w14:paraId="4AC2D4A6" w14:textId="77777777" w:rsidR="0076672C" w:rsidRPr="00F55DE8" w:rsidRDefault="000B1C60">
            <w:pPr>
              <w:rPr>
                <w:sz w:val="22"/>
                <w:szCs w:val="22"/>
              </w:rPr>
            </w:pPr>
            <w:r w:rsidRPr="00F55DE8">
              <w:rPr>
                <w:sz w:val="22"/>
                <w:szCs w:val="22"/>
              </w:rPr>
              <w:t>1.3</w:t>
            </w:r>
          </w:p>
          <w:p w14:paraId="2F64CD5B" w14:textId="77777777" w:rsidR="0076672C" w:rsidRPr="0030770C" w:rsidRDefault="0076672C">
            <w:pPr>
              <w:rPr>
                <w:sz w:val="10"/>
                <w:szCs w:val="10"/>
              </w:rPr>
            </w:pPr>
          </w:p>
          <w:p w14:paraId="4926E8DC" w14:textId="77777777" w:rsidR="0076672C" w:rsidRPr="00F55DE8" w:rsidRDefault="000B1C60">
            <w:pPr>
              <w:rPr>
                <w:sz w:val="22"/>
                <w:szCs w:val="22"/>
              </w:rPr>
            </w:pPr>
            <w:r w:rsidRPr="00F55DE8">
              <w:rPr>
                <w:sz w:val="22"/>
                <w:szCs w:val="22"/>
              </w:rPr>
              <w:t>1.4</w:t>
            </w:r>
          </w:p>
          <w:p w14:paraId="74C020BA" w14:textId="77777777" w:rsidR="0076672C" w:rsidRPr="0030770C" w:rsidRDefault="0076672C">
            <w:pPr>
              <w:rPr>
                <w:sz w:val="8"/>
                <w:szCs w:val="8"/>
              </w:rPr>
            </w:pPr>
          </w:p>
          <w:p w14:paraId="2FCA92A7" w14:textId="0968E8B6" w:rsidR="0030770C" w:rsidRPr="0030770C" w:rsidRDefault="000B1C60" w:rsidP="0030770C">
            <w:pPr>
              <w:rPr>
                <w:sz w:val="22"/>
                <w:szCs w:val="22"/>
              </w:rPr>
            </w:pPr>
            <w:r w:rsidRPr="00F55DE8">
              <w:rPr>
                <w:sz w:val="22"/>
                <w:szCs w:val="22"/>
              </w:rPr>
              <w:t>1.5</w:t>
            </w:r>
          </w:p>
          <w:p w14:paraId="6ABF35E2" w14:textId="77777777" w:rsidR="0076672C" w:rsidRPr="00F55DE8" w:rsidRDefault="000B1C60">
            <w:pPr>
              <w:rPr>
                <w:sz w:val="22"/>
                <w:szCs w:val="22"/>
              </w:rPr>
            </w:pPr>
            <w:r w:rsidRPr="00F55DE8">
              <w:rPr>
                <w:sz w:val="22"/>
                <w:szCs w:val="22"/>
              </w:rPr>
              <w:t>2.1</w:t>
            </w:r>
          </w:p>
          <w:p w14:paraId="58BAB991" w14:textId="0E6DDB47" w:rsidR="0030770C" w:rsidRPr="0030770C" w:rsidRDefault="000B1C60" w:rsidP="0030770C">
            <w:pPr>
              <w:rPr>
                <w:sz w:val="22"/>
                <w:szCs w:val="22"/>
              </w:rPr>
            </w:pPr>
            <w:r w:rsidRPr="00F55DE8">
              <w:rPr>
                <w:sz w:val="22"/>
                <w:szCs w:val="22"/>
              </w:rPr>
              <w:t>2.2</w:t>
            </w:r>
          </w:p>
          <w:p w14:paraId="741B731A" w14:textId="77777777" w:rsidR="0076672C" w:rsidRPr="00F55DE8" w:rsidRDefault="000B1C60">
            <w:pPr>
              <w:rPr>
                <w:sz w:val="22"/>
                <w:szCs w:val="22"/>
              </w:rPr>
            </w:pPr>
            <w:r w:rsidRPr="00F55DE8">
              <w:rPr>
                <w:sz w:val="22"/>
                <w:szCs w:val="22"/>
              </w:rPr>
              <w:t>2.3</w:t>
            </w:r>
          </w:p>
          <w:p w14:paraId="5C1BA108" w14:textId="77777777" w:rsidR="0076672C" w:rsidRPr="00F55DE8" w:rsidRDefault="000B1C60">
            <w:pPr>
              <w:rPr>
                <w:sz w:val="22"/>
                <w:szCs w:val="22"/>
              </w:rPr>
            </w:pPr>
            <w:r w:rsidRPr="00F55DE8">
              <w:rPr>
                <w:sz w:val="22"/>
                <w:szCs w:val="22"/>
              </w:rPr>
              <w:t>2.4</w:t>
            </w:r>
          </w:p>
          <w:p w14:paraId="3C7A419A" w14:textId="77777777" w:rsidR="0030770C" w:rsidRPr="0030770C" w:rsidRDefault="0030770C">
            <w:pPr>
              <w:rPr>
                <w:sz w:val="16"/>
                <w:szCs w:val="16"/>
              </w:rPr>
            </w:pPr>
          </w:p>
          <w:p w14:paraId="2AFDA206" w14:textId="2781DFFA" w:rsidR="0076672C" w:rsidRPr="00F55DE8" w:rsidRDefault="000B1C60">
            <w:pPr>
              <w:rPr>
                <w:sz w:val="22"/>
                <w:szCs w:val="22"/>
              </w:rPr>
            </w:pPr>
            <w:r w:rsidRPr="00F55DE8">
              <w:rPr>
                <w:sz w:val="22"/>
                <w:szCs w:val="22"/>
              </w:rPr>
              <w:t>2.5</w:t>
            </w:r>
          </w:p>
          <w:p w14:paraId="5F3D8C28" w14:textId="77777777" w:rsidR="0076672C" w:rsidRPr="00F55DE8" w:rsidRDefault="000B1C60">
            <w:pPr>
              <w:rPr>
                <w:sz w:val="22"/>
                <w:szCs w:val="22"/>
              </w:rPr>
            </w:pPr>
            <w:r w:rsidRPr="00F55DE8">
              <w:rPr>
                <w:sz w:val="22"/>
                <w:szCs w:val="22"/>
              </w:rPr>
              <w:t>3.1</w:t>
            </w:r>
          </w:p>
          <w:p w14:paraId="5736BB6A" w14:textId="77777777" w:rsidR="0076672C" w:rsidRPr="00F55DE8" w:rsidRDefault="000B1C60">
            <w:pPr>
              <w:rPr>
                <w:sz w:val="22"/>
                <w:szCs w:val="22"/>
              </w:rPr>
            </w:pPr>
            <w:r w:rsidRPr="00F55DE8">
              <w:rPr>
                <w:sz w:val="22"/>
                <w:szCs w:val="22"/>
              </w:rPr>
              <w:t>1</w:t>
            </w:r>
          </w:p>
          <w:p w14:paraId="69C0A606" w14:textId="77777777" w:rsidR="0076672C" w:rsidRPr="00F55DE8" w:rsidRDefault="000B1C60">
            <w:pPr>
              <w:rPr>
                <w:sz w:val="22"/>
                <w:szCs w:val="22"/>
              </w:rPr>
            </w:pPr>
            <w:r w:rsidRPr="00F55DE8">
              <w:rPr>
                <w:sz w:val="22"/>
                <w:szCs w:val="22"/>
              </w:rPr>
              <w:t>4</w:t>
            </w:r>
          </w:p>
          <w:p w14:paraId="097151EB" w14:textId="77777777" w:rsidR="0030770C" w:rsidRPr="0030770C" w:rsidRDefault="0030770C">
            <w:pPr>
              <w:rPr>
                <w:sz w:val="12"/>
                <w:szCs w:val="12"/>
              </w:rPr>
            </w:pPr>
          </w:p>
          <w:p w14:paraId="1EAE3030" w14:textId="39338B3C" w:rsidR="0076672C" w:rsidRPr="00F55DE8" w:rsidRDefault="000B1C60">
            <w:pPr>
              <w:rPr>
                <w:sz w:val="22"/>
                <w:szCs w:val="22"/>
              </w:rPr>
            </w:pPr>
            <w:r w:rsidRPr="00F55DE8">
              <w:rPr>
                <w:sz w:val="22"/>
                <w:szCs w:val="22"/>
              </w:rPr>
              <w:t>4.3</w:t>
            </w:r>
          </w:p>
          <w:p w14:paraId="1B7B6C85" w14:textId="77777777" w:rsidR="0076672C" w:rsidRPr="00F55DE8" w:rsidRDefault="000B1C60">
            <w:pPr>
              <w:rPr>
                <w:sz w:val="22"/>
                <w:szCs w:val="22"/>
              </w:rPr>
            </w:pPr>
            <w:r w:rsidRPr="00F55DE8">
              <w:rPr>
                <w:sz w:val="22"/>
                <w:szCs w:val="22"/>
              </w:rPr>
              <w:t>5.1</w:t>
            </w:r>
          </w:p>
          <w:p w14:paraId="68FEDDF1" w14:textId="77777777" w:rsidR="0076672C" w:rsidRPr="004F51DC" w:rsidRDefault="0076672C">
            <w:pPr>
              <w:rPr>
                <w:sz w:val="12"/>
                <w:szCs w:val="12"/>
              </w:rPr>
            </w:pPr>
          </w:p>
          <w:p w14:paraId="1495462A" w14:textId="77777777" w:rsidR="0076672C" w:rsidRPr="00F55DE8" w:rsidRDefault="000B1C60">
            <w:pPr>
              <w:rPr>
                <w:sz w:val="22"/>
                <w:szCs w:val="22"/>
              </w:rPr>
            </w:pPr>
            <w:r w:rsidRPr="00F55DE8">
              <w:rPr>
                <w:sz w:val="22"/>
                <w:szCs w:val="22"/>
              </w:rPr>
              <w:t>6.1</w:t>
            </w:r>
          </w:p>
          <w:p w14:paraId="3DB1640B" w14:textId="77777777" w:rsidR="0076672C" w:rsidRPr="00F55DE8" w:rsidRDefault="000B1C60">
            <w:pPr>
              <w:rPr>
                <w:sz w:val="22"/>
                <w:szCs w:val="22"/>
              </w:rPr>
            </w:pPr>
            <w:r w:rsidRPr="00F55DE8">
              <w:rPr>
                <w:sz w:val="22"/>
                <w:szCs w:val="22"/>
              </w:rPr>
              <w:t>6.2</w:t>
            </w:r>
          </w:p>
          <w:p w14:paraId="5957C8F8" w14:textId="77777777" w:rsidR="0076672C" w:rsidRDefault="0076672C"/>
        </w:tc>
        <w:tc>
          <w:tcPr>
            <w:tcW w:w="8257" w:type="dxa"/>
            <w:gridSpan w:val="4"/>
            <w:shd w:val="clear" w:color="auto" w:fill="auto"/>
          </w:tcPr>
          <w:p w14:paraId="17C5BD2B" w14:textId="77777777" w:rsidR="0076672C" w:rsidRPr="00F55DE8" w:rsidRDefault="000B1C60" w:rsidP="00F55DE8">
            <w:pPr>
              <w:jc w:val="left"/>
              <w:rPr>
                <w:sz w:val="22"/>
                <w:szCs w:val="22"/>
              </w:rPr>
            </w:pPr>
            <w:r w:rsidRPr="00F55DE8">
              <w:rPr>
                <w:sz w:val="22"/>
                <w:szCs w:val="22"/>
              </w:rPr>
              <w:t>Analyses prenatal issues that have an impact on development</w:t>
            </w:r>
          </w:p>
          <w:p w14:paraId="17F6E3C1" w14:textId="77777777" w:rsidR="0076672C" w:rsidRPr="00F55DE8" w:rsidRDefault="000B1C60" w:rsidP="00F55DE8">
            <w:pPr>
              <w:jc w:val="left"/>
              <w:rPr>
                <w:sz w:val="22"/>
                <w:szCs w:val="22"/>
              </w:rPr>
            </w:pPr>
            <w:r w:rsidRPr="00F55DE8">
              <w:rPr>
                <w:sz w:val="22"/>
                <w:szCs w:val="22"/>
              </w:rPr>
              <w:t>Examines major physical, social-emotional, behavioural, cognitive and language development of young children</w:t>
            </w:r>
          </w:p>
          <w:p w14:paraId="758C2160" w14:textId="77777777" w:rsidR="0076672C" w:rsidRPr="00F55DE8" w:rsidRDefault="000B1C60" w:rsidP="00F55DE8">
            <w:pPr>
              <w:jc w:val="left"/>
              <w:rPr>
                <w:sz w:val="22"/>
                <w:szCs w:val="22"/>
              </w:rPr>
            </w:pPr>
            <w:r w:rsidRPr="00F55DE8">
              <w:rPr>
                <w:sz w:val="22"/>
                <w:szCs w:val="22"/>
              </w:rPr>
              <w:t>Examines the nature of different periods in childhood — infant, toddler, preschool and the early school years</w:t>
            </w:r>
          </w:p>
          <w:p w14:paraId="1BE95DE8" w14:textId="77777777" w:rsidR="0076672C" w:rsidRPr="00F55DE8" w:rsidRDefault="000B1C60" w:rsidP="00F55DE8">
            <w:pPr>
              <w:jc w:val="left"/>
              <w:rPr>
                <w:sz w:val="22"/>
                <w:szCs w:val="22"/>
              </w:rPr>
            </w:pPr>
            <w:r w:rsidRPr="00F55DE8">
              <w:rPr>
                <w:sz w:val="22"/>
                <w:szCs w:val="22"/>
              </w:rPr>
              <w:t>Analyses the ways in which family, community and culture influence growth and development of young children</w:t>
            </w:r>
          </w:p>
          <w:p w14:paraId="62C454D6" w14:textId="77777777" w:rsidR="0076672C" w:rsidRPr="00F55DE8" w:rsidRDefault="000B1C60" w:rsidP="00F55DE8">
            <w:pPr>
              <w:jc w:val="left"/>
              <w:rPr>
                <w:sz w:val="22"/>
                <w:szCs w:val="22"/>
              </w:rPr>
            </w:pPr>
            <w:r w:rsidRPr="00F55DE8">
              <w:rPr>
                <w:sz w:val="22"/>
                <w:szCs w:val="22"/>
              </w:rPr>
              <w:t>Examines the implications for growth and development when a child has special needs</w:t>
            </w:r>
          </w:p>
          <w:p w14:paraId="20F7817E" w14:textId="77777777" w:rsidR="0076672C" w:rsidRPr="00F55DE8" w:rsidRDefault="000B1C60" w:rsidP="00F55DE8">
            <w:pPr>
              <w:jc w:val="left"/>
              <w:rPr>
                <w:sz w:val="22"/>
                <w:szCs w:val="22"/>
              </w:rPr>
            </w:pPr>
            <w:r w:rsidRPr="00F55DE8">
              <w:rPr>
                <w:sz w:val="22"/>
                <w:szCs w:val="22"/>
              </w:rPr>
              <w:t>Analyses issues relating to the appropriateness of a range of services for different families</w:t>
            </w:r>
          </w:p>
          <w:p w14:paraId="522F79E4" w14:textId="77777777" w:rsidR="0076672C" w:rsidRPr="00F55DE8" w:rsidRDefault="000B1C60" w:rsidP="00F55DE8">
            <w:pPr>
              <w:jc w:val="left"/>
              <w:rPr>
                <w:sz w:val="22"/>
                <w:szCs w:val="22"/>
              </w:rPr>
            </w:pPr>
            <w:r w:rsidRPr="00F55DE8">
              <w:rPr>
                <w:sz w:val="22"/>
                <w:szCs w:val="22"/>
              </w:rPr>
              <w:t>Critically examines factors that influence the social world of young children</w:t>
            </w:r>
          </w:p>
          <w:p w14:paraId="026405BC" w14:textId="77777777" w:rsidR="0076672C" w:rsidRPr="00F55DE8" w:rsidRDefault="000B1C60" w:rsidP="00F55DE8">
            <w:pPr>
              <w:jc w:val="left"/>
              <w:rPr>
                <w:sz w:val="22"/>
                <w:szCs w:val="22"/>
              </w:rPr>
            </w:pPr>
            <w:r w:rsidRPr="00F55DE8">
              <w:rPr>
                <w:sz w:val="22"/>
                <w:szCs w:val="22"/>
              </w:rPr>
              <w:t>Explains the importance of diversity as a positive issue for children and their families</w:t>
            </w:r>
          </w:p>
          <w:p w14:paraId="523CB1F8" w14:textId="77777777" w:rsidR="0076672C" w:rsidRPr="00F55DE8" w:rsidRDefault="000B1C60" w:rsidP="00F55DE8">
            <w:pPr>
              <w:jc w:val="left"/>
              <w:rPr>
                <w:sz w:val="22"/>
                <w:szCs w:val="22"/>
              </w:rPr>
            </w:pPr>
            <w:r w:rsidRPr="00F55DE8">
              <w:rPr>
                <w:sz w:val="22"/>
                <w:szCs w:val="22"/>
              </w:rPr>
              <w:t>Analyses the role of a range of environmental factors that have an impact on the lives of young children</w:t>
            </w:r>
          </w:p>
          <w:p w14:paraId="7D846B88" w14:textId="77777777" w:rsidR="0076672C" w:rsidRPr="00F55DE8" w:rsidRDefault="000B1C60" w:rsidP="00F55DE8">
            <w:pPr>
              <w:jc w:val="left"/>
              <w:rPr>
                <w:sz w:val="22"/>
                <w:szCs w:val="22"/>
              </w:rPr>
            </w:pPr>
            <w:r w:rsidRPr="00F55DE8">
              <w:rPr>
                <w:sz w:val="22"/>
                <w:szCs w:val="22"/>
              </w:rPr>
              <w:t>Examines strategies that promote safe environments</w:t>
            </w:r>
          </w:p>
          <w:p w14:paraId="5C1E3B96" w14:textId="77777777" w:rsidR="0076672C" w:rsidRPr="00F55DE8" w:rsidRDefault="000B1C60" w:rsidP="00F55DE8">
            <w:pPr>
              <w:jc w:val="left"/>
              <w:rPr>
                <w:sz w:val="22"/>
                <w:szCs w:val="22"/>
              </w:rPr>
            </w:pPr>
            <w:r w:rsidRPr="00F55DE8">
              <w:rPr>
                <w:sz w:val="22"/>
                <w:szCs w:val="22"/>
              </w:rPr>
              <w:t>Evaluates strategies that encourage positive behaviour in young children</w:t>
            </w:r>
          </w:p>
          <w:p w14:paraId="0EE0DB03" w14:textId="77777777" w:rsidR="0076672C" w:rsidRPr="00F55DE8" w:rsidRDefault="000B1C60" w:rsidP="00F55DE8">
            <w:pPr>
              <w:jc w:val="left"/>
              <w:rPr>
                <w:sz w:val="22"/>
                <w:szCs w:val="22"/>
              </w:rPr>
            </w:pPr>
            <w:r w:rsidRPr="00F55DE8">
              <w:rPr>
                <w:sz w:val="22"/>
                <w:szCs w:val="22"/>
              </w:rPr>
              <w:t>Demonstrates appropriate communication skills with children and/or adults</w:t>
            </w:r>
          </w:p>
          <w:p w14:paraId="633EBCAF" w14:textId="77777777" w:rsidR="0076672C" w:rsidRPr="00F55DE8" w:rsidRDefault="000B1C60" w:rsidP="00F55DE8">
            <w:pPr>
              <w:jc w:val="left"/>
              <w:rPr>
                <w:sz w:val="22"/>
                <w:szCs w:val="22"/>
              </w:rPr>
            </w:pPr>
            <w:r w:rsidRPr="00F55DE8">
              <w:rPr>
                <w:sz w:val="22"/>
                <w:szCs w:val="22"/>
              </w:rPr>
              <w:t>Interacts appropriately with children and adults from a wide range of cultural backgrounds</w:t>
            </w:r>
          </w:p>
          <w:p w14:paraId="78D9610F" w14:textId="77777777" w:rsidR="0076672C" w:rsidRPr="00F55DE8" w:rsidRDefault="000B1C60" w:rsidP="00F55DE8">
            <w:pPr>
              <w:jc w:val="left"/>
              <w:rPr>
                <w:sz w:val="22"/>
                <w:szCs w:val="22"/>
              </w:rPr>
            </w:pPr>
            <w:r w:rsidRPr="00F55DE8">
              <w:rPr>
                <w:sz w:val="22"/>
                <w:szCs w:val="22"/>
              </w:rPr>
              <w:t>Demonstrates appropriate strategies to resolve group conflict</w:t>
            </w:r>
          </w:p>
          <w:p w14:paraId="466D7456" w14:textId="77777777" w:rsidR="0076672C" w:rsidRPr="00F55DE8" w:rsidRDefault="000B1C60" w:rsidP="00F55DE8">
            <w:pPr>
              <w:jc w:val="left"/>
              <w:rPr>
                <w:sz w:val="22"/>
                <w:szCs w:val="22"/>
              </w:rPr>
            </w:pPr>
            <w:r w:rsidRPr="00F55DE8">
              <w:rPr>
                <w:sz w:val="22"/>
                <w:szCs w:val="22"/>
              </w:rPr>
              <w:t>Analyses and compares information from a variety of sources to develop an understanding of child growth and development</w:t>
            </w:r>
          </w:p>
          <w:p w14:paraId="7014D2B1" w14:textId="77777777" w:rsidR="0076672C" w:rsidRPr="00F55DE8" w:rsidRDefault="000B1C60" w:rsidP="00F55DE8">
            <w:pPr>
              <w:jc w:val="left"/>
              <w:rPr>
                <w:sz w:val="22"/>
                <w:szCs w:val="22"/>
              </w:rPr>
            </w:pPr>
            <w:r w:rsidRPr="00F55DE8">
              <w:rPr>
                <w:sz w:val="22"/>
                <w:szCs w:val="22"/>
              </w:rPr>
              <w:t>Demonstrates an understanding of decision making processes</w:t>
            </w:r>
          </w:p>
          <w:p w14:paraId="012833D2" w14:textId="173A5DD3" w:rsidR="0076672C" w:rsidRPr="00F55DE8" w:rsidRDefault="000B1C60" w:rsidP="00F55DE8">
            <w:pPr>
              <w:jc w:val="left"/>
              <w:rPr>
                <w:sz w:val="22"/>
                <w:szCs w:val="22"/>
              </w:rPr>
            </w:pPr>
            <w:r w:rsidRPr="00F55DE8">
              <w:rPr>
                <w:sz w:val="22"/>
                <w:szCs w:val="22"/>
              </w:rPr>
              <w:t>Critically examines all issues including beliefs and values that may influence interactions with other</w:t>
            </w:r>
          </w:p>
        </w:tc>
      </w:tr>
    </w:tbl>
    <w:p w14:paraId="6C29E359" w14:textId="03A4B64D" w:rsidR="00F55DE8" w:rsidRDefault="00F55DE8"/>
    <w:tbl>
      <w:tblPr>
        <w:tblStyle w:val="TableGrid11"/>
        <w:tblW w:w="11295" w:type="dxa"/>
        <w:tblInd w:w="-713" w:type="dxa"/>
        <w:tblLook w:val="04A0" w:firstRow="1" w:lastRow="0" w:firstColumn="1" w:lastColumn="0" w:noHBand="0" w:noVBand="1"/>
      </w:tblPr>
      <w:tblGrid>
        <w:gridCol w:w="2126"/>
        <w:gridCol w:w="1343"/>
        <w:gridCol w:w="2013"/>
        <w:gridCol w:w="3402"/>
        <w:gridCol w:w="2411"/>
      </w:tblGrid>
      <w:tr w:rsidR="00246E84" w14:paraId="3DB557A2" w14:textId="77777777" w:rsidTr="00464C29">
        <w:tc>
          <w:tcPr>
            <w:tcW w:w="11295" w:type="dxa"/>
            <w:gridSpan w:val="5"/>
          </w:tcPr>
          <w:p w14:paraId="5E74B0F4" w14:textId="0044D848" w:rsidR="00246E84" w:rsidRPr="00B6433E" w:rsidRDefault="00246E84" w:rsidP="00613D43">
            <w:pPr>
              <w:pStyle w:val="ListParagraph"/>
              <w:spacing w:before="120" w:after="120"/>
              <w:ind w:left="0"/>
              <w:rPr>
                <w:b/>
                <w:sz w:val="28"/>
                <w:szCs w:val="28"/>
              </w:rPr>
            </w:pPr>
            <w:r w:rsidRPr="00B6433E">
              <w:rPr>
                <w:b/>
                <w:sz w:val="28"/>
                <w:szCs w:val="28"/>
              </w:rPr>
              <w:lastRenderedPageBreak/>
              <w:t xml:space="preserve">FISC </w:t>
            </w:r>
            <w:r>
              <w:rPr>
                <w:b/>
                <w:sz w:val="28"/>
                <w:szCs w:val="28"/>
              </w:rPr>
              <w:t>Geography</w:t>
            </w:r>
            <w:r w:rsidRPr="00B6433E">
              <w:rPr>
                <w:b/>
                <w:sz w:val="28"/>
                <w:szCs w:val="28"/>
              </w:rPr>
              <w:t xml:space="preserve"> </w:t>
            </w:r>
            <w:r>
              <w:rPr>
                <w:b/>
                <w:sz w:val="28"/>
                <w:szCs w:val="28"/>
              </w:rPr>
              <w:t>Preliminary</w:t>
            </w:r>
            <w:r w:rsidRPr="00B6433E">
              <w:rPr>
                <w:b/>
                <w:sz w:val="28"/>
                <w:szCs w:val="28"/>
              </w:rPr>
              <w:t xml:space="preserve"> Assessment Schedule - </w:t>
            </w:r>
            <w:r>
              <w:rPr>
                <w:b/>
                <w:sz w:val="28"/>
                <w:szCs w:val="28"/>
              </w:rPr>
              <w:t>2023</w:t>
            </w:r>
          </w:p>
        </w:tc>
      </w:tr>
      <w:tr w:rsidR="00246E84" w14:paraId="16658853" w14:textId="77777777" w:rsidTr="00464C29">
        <w:tc>
          <w:tcPr>
            <w:tcW w:w="3469" w:type="dxa"/>
            <w:gridSpan w:val="2"/>
          </w:tcPr>
          <w:p w14:paraId="70EFB744" w14:textId="77777777" w:rsidR="00246E84" w:rsidRPr="00464C29" w:rsidRDefault="00246E84" w:rsidP="00613D43">
            <w:pPr>
              <w:pStyle w:val="ListParagraph"/>
              <w:ind w:left="0"/>
              <w:rPr>
                <w:b/>
                <w:sz w:val="24"/>
                <w:szCs w:val="24"/>
              </w:rPr>
            </w:pPr>
            <w:r w:rsidRPr="00464C29">
              <w:rPr>
                <w:b/>
                <w:sz w:val="24"/>
                <w:szCs w:val="24"/>
              </w:rPr>
              <w:t>Component</w:t>
            </w:r>
          </w:p>
        </w:tc>
        <w:tc>
          <w:tcPr>
            <w:tcW w:w="2013" w:type="dxa"/>
          </w:tcPr>
          <w:p w14:paraId="3756AE9B" w14:textId="77777777" w:rsidR="00246E84" w:rsidRPr="00464C29" w:rsidRDefault="00246E84" w:rsidP="00613D43">
            <w:pPr>
              <w:pStyle w:val="ListParagraph"/>
              <w:ind w:left="0"/>
              <w:rPr>
                <w:b/>
                <w:sz w:val="24"/>
                <w:szCs w:val="24"/>
              </w:rPr>
            </w:pPr>
            <w:r w:rsidRPr="00464C29">
              <w:rPr>
                <w:b/>
                <w:sz w:val="24"/>
                <w:szCs w:val="24"/>
              </w:rPr>
              <w:t>Task 1</w:t>
            </w:r>
          </w:p>
        </w:tc>
        <w:tc>
          <w:tcPr>
            <w:tcW w:w="3402" w:type="dxa"/>
          </w:tcPr>
          <w:p w14:paraId="13753060" w14:textId="77777777" w:rsidR="00246E84" w:rsidRPr="00464C29" w:rsidRDefault="00246E84" w:rsidP="00613D43">
            <w:pPr>
              <w:pStyle w:val="ListParagraph"/>
              <w:ind w:left="0"/>
              <w:rPr>
                <w:b/>
                <w:sz w:val="24"/>
                <w:szCs w:val="24"/>
              </w:rPr>
            </w:pPr>
            <w:r w:rsidRPr="00464C29">
              <w:rPr>
                <w:b/>
                <w:sz w:val="24"/>
                <w:szCs w:val="24"/>
              </w:rPr>
              <w:t>Task 2</w:t>
            </w:r>
          </w:p>
        </w:tc>
        <w:tc>
          <w:tcPr>
            <w:tcW w:w="2411" w:type="dxa"/>
          </w:tcPr>
          <w:p w14:paraId="11CD91F8" w14:textId="77777777" w:rsidR="00246E84" w:rsidRPr="00464C29" w:rsidRDefault="00246E84" w:rsidP="00613D43">
            <w:pPr>
              <w:pStyle w:val="ListParagraph"/>
              <w:ind w:left="0"/>
              <w:rPr>
                <w:b/>
                <w:sz w:val="24"/>
                <w:szCs w:val="24"/>
              </w:rPr>
            </w:pPr>
            <w:r w:rsidRPr="00464C29">
              <w:rPr>
                <w:b/>
                <w:sz w:val="24"/>
                <w:szCs w:val="24"/>
              </w:rPr>
              <w:t>Task 3</w:t>
            </w:r>
          </w:p>
        </w:tc>
      </w:tr>
      <w:tr w:rsidR="00246E84" w14:paraId="06442199" w14:textId="77777777" w:rsidTr="00464C29">
        <w:tc>
          <w:tcPr>
            <w:tcW w:w="3469" w:type="dxa"/>
            <w:gridSpan w:val="2"/>
            <w:tcBorders>
              <w:bottom w:val="single" w:sz="4" w:space="0" w:color="auto"/>
            </w:tcBorders>
          </w:tcPr>
          <w:p w14:paraId="502B9897" w14:textId="77777777" w:rsidR="00246E84" w:rsidRDefault="00246E84" w:rsidP="00613D43">
            <w:pPr>
              <w:pStyle w:val="ListParagraph"/>
              <w:ind w:left="0"/>
            </w:pPr>
          </w:p>
        </w:tc>
        <w:tc>
          <w:tcPr>
            <w:tcW w:w="2013" w:type="dxa"/>
            <w:tcBorders>
              <w:bottom w:val="single" w:sz="4" w:space="0" w:color="auto"/>
            </w:tcBorders>
          </w:tcPr>
          <w:p w14:paraId="3389BACA" w14:textId="77777777" w:rsidR="00246E84" w:rsidRPr="00D749E3" w:rsidRDefault="00246E84" w:rsidP="00314B0A">
            <w:r>
              <w:t xml:space="preserve">Topic Research </w:t>
            </w:r>
          </w:p>
          <w:p w14:paraId="45CF9A5E" w14:textId="77777777" w:rsidR="00246E84" w:rsidRDefault="00246E84" w:rsidP="00314B0A"/>
        </w:tc>
        <w:tc>
          <w:tcPr>
            <w:tcW w:w="3402" w:type="dxa"/>
            <w:tcBorders>
              <w:bottom w:val="single" w:sz="4" w:space="0" w:color="auto"/>
            </w:tcBorders>
          </w:tcPr>
          <w:p w14:paraId="4861F0D3" w14:textId="77777777" w:rsidR="00246E84" w:rsidRDefault="00246E84" w:rsidP="00314B0A">
            <w:pPr>
              <w:pStyle w:val="ListParagraph"/>
              <w:ind w:left="0"/>
            </w:pPr>
            <w:r>
              <w:t>SGP</w:t>
            </w:r>
          </w:p>
          <w:p w14:paraId="70609EF9" w14:textId="77777777" w:rsidR="00246E84" w:rsidRDefault="00246E84" w:rsidP="00314B0A">
            <w:pPr>
              <w:pStyle w:val="ListParagraph"/>
              <w:numPr>
                <w:ilvl w:val="0"/>
                <w:numId w:val="18"/>
              </w:numPr>
              <w:spacing w:line="252" w:lineRule="auto"/>
              <w:ind w:left="0"/>
            </w:pPr>
            <w:r>
              <w:t xml:space="preserve">Progress Report </w:t>
            </w:r>
          </w:p>
          <w:p w14:paraId="45BFABDF" w14:textId="77777777" w:rsidR="00246E84" w:rsidRDefault="00246E84" w:rsidP="00314B0A">
            <w:pPr>
              <w:pStyle w:val="ListParagraph"/>
              <w:numPr>
                <w:ilvl w:val="0"/>
                <w:numId w:val="18"/>
              </w:numPr>
              <w:spacing w:line="252" w:lineRule="auto"/>
              <w:ind w:left="0"/>
            </w:pPr>
            <w:r>
              <w:t>Final Report</w:t>
            </w:r>
          </w:p>
        </w:tc>
        <w:tc>
          <w:tcPr>
            <w:tcW w:w="2411" w:type="dxa"/>
            <w:tcBorders>
              <w:bottom w:val="single" w:sz="4" w:space="0" w:color="auto"/>
            </w:tcBorders>
          </w:tcPr>
          <w:p w14:paraId="653155C3" w14:textId="77777777" w:rsidR="00246E84" w:rsidRPr="00D749E3" w:rsidRDefault="00246E84" w:rsidP="00314B0A">
            <w:r w:rsidRPr="00D749E3">
              <w:t xml:space="preserve">Final </w:t>
            </w:r>
          </w:p>
          <w:p w14:paraId="30B40C2F" w14:textId="77777777" w:rsidR="00246E84" w:rsidRDefault="00246E84" w:rsidP="00314B0A">
            <w:r w:rsidRPr="001C177F">
              <w:t>Examination</w:t>
            </w:r>
          </w:p>
        </w:tc>
      </w:tr>
      <w:tr w:rsidR="00246E84" w14:paraId="539A341D" w14:textId="77777777" w:rsidTr="00464C29">
        <w:tc>
          <w:tcPr>
            <w:tcW w:w="3469" w:type="dxa"/>
            <w:gridSpan w:val="2"/>
            <w:tcBorders>
              <w:bottom w:val="single" w:sz="4" w:space="0" w:color="auto"/>
            </w:tcBorders>
            <w:shd w:val="clear" w:color="auto" w:fill="EEECE1" w:themeFill="background2"/>
          </w:tcPr>
          <w:p w14:paraId="7EC998BC" w14:textId="77777777" w:rsidR="00246E84" w:rsidRDefault="00246E84" w:rsidP="00613D43">
            <w:pPr>
              <w:pStyle w:val="ListParagraph"/>
              <w:ind w:left="0"/>
            </w:pPr>
            <w:r>
              <w:t>Date</w:t>
            </w:r>
          </w:p>
        </w:tc>
        <w:tc>
          <w:tcPr>
            <w:tcW w:w="2013" w:type="dxa"/>
            <w:tcBorders>
              <w:bottom w:val="single" w:sz="4" w:space="0" w:color="auto"/>
            </w:tcBorders>
            <w:shd w:val="clear" w:color="auto" w:fill="EEECE1" w:themeFill="background2"/>
          </w:tcPr>
          <w:p w14:paraId="16F5604E" w14:textId="77777777" w:rsidR="00246E84" w:rsidRPr="00923F90" w:rsidRDefault="00246E84" w:rsidP="00314B0A">
            <w:pPr>
              <w:pStyle w:val="ListParagraph"/>
              <w:ind w:left="0"/>
              <w:rPr>
                <w:szCs w:val="22"/>
              </w:rPr>
            </w:pPr>
            <w:r w:rsidRPr="00923F90">
              <w:rPr>
                <w:rFonts w:cs="Arial"/>
                <w:szCs w:val="22"/>
              </w:rPr>
              <w:t xml:space="preserve">Week </w:t>
            </w:r>
            <w:r>
              <w:rPr>
                <w:rFonts w:cs="Arial"/>
                <w:szCs w:val="22"/>
              </w:rPr>
              <w:t>3 /T2</w:t>
            </w:r>
          </w:p>
        </w:tc>
        <w:tc>
          <w:tcPr>
            <w:tcW w:w="3402" w:type="dxa"/>
            <w:tcBorders>
              <w:bottom w:val="single" w:sz="4" w:space="0" w:color="auto"/>
            </w:tcBorders>
            <w:shd w:val="clear" w:color="auto" w:fill="EEECE1" w:themeFill="background2"/>
          </w:tcPr>
          <w:p w14:paraId="5E7C5B7D" w14:textId="77777777" w:rsidR="00246E84" w:rsidRPr="00005E57" w:rsidRDefault="00246E84" w:rsidP="00314B0A">
            <w:pPr>
              <w:pStyle w:val="ListParagraph"/>
              <w:numPr>
                <w:ilvl w:val="0"/>
                <w:numId w:val="19"/>
              </w:numPr>
              <w:spacing w:line="252" w:lineRule="auto"/>
              <w:ind w:left="0"/>
              <w:rPr>
                <w:szCs w:val="22"/>
              </w:rPr>
            </w:pPr>
            <w:r>
              <w:rPr>
                <w:rFonts w:cs="Arial"/>
                <w:szCs w:val="22"/>
              </w:rPr>
              <w:t>Week 5 /T 2</w:t>
            </w:r>
          </w:p>
          <w:p w14:paraId="63CEAB5E" w14:textId="77777777" w:rsidR="00246E84" w:rsidRPr="00005E57" w:rsidRDefault="00246E84" w:rsidP="00314B0A">
            <w:pPr>
              <w:pStyle w:val="ListParagraph"/>
              <w:numPr>
                <w:ilvl w:val="0"/>
                <w:numId w:val="19"/>
              </w:numPr>
              <w:spacing w:line="252" w:lineRule="auto"/>
              <w:ind w:left="0"/>
              <w:rPr>
                <w:szCs w:val="22"/>
              </w:rPr>
            </w:pPr>
            <w:r>
              <w:rPr>
                <w:rFonts w:cs="Arial"/>
                <w:szCs w:val="22"/>
              </w:rPr>
              <w:t>Week 5 /T 3</w:t>
            </w:r>
          </w:p>
          <w:p w14:paraId="0A9110A4" w14:textId="77777777" w:rsidR="00246E84" w:rsidRPr="00923F90" w:rsidRDefault="00246E84" w:rsidP="00314B0A">
            <w:pPr>
              <w:pStyle w:val="ListParagraph"/>
              <w:ind w:left="0"/>
              <w:rPr>
                <w:szCs w:val="22"/>
              </w:rPr>
            </w:pPr>
          </w:p>
        </w:tc>
        <w:tc>
          <w:tcPr>
            <w:tcW w:w="2411" w:type="dxa"/>
            <w:tcBorders>
              <w:bottom w:val="single" w:sz="4" w:space="0" w:color="auto"/>
            </w:tcBorders>
            <w:shd w:val="clear" w:color="auto" w:fill="EEECE1" w:themeFill="background2"/>
          </w:tcPr>
          <w:p w14:paraId="7A380EBC" w14:textId="77777777" w:rsidR="00246E84" w:rsidRPr="00923F90" w:rsidRDefault="00246E84" w:rsidP="00314B0A">
            <w:pPr>
              <w:pStyle w:val="ListParagraph"/>
              <w:ind w:left="0"/>
              <w:rPr>
                <w:szCs w:val="22"/>
              </w:rPr>
            </w:pPr>
            <w:r w:rsidRPr="00923F90">
              <w:rPr>
                <w:rFonts w:cs="Arial"/>
                <w:szCs w:val="22"/>
              </w:rPr>
              <w:t>Week 9-10 / T3</w:t>
            </w:r>
          </w:p>
        </w:tc>
      </w:tr>
      <w:tr w:rsidR="00246E84" w14:paraId="78F02ED5" w14:textId="77777777" w:rsidTr="00464C29">
        <w:tc>
          <w:tcPr>
            <w:tcW w:w="3469" w:type="dxa"/>
            <w:gridSpan w:val="2"/>
            <w:shd w:val="clear" w:color="auto" w:fill="auto"/>
          </w:tcPr>
          <w:p w14:paraId="5DCE1313" w14:textId="77777777" w:rsidR="00246E84" w:rsidRDefault="00246E84" w:rsidP="00613D43">
            <w:pPr>
              <w:pStyle w:val="ListParagraph"/>
              <w:ind w:left="0"/>
            </w:pPr>
            <w:r>
              <w:t>Outcomes</w:t>
            </w:r>
          </w:p>
        </w:tc>
        <w:tc>
          <w:tcPr>
            <w:tcW w:w="2013" w:type="dxa"/>
            <w:shd w:val="clear" w:color="auto" w:fill="auto"/>
          </w:tcPr>
          <w:p w14:paraId="45BEB83D" w14:textId="77777777" w:rsidR="00246E84" w:rsidRPr="00464C29" w:rsidRDefault="00246E84" w:rsidP="00613D43">
            <w:pPr>
              <w:pStyle w:val="ListParagraph"/>
              <w:ind w:left="0"/>
              <w:rPr>
                <w:color w:val="FF0000"/>
                <w:szCs w:val="22"/>
              </w:rPr>
            </w:pPr>
            <w:r w:rsidRPr="00464C29">
              <w:rPr>
                <w:rFonts w:cs="Arial"/>
                <w:color w:val="FF0000"/>
                <w:szCs w:val="22"/>
              </w:rPr>
              <w:t>P</w:t>
            </w:r>
          </w:p>
        </w:tc>
        <w:tc>
          <w:tcPr>
            <w:tcW w:w="3402" w:type="dxa"/>
            <w:shd w:val="clear" w:color="auto" w:fill="auto"/>
          </w:tcPr>
          <w:p w14:paraId="40AECB0F" w14:textId="77777777" w:rsidR="00246E84" w:rsidRPr="00464C29" w:rsidRDefault="00246E84" w:rsidP="00613D43">
            <w:pPr>
              <w:pStyle w:val="ListParagraph"/>
              <w:ind w:left="0"/>
              <w:rPr>
                <w:color w:val="FF0000"/>
                <w:szCs w:val="22"/>
              </w:rPr>
            </w:pPr>
            <w:r w:rsidRPr="00464C29">
              <w:rPr>
                <w:rFonts w:cs="Arial"/>
                <w:color w:val="FF0000"/>
                <w:szCs w:val="22"/>
              </w:rPr>
              <w:t>P</w:t>
            </w:r>
          </w:p>
        </w:tc>
        <w:tc>
          <w:tcPr>
            <w:tcW w:w="2411" w:type="dxa"/>
            <w:shd w:val="clear" w:color="auto" w:fill="auto"/>
          </w:tcPr>
          <w:p w14:paraId="0CB0E28F" w14:textId="77777777" w:rsidR="00246E84" w:rsidRPr="00464C29" w:rsidRDefault="00246E84" w:rsidP="00613D43">
            <w:pPr>
              <w:pStyle w:val="ListParagraph"/>
              <w:spacing w:after="120"/>
              <w:ind w:left="0"/>
              <w:rPr>
                <w:color w:val="FF0000"/>
                <w:szCs w:val="22"/>
              </w:rPr>
            </w:pPr>
            <w:r w:rsidRPr="00464C29">
              <w:rPr>
                <w:rFonts w:cs="Arial"/>
                <w:color w:val="FF0000"/>
                <w:szCs w:val="22"/>
              </w:rPr>
              <w:t>P</w:t>
            </w:r>
          </w:p>
        </w:tc>
      </w:tr>
      <w:tr w:rsidR="00246E84" w14:paraId="2ED5FAAE" w14:textId="77777777" w:rsidTr="002118B3">
        <w:tc>
          <w:tcPr>
            <w:tcW w:w="2126" w:type="dxa"/>
            <w:shd w:val="clear" w:color="auto" w:fill="auto"/>
          </w:tcPr>
          <w:p w14:paraId="3141ABFF" w14:textId="77777777" w:rsidR="00246E84" w:rsidRDefault="00246E84" w:rsidP="00613D43">
            <w:pPr>
              <w:pStyle w:val="ListParagraph"/>
              <w:spacing w:before="120" w:after="120"/>
              <w:ind w:left="0"/>
            </w:pPr>
            <w:r>
              <w:t>Syllabus components</w:t>
            </w:r>
          </w:p>
        </w:tc>
        <w:tc>
          <w:tcPr>
            <w:tcW w:w="1343" w:type="dxa"/>
            <w:shd w:val="clear" w:color="auto" w:fill="auto"/>
            <w:vAlign w:val="center"/>
          </w:tcPr>
          <w:p w14:paraId="3F7030FA" w14:textId="77777777" w:rsidR="00246E84" w:rsidRPr="007E04FF" w:rsidRDefault="00246E84" w:rsidP="00613D43">
            <w:pPr>
              <w:pStyle w:val="ListParagraph"/>
              <w:spacing w:before="120" w:after="120"/>
              <w:ind w:left="0"/>
              <w:jc w:val="center"/>
              <w:rPr>
                <w:b/>
              </w:rPr>
            </w:pPr>
            <w:r w:rsidRPr="007E04FF">
              <w:rPr>
                <w:b/>
              </w:rPr>
              <w:t>Weighting</w:t>
            </w:r>
          </w:p>
        </w:tc>
        <w:tc>
          <w:tcPr>
            <w:tcW w:w="2013" w:type="dxa"/>
            <w:shd w:val="clear" w:color="auto" w:fill="auto"/>
          </w:tcPr>
          <w:p w14:paraId="4E13AA68" w14:textId="77777777" w:rsidR="00246E84" w:rsidRDefault="00246E84" w:rsidP="00613D43">
            <w:pPr>
              <w:pStyle w:val="ListParagraph"/>
              <w:spacing w:before="120" w:after="120"/>
              <w:ind w:left="0"/>
            </w:pPr>
          </w:p>
        </w:tc>
        <w:tc>
          <w:tcPr>
            <w:tcW w:w="3402" w:type="dxa"/>
            <w:shd w:val="clear" w:color="auto" w:fill="auto"/>
          </w:tcPr>
          <w:p w14:paraId="637D2B79" w14:textId="77777777" w:rsidR="00246E84" w:rsidRDefault="00246E84" w:rsidP="00613D43">
            <w:pPr>
              <w:pStyle w:val="ListParagraph"/>
              <w:spacing w:before="120" w:after="120"/>
              <w:ind w:left="0"/>
            </w:pPr>
          </w:p>
        </w:tc>
        <w:tc>
          <w:tcPr>
            <w:tcW w:w="2411" w:type="dxa"/>
            <w:shd w:val="clear" w:color="auto" w:fill="auto"/>
          </w:tcPr>
          <w:p w14:paraId="53F9BD0A" w14:textId="77777777" w:rsidR="00246E84" w:rsidRDefault="00246E84" w:rsidP="00613D43">
            <w:pPr>
              <w:pStyle w:val="ListParagraph"/>
              <w:spacing w:before="120" w:after="120"/>
              <w:ind w:left="0"/>
            </w:pPr>
          </w:p>
        </w:tc>
      </w:tr>
      <w:tr w:rsidR="00246E84" w14:paraId="552A85FF" w14:textId="77777777" w:rsidTr="002118B3">
        <w:tc>
          <w:tcPr>
            <w:tcW w:w="2126" w:type="dxa"/>
            <w:shd w:val="clear" w:color="auto" w:fill="auto"/>
          </w:tcPr>
          <w:p w14:paraId="61FEBB14" w14:textId="77777777" w:rsidR="00246E84" w:rsidRDefault="00246E84" w:rsidP="00613D43">
            <w:pPr>
              <w:pStyle w:val="ListParagraph"/>
              <w:spacing w:before="120" w:after="120"/>
              <w:ind w:left="0"/>
            </w:pPr>
            <w:r>
              <w:t>Knowledge and understanding of course content</w:t>
            </w:r>
          </w:p>
        </w:tc>
        <w:tc>
          <w:tcPr>
            <w:tcW w:w="1343" w:type="dxa"/>
            <w:shd w:val="clear" w:color="auto" w:fill="auto"/>
            <w:vAlign w:val="center"/>
          </w:tcPr>
          <w:p w14:paraId="045BCE41" w14:textId="77777777" w:rsidR="00246E84" w:rsidRPr="007E04FF" w:rsidRDefault="00246E84" w:rsidP="00314B0A">
            <w:pPr>
              <w:pStyle w:val="ListParagraph"/>
              <w:ind w:left="0"/>
              <w:jc w:val="center"/>
              <w:rPr>
                <w:b/>
              </w:rPr>
            </w:pPr>
            <w:r>
              <w:rPr>
                <w:b/>
              </w:rPr>
              <w:t>40</w:t>
            </w:r>
          </w:p>
        </w:tc>
        <w:tc>
          <w:tcPr>
            <w:tcW w:w="2013" w:type="dxa"/>
            <w:shd w:val="clear" w:color="auto" w:fill="auto"/>
            <w:vAlign w:val="center"/>
          </w:tcPr>
          <w:p w14:paraId="51043AE0" w14:textId="77777777" w:rsidR="00246E84" w:rsidRDefault="00246E84" w:rsidP="00314B0A">
            <w:pPr>
              <w:pStyle w:val="ListParagraph"/>
              <w:ind w:left="0"/>
              <w:jc w:val="center"/>
            </w:pPr>
            <w:r>
              <w:t>10</w:t>
            </w:r>
          </w:p>
        </w:tc>
        <w:tc>
          <w:tcPr>
            <w:tcW w:w="3402" w:type="dxa"/>
            <w:shd w:val="clear" w:color="auto" w:fill="auto"/>
            <w:vAlign w:val="center"/>
          </w:tcPr>
          <w:p w14:paraId="2A53841C" w14:textId="77777777" w:rsidR="00246E84" w:rsidRDefault="00246E84" w:rsidP="00314B0A">
            <w:pPr>
              <w:pStyle w:val="ListParagraph"/>
              <w:ind w:left="0"/>
              <w:jc w:val="center"/>
            </w:pPr>
            <w:r>
              <w:t>5</w:t>
            </w:r>
          </w:p>
        </w:tc>
        <w:tc>
          <w:tcPr>
            <w:tcW w:w="2411" w:type="dxa"/>
            <w:shd w:val="clear" w:color="auto" w:fill="auto"/>
            <w:vAlign w:val="center"/>
          </w:tcPr>
          <w:p w14:paraId="60FFECC1" w14:textId="77777777" w:rsidR="00246E84" w:rsidRDefault="00246E84" w:rsidP="00314B0A">
            <w:pPr>
              <w:pStyle w:val="ListParagraph"/>
              <w:ind w:left="0"/>
              <w:jc w:val="center"/>
            </w:pPr>
            <w:r>
              <w:t>25</w:t>
            </w:r>
          </w:p>
        </w:tc>
      </w:tr>
      <w:tr w:rsidR="00246E84" w14:paraId="70B76148" w14:textId="77777777" w:rsidTr="002118B3">
        <w:tc>
          <w:tcPr>
            <w:tcW w:w="2126" w:type="dxa"/>
            <w:shd w:val="clear" w:color="auto" w:fill="auto"/>
          </w:tcPr>
          <w:p w14:paraId="5B637854" w14:textId="77777777" w:rsidR="00246E84" w:rsidRPr="006A6A82" w:rsidRDefault="00246E84" w:rsidP="00613D43">
            <w:pPr>
              <w:pStyle w:val="ListParagraph"/>
              <w:spacing w:before="120" w:after="120"/>
              <w:ind w:left="0"/>
              <w:rPr>
                <w:rFonts w:cstheme="minorHAnsi"/>
              </w:rPr>
            </w:pPr>
            <w:r w:rsidRPr="006A6A82">
              <w:rPr>
                <w:rFonts w:cstheme="minorHAnsi"/>
                <w:color w:val="222222"/>
                <w:kern w:val="0"/>
                <w:szCs w:val="22"/>
              </w:rPr>
              <w:t>Geographical tools and skills</w:t>
            </w:r>
          </w:p>
        </w:tc>
        <w:tc>
          <w:tcPr>
            <w:tcW w:w="1343" w:type="dxa"/>
            <w:shd w:val="clear" w:color="auto" w:fill="auto"/>
            <w:vAlign w:val="center"/>
          </w:tcPr>
          <w:p w14:paraId="120C0F8D" w14:textId="77777777" w:rsidR="00246E84" w:rsidRPr="007E04FF" w:rsidRDefault="00246E84" w:rsidP="00314B0A">
            <w:pPr>
              <w:pStyle w:val="ListParagraph"/>
              <w:ind w:left="0"/>
              <w:jc w:val="center"/>
              <w:rPr>
                <w:b/>
              </w:rPr>
            </w:pPr>
            <w:r>
              <w:rPr>
                <w:b/>
              </w:rPr>
              <w:t>20</w:t>
            </w:r>
          </w:p>
        </w:tc>
        <w:tc>
          <w:tcPr>
            <w:tcW w:w="2013" w:type="dxa"/>
            <w:shd w:val="clear" w:color="auto" w:fill="auto"/>
            <w:vAlign w:val="center"/>
          </w:tcPr>
          <w:p w14:paraId="73BD5050" w14:textId="77777777" w:rsidR="00246E84" w:rsidRDefault="00246E84" w:rsidP="00314B0A">
            <w:pPr>
              <w:pStyle w:val="ListParagraph"/>
              <w:ind w:left="0"/>
              <w:jc w:val="center"/>
            </w:pPr>
            <w:r>
              <w:t>10</w:t>
            </w:r>
          </w:p>
        </w:tc>
        <w:tc>
          <w:tcPr>
            <w:tcW w:w="3402" w:type="dxa"/>
            <w:shd w:val="clear" w:color="auto" w:fill="auto"/>
            <w:vAlign w:val="center"/>
          </w:tcPr>
          <w:p w14:paraId="40BF00D4" w14:textId="77777777" w:rsidR="00246E84" w:rsidRDefault="00246E84" w:rsidP="00314B0A">
            <w:pPr>
              <w:pStyle w:val="ListParagraph"/>
              <w:ind w:left="0"/>
              <w:jc w:val="center"/>
            </w:pPr>
            <w:r>
              <w:t>5</w:t>
            </w:r>
          </w:p>
        </w:tc>
        <w:tc>
          <w:tcPr>
            <w:tcW w:w="2411" w:type="dxa"/>
            <w:shd w:val="clear" w:color="auto" w:fill="auto"/>
            <w:vAlign w:val="center"/>
          </w:tcPr>
          <w:p w14:paraId="7A8F90EA" w14:textId="77777777" w:rsidR="00246E84" w:rsidRDefault="00246E84" w:rsidP="00314B0A">
            <w:pPr>
              <w:pStyle w:val="ListParagraph"/>
              <w:ind w:left="0"/>
              <w:jc w:val="center"/>
            </w:pPr>
            <w:r>
              <w:t>5</w:t>
            </w:r>
          </w:p>
        </w:tc>
      </w:tr>
      <w:tr w:rsidR="00246E84" w14:paraId="377DDDEA" w14:textId="77777777" w:rsidTr="002118B3">
        <w:tc>
          <w:tcPr>
            <w:tcW w:w="2126" w:type="dxa"/>
            <w:shd w:val="clear" w:color="auto" w:fill="auto"/>
          </w:tcPr>
          <w:p w14:paraId="461C0629" w14:textId="77777777" w:rsidR="00246E84" w:rsidRPr="006A6A82" w:rsidRDefault="00246E84" w:rsidP="00613D43">
            <w:pPr>
              <w:pStyle w:val="ListParagraph"/>
              <w:spacing w:before="120" w:after="120"/>
              <w:ind w:left="0"/>
              <w:rPr>
                <w:rFonts w:cstheme="minorHAnsi"/>
              </w:rPr>
            </w:pPr>
            <w:r w:rsidRPr="006A6A82">
              <w:rPr>
                <w:rFonts w:cstheme="minorHAnsi"/>
                <w:color w:val="222222"/>
                <w:kern w:val="0"/>
                <w:szCs w:val="22"/>
              </w:rPr>
              <w:t>Geographical inquiry and research, including fieldwork</w:t>
            </w:r>
          </w:p>
        </w:tc>
        <w:tc>
          <w:tcPr>
            <w:tcW w:w="1343" w:type="dxa"/>
            <w:shd w:val="clear" w:color="auto" w:fill="auto"/>
            <w:vAlign w:val="center"/>
          </w:tcPr>
          <w:p w14:paraId="3C25283D" w14:textId="77777777" w:rsidR="00246E84" w:rsidRPr="007E04FF" w:rsidRDefault="00246E84" w:rsidP="00314B0A">
            <w:pPr>
              <w:pStyle w:val="ListParagraph"/>
              <w:ind w:left="0"/>
              <w:jc w:val="center"/>
              <w:rPr>
                <w:b/>
              </w:rPr>
            </w:pPr>
            <w:r>
              <w:rPr>
                <w:b/>
              </w:rPr>
              <w:t>20</w:t>
            </w:r>
          </w:p>
        </w:tc>
        <w:tc>
          <w:tcPr>
            <w:tcW w:w="2013" w:type="dxa"/>
            <w:shd w:val="clear" w:color="auto" w:fill="auto"/>
            <w:vAlign w:val="center"/>
          </w:tcPr>
          <w:p w14:paraId="788581BA" w14:textId="0FCFEABF" w:rsidR="00246E84" w:rsidRDefault="00464C29" w:rsidP="00314B0A">
            <w:pPr>
              <w:pStyle w:val="ListParagraph"/>
              <w:ind w:left="0"/>
              <w:jc w:val="center"/>
            </w:pPr>
            <w:r>
              <w:t>0</w:t>
            </w:r>
          </w:p>
        </w:tc>
        <w:tc>
          <w:tcPr>
            <w:tcW w:w="3402" w:type="dxa"/>
            <w:shd w:val="clear" w:color="auto" w:fill="auto"/>
            <w:vAlign w:val="center"/>
          </w:tcPr>
          <w:p w14:paraId="34CEA70B" w14:textId="77777777" w:rsidR="00246E84" w:rsidRDefault="00246E84" w:rsidP="00314B0A">
            <w:pPr>
              <w:pStyle w:val="ListParagraph"/>
              <w:ind w:left="0"/>
              <w:jc w:val="center"/>
            </w:pPr>
            <w:r>
              <w:t>20</w:t>
            </w:r>
          </w:p>
        </w:tc>
        <w:tc>
          <w:tcPr>
            <w:tcW w:w="2411" w:type="dxa"/>
            <w:shd w:val="clear" w:color="auto" w:fill="auto"/>
            <w:vAlign w:val="center"/>
          </w:tcPr>
          <w:p w14:paraId="76EB2F2E" w14:textId="366D5D8E" w:rsidR="00246E84" w:rsidRDefault="00464C29" w:rsidP="00314B0A">
            <w:pPr>
              <w:pStyle w:val="ListParagraph"/>
              <w:ind w:left="0"/>
              <w:jc w:val="center"/>
            </w:pPr>
            <w:r>
              <w:t>0</w:t>
            </w:r>
          </w:p>
        </w:tc>
      </w:tr>
      <w:tr w:rsidR="00246E84" w14:paraId="54DEF2CC" w14:textId="77777777" w:rsidTr="002118B3">
        <w:tc>
          <w:tcPr>
            <w:tcW w:w="2126" w:type="dxa"/>
            <w:shd w:val="clear" w:color="auto" w:fill="auto"/>
          </w:tcPr>
          <w:p w14:paraId="72B72A8E" w14:textId="77777777" w:rsidR="00246E84" w:rsidRPr="006A6A82" w:rsidRDefault="00246E84" w:rsidP="00613D43">
            <w:pPr>
              <w:pStyle w:val="ListParagraph"/>
              <w:spacing w:before="120"/>
              <w:ind w:left="0"/>
              <w:rPr>
                <w:rFonts w:cstheme="minorHAnsi"/>
              </w:rPr>
            </w:pPr>
            <w:r w:rsidRPr="006A6A82">
              <w:rPr>
                <w:rFonts w:cstheme="minorHAnsi"/>
                <w:color w:val="222222"/>
                <w:kern w:val="0"/>
                <w:szCs w:val="22"/>
              </w:rPr>
              <w:t>Communication of geographical information, ideas and issues in appropriate forms</w:t>
            </w:r>
            <w:r w:rsidRPr="006A6A82">
              <w:rPr>
                <w:rFonts w:cstheme="minorHAnsi"/>
              </w:rPr>
              <w:t xml:space="preserve"> </w:t>
            </w:r>
          </w:p>
        </w:tc>
        <w:tc>
          <w:tcPr>
            <w:tcW w:w="1343" w:type="dxa"/>
            <w:shd w:val="clear" w:color="auto" w:fill="auto"/>
            <w:vAlign w:val="center"/>
          </w:tcPr>
          <w:p w14:paraId="77E86D8A" w14:textId="77777777" w:rsidR="00246E84" w:rsidRPr="007E04FF" w:rsidRDefault="00246E84" w:rsidP="00314B0A">
            <w:pPr>
              <w:pStyle w:val="ListParagraph"/>
              <w:ind w:left="0"/>
              <w:jc w:val="center"/>
              <w:rPr>
                <w:b/>
              </w:rPr>
            </w:pPr>
            <w:r>
              <w:rPr>
                <w:b/>
              </w:rPr>
              <w:t>20</w:t>
            </w:r>
          </w:p>
        </w:tc>
        <w:tc>
          <w:tcPr>
            <w:tcW w:w="2013" w:type="dxa"/>
            <w:shd w:val="clear" w:color="auto" w:fill="auto"/>
            <w:vAlign w:val="center"/>
          </w:tcPr>
          <w:p w14:paraId="2ABF2CF6" w14:textId="77777777" w:rsidR="00246E84" w:rsidRDefault="00246E84" w:rsidP="00314B0A">
            <w:pPr>
              <w:pStyle w:val="ListParagraph"/>
              <w:ind w:left="0"/>
              <w:jc w:val="center"/>
            </w:pPr>
            <w:r>
              <w:t>5</w:t>
            </w:r>
          </w:p>
        </w:tc>
        <w:tc>
          <w:tcPr>
            <w:tcW w:w="3402" w:type="dxa"/>
            <w:shd w:val="clear" w:color="auto" w:fill="auto"/>
            <w:vAlign w:val="center"/>
          </w:tcPr>
          <w:p w14:paraId="032CAD84" w14:textId="77777777" w:rsidR="00246E84" w:rsidRDefault="00246E84" w:rsidP="00314B0A">
            <w:pPr>
              <w:pStyle w:val="ListParagraph"/>
              <w:ind w:left="0"/>
              <w:jc w:val="center"/>
            </w:pPr>
            <w:r>
              <w:t>5</w:t>
            </w:r>
          </w:p>
        </w:tc>
        <w:tc>
          <w:tcPr>
            <w:tcW w:w="2411" w:type="dxa"/>
            <w:shd w:val="clear" w:color="auto" w:fill="auto"/>
            <w:vAlign w:val="center"/>
          </w:tcPr>
          <w:p w14:paraId="640953C1" w14:textId="77777777" w:rsidR="00246E84" w:rsidRDefault="00246E84" w:rsidP="00314B0A">
            <w:pPr>
              <w:pStyle w:val="ListParagraph"/>
              <w:ind w:left="0"/>
              <w:jc w:val="center"/>
            </w:pPr>
            <w:r>
              <w:t>10</w:t>
            </w:r>
          </w:p>
        </w:tc>
      </w:tr>
      <w:tr w:rsidR="00464C29" w14:paraId="29A32BE2" w14:textId="77777777" w:rsidTr="002118B3">
        <w:trPr>
          <w:trHeight w:val="680"/>
        </w:trPr>
        <w:tc>
          <w:tcPr>
            <w:tcW w:w="2126" w:type="dxa"/>
            <w:shd w:val="clear" w:color="auto" w:fill="EEECE1" w:themeFill="background2"/>
          </w:tcPr>
          <w:p w14:paraId="49ABF3BF" w14:textId="77777777" w:rsidR="00464C29" w:rsidRPr="006A6A82" w:rsidRDefault="00464C29" w:rsidP="00613D43">
            <w:pPr>
              <w:pStyle w:val="ListParagraph"/>
              <w:spacing w:before="120" w:after="120"/>
              <w:ind w:left="0"/>
              <w:rPr>
                <w:rFonts w:cstheme="minorHAnsi"/>
              </w:rPr>
            </w:pPr>
            <w:r w:rsidRPr="006A6A82">
              <w:rPr>
                <w:rFonts w:cstheme="minorHAnsi"/>
                <w:b/>
              </w:rPr>
              <w:t>Marks</w:t>
            </w:r>
            <w:r w:rsidRPr="006A6A82">
              <w:rPr>
                <w:rFonts w:cstheme="minorHAnsi"/>
              </w:rPr>
              <w:t xml:space="preserve"> (Weighting of task)</w:t>
            </w:r>
          </w:p>
        </w:tc>
        <w:tc>
          <w:tcPr>
            <w:tcW w:w="1343" w:type="dxa"/>
            <w:shd w:val="clear" w:color="auto" w:fill="EEECE1" w:themeFill="background2"/>
            <w:vAlign w:val="center"/>
          </w:tcPr>
          <w:p w14:paraId="08156B3B" w14:textId="2FCBF4D9" w:rsidR="00464C29" w:rsidRPr="002118B3" w:rsidRDefault="002118B3" w:rsidP="00314B0A">
            <w:pPr>
              <w:pStyle w:val="ListParagraph"/>
              <w:ind w:left="0"/>
              <w:jc w:val="center"/>
              <w:rPr>
                <w:b/>
                <w:bCs/>
              </w:rPr>
            </w:pPr>
            <w:r w:rsidRPr="002118B3">
              <w:rPr>
                <w:b/>
                <w:bCs/>
              </w:rPr>
              <w:t>100</w:t>
            </w:r>
          </w:p>
        </w:tc>
        <w:tc>
          <w:tcPr>
            <w:tcW w:w="2013" w:type="dxa"/>
            <w:shd w:val="clear" w:color="auto" w:fill="EEECE1" w:themeFill="background2"/>
            <w:vAlign w:val="center"/>
          </w:tcPr>
          <w:p w14:paraId="38BF7839" w14:textId="77777777" w:rsidR="00464C29" w:rsidRPr="00923F90" w:rsidRDefault="00464C29" w:rsidP="00314B0A">
            <w:pPr>
              <w:pStyle w:val="ListParagraph"/>
              <w:ind w:left="0"/>
              <w:jc w:val="center"/>
              <w:rPr>
                <w:b/>
              </w:rPr>
            </w:pPr>
            <w:r>
              <w:rPr>
                <w:b/>
              </w:rPr>
              <w:t>25</w:t>
            </w:r>
          </w:p>
        </w:tc>
        <w:tc>
          <w:tcPr>
            <w:tcW w:w="3402" w:type="dxa"/>
            <w:shd w:val="clear" w:color="auto" w:fill="EEECE1" w:themeFill="background2"/>
            <w:vAlign w:val="center"/>
          </w:tcPr>
          <w:p w14:paraId="2473E89E" w14:textId="77777777" w:rsidR="00464C29" w:rsidRPr="00923F90" w:rsidRDefault="00464C29" w:rsidP="00314B0A">
            <w:pPr>
              <w:pStyle w:val="ListParagraph"/>
              <w:ind w:left="0"/>
              <w:jc w:val="center"/>
              <w:rPr>
                <w:b/>
              </w:rPr>
            </w:pPr>
            <w:r>
              <w:rPr>
                <w:b/>
              </w:rPr>
              <w:t>35</w:t>
            </w:r>
          </w:p>
        </w:tc>
        <w:tc>
          <w:tcPr>
            <w:tcW w:w="2411" w:type="dxa"/>
            <w:shd w:val="clear" w:color="auto" w:fill="EEECE1" w:themeFill="background2"/>
            <w:vAlign w:val="center"/>
          </w:tcPr>
          <w:p w14:paraId="0DAFBAEF" w14:textId="77777777" w:rsidR="00464C29" w:rsidRPr="00923F90" w:rsidRDefault="00464C29" w:rsidP="00314B0A">
            <w:pPr>
              <w:pStyle w:val="ListParagraph"/>
              <w:ind w:left="0"/>
              <w:jc w:val="center"/>
              <w:rPr>
                <w:b/>
              </w:rPr>
            </w:pPr>
            <w:r>
              <w:rPr>
                <w:b/>
              </w:rPr>
              <w:t>4</w:t>
            </w:r>
            <w:r w:rsidRPr="00923F90">
              <w:rPr>
                <w:b/>
              </w:rPr>
              <w:t>0</w:t>
            </w:r>
          </w:p>
        </w:tc>
      </w:tr>
      <w:tr w:rsidR="006A6A82" w:rsidRPr="008475BA" w14:paraId="220208D8" w14:textId="77777777" w:rsidTr="00467055">
        <w:tc>
          <w:tcPr>
            <w:tcW w:w="2126" w:type="dxa"/>
            <w:shd w:val="clear" w:color="auto" w:fill="auto"/>
            <w:vAlign w:val="bottom"/>
          </w:tcPr>
          <w:p w14:paraId="5B51DEC7" w14:textId="7D4B26F6" w:rsidR="006A6A82" w:rsidRPr="006A6A82" w:rsidRDefault="006A6A82" w:rsidP="00613D43">
            <w:pPr>
              <w:pStyle w:val="ListParagraph"/>
              <w:spacing w:before="120"/>
              <w:ind w:left="0"/>
              <w:rPr>
                <w:b/>
                <w:sz w:val="24"/>
                <w:szCs w:val="24"/>
              </w:rPr>
            </w:pPr>
            <w:r w:rsidRPr="006A6A82">
              <w:rPr>
                <w:b/>
                <w:sz w:val="24"/>
                <w:szCs w:val="24"/>
              </w:rPr>
              <w:t xml:space="preserve">Outcomes </w:t>
            </w:r>
          </w:p>
        </w:tc>
        <w:tc>
          <w:tcPr>
            <w:tcW w:w="9169" w:type="dxa"/>
            <w:gridSpan w:val="4"/>
            <w:shd w:val="clear" w:color="auto" w:fill="auto"/>
            <w:vAlign w:val="center"/>
          </w:tcPr>
          <w:p w14:paraId="73D73465" w14:textId="6CBA2685" w:rsidR="006A6A82" w:rsidRPr="006A6A82" w:rsidRDefault="006A6A82" w:rsidP="00467055">
            <w:pPr>
              <w:pStyle w:val="ListParagraph"/>
              <w:spacing w:before="120"/>
              <w:ind w:left="0"/>
              <w:jc w:val="center"/>
              <w:rPr>
                <w:b/>
                <w:sz w:val="24"/>
                <w:szCs w:val="24"/>
              </w:rPr>
            </w:pPr>
            <w:r w:rsidRPr="006A6A82">
              <w:rPr>
                <w:b/>
                <w:sz w:val="24"/>
                <w:szCs w:val="24"/>
              </w:rPr>
              <w:t>Descriptions</w:t>
            </w:r>
          </w:p>
        </w:tc>
      </w:tr>
      <w:tr w:rsidR="006A6A82" w:rsidRPr="00752862" w14:paraId="3FAADFA0" w14:textId="77777777" w:rsidTr="006A6A82">
        <w:tc>
          <w:tcPr>
            <w:tcW w:w="2126" w:type="dxa"/>
            <w:shd w:val="clear" w:color="auto" w:fill="auto"/>
          </w:tcPr>
          <w:p w14:paraId="12340691" w14:textId="3F6BDEA2" w:rsidR="00661F99" w:rsidRDefault="006A6A82" w:rsidP="00661F99">
            <w:pPr>
              <w:ind w:left="600"/>
            </w:pPr>
            <w:r>
              <w:t xml:space="preserve">P1 </w:t>
            </w:r>
          </w:p>
          <w:p w14:paraId="2848D215" w14:textId="77777777" w:rsidR="00661F99" w:rsidRPr="00661F99" w:rsidRDefault="00661F99" w:rsidP="00661F99">
            <w:pPr>
              <w:ind w:left="600"/>
              <w:rPr>
                <w:sz w:val="6"/>
                <w:szCs w:val="6"/>
              </w:rPr>
            </w:pPr>
          </w:p>
          <w:p w14:paraId="5DB26CC1" w14:textId="0CB03252" w:rsidR="006A6A82" w:rsidRDefault="006A6A82" w:rsidP="006A6A82">
            <w:pPr>
              <w:ind w:left="600"/>
            </w:pPr>
            <w:r>
              <w:t>P2</w:t>
            </w:r>
          </w:p>
          <w:p w14:paraId="5E871A3A" w14:textId="77777777" w:rsidR="00661F99" w:rsidRPr="00661F99" w:rsidRDefault="00661F99" w:rsidP="006A6A82">
            <w:pPr>
              <w:ind w:left="600"/>
              <w:rPr>
                <w:sz w:val="6"/>
                <w:szCs w:val="6"/>
              </w:rPr>
            </w:pPr>
          </w:p>
          <w:p w14:paraId="3AC2E128" w14:textId="000603E2" w:rsidR="006A6A82" w:rsidRDefault="006A6A82" w:rsidP="006A6A82">
            <w:pPr>
              <w:ind w:left="600"/>
            </w:pPr>
            <w:r>
              <w:t>P3</w:t>
            </w:r>
          </w:p>
          <w:p w14:paraId="01CF9C4B" w14:textId="77777777" w:rsidR="00661F99" w:rsidRPr="00661F99" w:rsidRDefault="00661F99" w:rsidP="006A6A82">
            <w:pPr>
              <w:ind w:left="600"/>
              <w:rPr>
                <w:sz w:val="6"/>
                <w:szCs w:val="6"/>
              </w:rPr>
            </w:pPr>
          </w:p>
          <w:p w14:paraId="20F7BA1B" w14:textId="14AB9CA7" w:rsidR="006A6A82" w:rsidRDefault="006A6A82" w:rsidP="006A6A82">
            <w:pPr>
              <w:ind w:left="600"/>
            </w:pPr>
            <w:r>
              <w:t>P4</w:t>
            </w:r>
          </w:p>
          <w:p w14:paraId="16A564AB" w14:textId="77777777" w:rsidR="00661F99" w:rsidRPr="00661F99" w:rsidRDefault="00661F99" w:rsidP="006A6A82">
            <w:pPr>
              <w:ind w:left="600"/>
              <w:rPr>
                <w:sz w:val="6"/>
                <w:szCs w:val="6"/>
              </w:rPr>
            </w:pPr>
          </w:p>
          <w:p w14:paraId="47DACB8F" w14:textId="6213A5AA" w:rsidR="006A6A82" w:rsidRDefault="006A6A82" w:rsidP="006A6A82">
            <w:pPr>
              <w:ind w:left="600"/>
            </w:pPr>
            <w:r>
              <w:t>P5</w:t>
            </w:r>
          </w:p>
          <w:p w14:paraId="26C76596" w14:textId="77777777" w:rsidR="00661F99" w:rsidRPr="00661F99" w:rsidRDefault="00661F99" w:rsidP="006A6A82">
            <w:pPr>
              <w:ind w:left="600"/>
              <w:rPr>
                <w:sz w:val="6"/>
                <w:szCs w:val="6"/>
              </w:rPr>
            </w:pPr>
          </w:p>
          <w:p w14:paraId="76C2D6E8" w14:textId="4A90F24D" w:rsidR="006A6A82" w:rsidRDefault="006A6A82" w:rsidP="006A6A82">
            <w:pPr>
              <w:ind w:left="600"/>
            </w:pPr>
            <w:r>
              <w:t>P6</w:t>
            </w:r>
          </w:p>
          <w:p w14:paraId="35AC4067" w14:textId="77777777" w:rsidR="00661F99" w:rsidRPr="00661F99" w:rsidRDefault="00661F99" w:rsidP="006A6A82">
            <w:pPr>
              <w:ind w:left="600"/>
              <w:rPr>
                <w:sz w:val="6"/>
                <w:szCs w:val="6"/>
              </w:rPr>
            </w:pPr>
          </w:p>
          <w:p w14:paraId="54CE721B" w14:textId="2C2F6D63" w:rsidR="006A6A82" w:rsidRDefault="006A6A82" w:rsidP="006A6A82">
            <w:pPr>
              <w:ind w:left="600"/>
            </w:pPr>
            <w:r>
              <w:t>P7</w:t>
            </w:r>
          </w:p>
          <w:p w14:paraId="32842AC2" w14:textId="77777777" w:rsidR="00661F99" w:rsidRPr="00661F99" w:rsidRDefault="00661F99" w:rsidP="006A6A82">
            <w:pPr>
              <w:ind w:left="600"/>
              <w:rPr>
                <w:sz w:val="6"/>
                <w:szCs w:val="6"/>
              </w:rPr>
            </w:pPr>
          </w:p>
          <w:p w14:paraId="771F24EC" w14:textId="13692C5F" w:rsidR="006A6A82" w:rsidRDefault="006A6A82" w:rsidP="006A6A82">
            <w:pPr>
              <w:ind w:left="600"/>
            </w:pPr>
            <w:r>
              <w:t>P8</w:t>
            </w:r>
          </w:p>
          <w:p w14:paraId="44D7EE76" w14:textId="77777777" w:rsidR="00661F99" w:rsidRPr="00661F99" w:rsidRDefault="00661F99" w:rsidP="006A6A82">
            <w:pPr>
              <w:ind w:left="600"/>
              <w:rPr>
                <w:sz w:val="6"/>
                <w:szCs w:val="6"/>
              </w:rPr>
            </w:pPr>
          </w:p>
          <w:p w14:paraId="7DB4E7B9" w14:textId="2AE3F651" w:rsidR="006A6A82" w:rsidRDefault="006A6A82" w:rsidP="006A6A82">
            <w:pPr>
              <w:ind w:left="600"/>
            </w:pPr>
            <w:r>
              <w:t>P9</w:t>
            </w:r>
          </w:p>
          <w:p w14:paraId="066D45EA" w14:textId="77777777" w:rsidR="00661F99" w:rsidRPr="00661F99" w:rsidRDefault="00661F99" w:rsidP="006A6A82">
            <w:pPr>
              <w:ind w:left="600"/>
              <w:rPr>
                <w:sz w:val="6"/>
                <w:szCs w:val="6"/>
              </w:rPr>
            </w:pPr>
          </w:p>
          <w:p w14:paraId="2CE07CE8" w14:textId="291FD63C" w:rsidR="006A6A82" w:rsidRDefault="006A6A82" w:rsidP="006A6A82">
            <w:pPr>
              <w:ind w:left="600"/>
            </w:pPr>
            <w:r>
              <w:t>P10</w:t>
            </w:r>
          </w:p>
          <w:p w14:paraId="456A866D" w14:textId="77777777" w:rsidR="00661F99" w:rsidRPr="00661F99" w:rsidRDefault="00661F99" w:rsidP="006A6A82">
            <w:pPr>
              <w:ind w:left="600"/>
              <w:rPr>
                <w:sz w:val="6"/>
                <w:szCs w:val="6"/>
              </w:rPr>
            </w:pPr>
          </w:p>
          <w:p w14:paraId="21DB54DB" w14:textId="22B3DA24" w:rsidR="006A6A82" w:rsidRDefault="006A6A82" w:rsidP="006A6A82">
            <w:pPr>
              <w:ind w:left="600"/>
            </w:pPr>
            <w:r>
              <w:t>P11</w:t>
            </w:r>
          </w:p>
          <w:p w14:paraId="68C4690C" w14:textId="77777777" w:rsidR="00661F99" w:rsidRPr="00661F99" w:rsidRDefault="00661F99" w:rsidP="006A6A82">
            <w:pPr>
              <w:ind w:left="600"/>
              <w:rPr>
                <w:sz w:val="6"/>
                <w:szCs w:val="6"/>
              </w:rPr>
            </w:pPr>
          </w:p>
          <w:p w14:paraId="41F0B9F7" w14:textId="39F03EF6" w:rsidR="006A6A82" w:rsidRDefault="006A6A82" w:rsidP="006A6A82">
            <w:pPr>
              <w:ind w:left="600"/>
            </w:pPr>
            <w:r>
              <w:t>P12</w:t>
            </w:r>
          </w:p>
          <w:p w14:paraId="45E45E05" w14:textId="43CB8540" w:rsidR="006A6A82" w:rsidRDefault="006A6A82" w:rsidP="00613D43"/>
        </w:tc>
        <w:tc>
          <w:tcPr>
            <w:tcW w:w="9169" w:type="dxa"/>
            <w:gridSpan w:val="4"/>
            <w:shd w:val="clear" w:color="auto" w:fill="auto"/>
          </w:tcPr>
          <w:p w14:paraId="78B09E17" w14:textId="51FEE69F" w:rsidR="006A6A82" w:rsidRDefault="006A6A82" w:rsidP="006A6A82">
            <w:r>
              <w:t xml:space="preserve">Differentiates between spatial and ecological dimensions in the study of geography </w:t>
            </w:r>
          </w:p>
          <w:p w14:paraId="3AE245DE" w14:textId="77777777" w:rsidR="00661F99" w:rsidRPr="00661F99" w:rsidRDefault="00661F99" w:rsidP="006A6A82">
            <w:pPr>
              <w:rPr>
                <w:sz w:val="6"/>
                <w:szCs w:val="6"/>
              </w:rPr>
            </w:pPr>
          </w:p>
          <w:p w14:paraId="5E38EE7E" w14:textId="4E2B5FD2" w:rsidR="006A6A82" w:rsidRDefault="006A6A82" w:rsidP="006A6A82">
            <w:r>
              <w:t xml:space="preserve">Describes the interactions between the four components which define the biophysical environment </w:t>
            </w:r>
          </w:p>
          <w:p w14:paraId="150AB5D0" w14:textId="77777777" w:rsidR="00661F99" w:rsidRPr="00661F99" w:rsidRDefault="00661F99" w:rsidP="006A6A82">
            <w:pPr>
              <w:rPr>
                <w:sz w:val="6"/>
                <w:szCs w:val="6"/>
              </w:rPr>
            </w:pPr>
          </w:p>
          <w:p w14:paraId="74602AF1" w14:textId="56EDA163" w:rsidR="006A6A82" w:rsidRDefault="006A6A82" w:rsidP="006A6A82">
            <w:r>
              <w:t xml:space="preserve">Explains how a specific environment functions in terms of biophysical factors </w:t>
            </w:r>
          </w:p>
          <w:p w14:paraId="75552EF9" w14:textId="77777777" w:rsidR="00661F99" w:rsidRPr="00661F99" w:rsidRDefault="00661F99" w:rsidP="006A6A82">
            <w:pPr>
              <w:rPr>
                <w:sz w:val="6"/>
                <w:szCs w:val="6"/>
              </w:rPr>
            </w:pPr>
          </w:p>
          <w:p w14:paraId="063A9BDB" w14:textId="5FF808C1" w:rsidR="006A6A82" w:rsidRDefault="006A6A82" w:rsidP="006A6A82">
            <w:r>
              <w:t xml:space="preserve">Analyses changing demographic patterns and processes </w:t>
            </w:r>
          </w:p>
          <w:p w14:paraId="4974CF85" w14:textId="77777777" w:rsidR="00661F99" w:rsidRPr="00661F99" w:rsidRDefault="00661F99" w:rsidP="006A6A82">
            <w:pPr>
              <w:rPr>
                <w:sz w:val="6"/>
                <w:szCs w:val="6"/>
              </w:rPr>
            </w:pPr>
          </w:p>
          <w:p w14:paraId="4B0B5C2C" w14:textId="214A0160" w:rsidR="006A6A82" w:rsidRDefault="006A6A82" w:rsidP="006A6A82">
            <w:r>
              <w:t>Examines the geographical nature of global challenges confronting humanity</w:t>
            </w:r>
          </w:p>
          <w:p w14:paraId="2F239478" w14:textId="77777777" w:rsidR="00661F99" w:rsidRPr="00661F99" w:rsidRDefault="00661F99" w:rsidP="006A6A82">
            <w:pPr>
              <w:rPr>
                <w:sz w:val="6"/>
                <w:szCs w:val="6"/>
              </w:rPr>
            </w:pPr>
          </w:p>
          <w:p w14:paraId="06978E93" w14:textId="03039C36" w:rsidR="006A6A82" w:rsidRDefault="006A6A82" w:rsidP="00613D43">
            <w:r>
              <w:t>Identifies the vocational relevance of a geographical perspective</w:t>
            </w:r>
          </w:p>
          <w:p w14:paraId="3C8C6436" w14:textId="77777777" w:rsidR="00661F99" w:rsidRPr="00661F99" w:rsidRDefault="00661F99" w:rsidP="00613D43">
            <w:pPr>
              <w:rPr>
                <w:sz w:val="6"/>
                <w:szCs w:val="6"/>
              </w:rPr>
            </w:pPr>
          </w:p>
          <w:p w14:paraId="2F325A3B" w14:textId="70ED45FB" w:rsidR="006A6A82" w:rsidRDefault="006A6A82" w:rsidP="006A6A82">
            <w:r>
              <w:t xml:space="preserve">Formulates a plan for active geographical inquiry </w:t>
            </w:r>
          </w:p>
          <w:p w14:paraId="59A2A146" w14:textId="77777777" w:rsidR="00661F99" w:rsidRPr="00661F99" w:rsidRDefault="00661F99" w:rsidP="006A6A82">
            <w:pPr>
              <w:rPr>
                <w:sz w:val="6"/>
                <w:szCs w:val="6"/>
              </w:rPr>
            </w:pPr>
          </w:p>
          <w:p w14:paraId="35A892EA" w14:textId="4F11D445" w:rsidR="006A6A82" w:rsidRDefault="006A6A82" w:rsidP="006A6A82">
            <w:r>
              <w:t xml:space="preserve">Selects, organises and analyses relevant geographical information from a variety of sources </w:t>
            </w:r>
          </w:p>
          <w:p w14:paraId="7A092CBC" w14:textId="77777777" w:rsidR="00661F99" w:rsidRPr="00661F99" w:rsidRDefault="00661F99" w:rsidP="006A6A82">
            <w:pPr>
              <w:rPr>
                <w:sz w:val="6"/>
                <w:szCs w:val="6"/>
              </w:rPr>
            </w:pPr>
          </w:p>
          <w:p w14:paraId="41FD8157" w14:textId="4D06280D" w:rsidR="006A6A82" w:rsidRDefault="006A6A82" w:rsidP="006A6A82">
            <w:r>
              <w:t xml:space="preserve">Uses maps, graphs and statistics, photographs and fieldwork to conduct geographical inquiries </w:t>
            </w:r>
          </w:p>
          <w:p w14:paraId="003B4907" w14:textId="77777777" w:rsidR="00661F99" w:rsidRPr="00661F99" w:rsidRDefault="00661F99" w:rsidP="006A6A82">
            <w:pPr>
              <w:rPr>
                <w:sz w:val="6"/>
                <w:szCs w:val="6"/>
              </w:rPr>
            </w:pPr>
          </w:p>
          <w:p w14:paraId="005E36AC" w14:textId="7D6D3DE6" w:rsidR="006A6A82" w:rsidRDefault="006A6A82" w:rsidP="00613D43">
            <w:r>
              <w:t xml:space="preserve">Applies mathematical ideas and techniques to analyse geographical data </w:t>
            </w:r>
          </w:p>
          <w:p w14:paraId="62EC8EC6" w14:textId="77777777" w:rsidR="00661F99" w:rsidRPr="00661F99" w:rsidRDefault="00661F99" w:rsidP="00613D43">
            <w:pPr>
              <w:rPr>
                <w:sz w:val="6"/>
                <w:szCs w:val="6"/>
              </w:rPr>
            </w:pPr>
          </w:p>
          <w:p w14:paraId="225C75EB" w14:textId="282E31A6" w:rsidR="006A6A82" w:rsidRDefault="006A6A82" w:rsidP="00613D43">
            <w:r>
              <w:t xml:space="preserve">Applies geographical understanding and methods ethically and effectively to a research project </w:t>
            </w:r>
          </w:p>
          <w:p w14:paraId="0F33807A" w14:textId="77777777" w:rsidR="00661F99" w:rsidRPr="00661F99" w:rsidRDefault="00661F99" w:rsidP="00613D43">
            <w:pPr>
              <w:rPr>
                <w:sz w:val="6"/>
                <w:szCs w:val="6"/>
              </w:rPr>
            </w:pPr>
          </w:p>
          <w:p w14:paraId="5E7EC5CC" w14:textId="4DA1E45A" w:rsidR="006A6A82" w:rsidRDefault="006A6A82" w:rsidP="00613D43">
            <w:r>
              <w:t>Communicates geographical information, ideas and issues using appropriate written and/or oral, cartographic and graphic forms.</w:t>
            </w:r>
          </w:p>
          <w:p w14:paraId="36CBB350" w14:textId="7A926D79" w:rsidR="006A6A82" w:rsidRPr="006A6A82" w:rsidRDefault="006A6A82" w:rsidP="00613D43"/>
        </w:tc>
      </w:tr>
    </w:tbl>
    <w:p w14:paraId="29A6F3B5" w14:textId="77777777" w:rsidR="0076672C" w:rsidRDefault="0076672C">
      <w:pPr>
        <w:spacing w:after="200" w:line="276" w:lineRule="auto"/>
        <w:jc w:val="left"/>
      </w:pPr>
    </w:p>
    <w:p w14:paraId="6EE54907" w14:textId="1E1D3087" w:rsidR="0076672C" w:rsidRDefault="000B1C60">
      <w:pPr>
        <w:spacing w:after="200" w:line="276" w:lineRule="auto"/>
        <w:jc w:val="left"/>
      </w:pPr>
      <w:r>
        <w:br w:type="page"/>
      </w:r>
    </w:p>
    <w:tbl>
      <w:tblPr>
        <w:tblStyle w:val="ac"/>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1486"/>
        <w:gridCol w:w="2378"/>
        <w:gridCol w:w="2371"/>
        <w:gridCol w:w="1420"/>
      </w:tblGrid>
      <w:tr w:rsidR="0076672C" w14:paraId="50C12E8E" w14:textId="77777777" w:rsidTr="000C20B2">
        <w:trPr>
          <w:trHeight w:val="561"/>
        </w:trPr>
        <w:tc>
          <w:tcPr>
            <w:tcW w:w="10632" w:type="dxa"/>
            <w:gridSpan w:val="5"/>
          </w:tcPr>
          <w:p w14:paraId="6D2F75A5" w14:textId="00F8BCCD" w:rsidR="0076672C" w:rsidRDefault="000B1C60">
            <w:pPr>
              <w:pBdr>
                <w:top w:val="nil"/>
                <w:left w:val="nil"/>
                <w:bottom w:val="nil"/>
                <w:right w:val="nil"/>
                <w:between w:val="nil"/>
              </w:pBdr>
              <w:spacing w:after="120"/>
              <w:jc w:val="left"/>
              <w:rPr>
                <w:rFonts w:eastAsia="Calibri" w:cs="Calibri"/>
                <w:b/>
                <w:sz w:val="28"/>
                <w:szCs w:val="28"/>
              </w:rPr>
            </w:pPr>
            <w:r w:rsidRPr="002E580C">
              <w:rPr>
                <w:rFonts w:eastAsia="Calibri" w:cs="Calibri"/>
                <w:b/>
                <w:color w:val="auto"/>
                <w:sz w:val="28"/>
                <w:szCs w:val="28"/>
              </w:rPr>
              <w:lastRenderedPageBreak/>
              <w:t>FISC Investigating Science Preliminary Assessment Schedule - 202</w:t>
            </w:r>
            <w:r w:rsidR="006D4C4A" w:rsidRPr="002E580C">
              <w:rPr>
                <w:rFonts w:eastAsia="Calibri" w:cs="Calibri"/>
                <w:b/>
                <w:color w:val="auto"/>
                <w:sz w:val="28"/>
                <w:szCs w:val="28"/>
              </w:rPr>
              <w:t>3</w:t>
            </w:r>
          </w:p>
        </w:tc>
      </w:tr>
      <w:tr w:rsidR="0076672C" w14:paraId="2359D159" w14:textId="77777777" w:rsidTr="000C20B2">
        <w:trPr>
          <w:trHeight w:val="342"/>
        </w:trPr>
        <w:tc>
          <w:tcPr>
            <w:tcW w:w="4463" w:type="dxa"/>
            <w:gridSpan w:val="2"/>
          </w:tcPr>
          <w:p w14:paraId="1E23E1EB"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378" w:type="dxa"/>
          </w:tcPr>
          <w:p w14:paraId="619EB02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371" w:type="dxa"/>
          </w:tcPr>
          <w:p w14:paraId="1FD91327"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420" w:type="dxa"/>
          </w:tcPr>
          <w:p w14:paraId="65C0751D"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6654A2EE" w14:textId="77777777" w:rsidTr="000C20B2">
        <w:trPr>
          <w:trHeight w:val="1286"/>
        </w:trPr>
        <w:tc>
          <w:tcPr>
            <w:tcW w:w="4463" w:type="dxa"/>
            <w:gridSpan w:val="2"/>
            <w:tcBorders>
              <w:bottom w:val="single" w:sz="4" w:space="0" w:color="000000"/>
            </w:tcBorders>
          </w:tcPr>
          <w:p w14:paraId="47C107D1" w14:textId="77777777" w:rsidR="0076672C" w:rsidRDefault="0076672C">
            <w:pPr>
              <w:pBdr>
                <w:top w:val="nil"/>
                <w:left w:val="nil"/>
                <w:bottom w:val="nil"/>
                <w:right w:val="nil"/>
                <w:between w:val="nil"/>
              </w:pBdr>
              <w:spacing w:before="0"/>
              <w:jc w:val="left"/>
              <w:rPr>
                <w:rFonts w:eastAsia="Calibri" w:cs="Calibri"/>
                <w:sz w:val="22"/>
                <w:szCs w:val="22"/>
              </w:rPr>
            </w:pPr>
          </w:p>
        </w:tc>
        <w:tc>
          <w:tcPr>
            <w:tcW w:w="2378" w:type="dxa"/>
            <w:tcBorders>
              <w:bottom w:val="single" w:sz="4" w:space="0" w:color="000000"/>
            </w:tcBorders>
          </w:tcPr>
          <w:p w14:paraId="5355B783" w14:textId="77777777" w:rsidR="0076672C" w:rsidRPr="002E580C" w:rsidRDefault="000B1C60" w:rsidP="00BA487B">
            <w:pPr>
              <w:spacing w:before="0"/>
              <w:jc w:val="left"/>
              <w:rPr>
                <w:b/>
                <w:sz w:val="22"/>
                <w:szCs w:val="22"/>
              </w:rPr>
            </w:pPr>
            <w:r w:rsidRPr="002E580C">
              <w:rPr>
                <w:b/>
                <w:sz w:val="22"/>
                <w:szCs w:val="22"/>
              </w:rPr>
              <w:t xml:space="preserve">Practical Investigation </w:t>
            </w:r>
          </w:p>
          <w:p w14:paraId="1A6E0D96" w14:textId="77777777" w:rsidR="0076672C" w:rsidRPr="002E580C" w:rsidRDefault="000B1C60" w:rsidP="00BA487B">
            <w:pPr>
              <w:spacing w:before="0"/>
              <w:jc w:val="left"/>
              <w:rPr>
                <w:sz w:val="22"/>
                <w:szCs w:val="22"/>
              </w:rPr>
            </w:pPr>
            <w:r w:rsidRPr="002E580C">
              <w:rPr>
                <w:sz w:val="22"/>
                <w:szCs w:val="22"/>
              </w:rPr>
              <w:t>Modules 1 and 2</w:t>
            </w:r>
          </w:p>
        </w:tc>
        <w:tc>
          <w:tcPr>
            <w:tcW w:w="2371" w:type="dxa"/>
            <w:tcBorders>
              <w:bottom w:val="single" w:sz="4" w:space="0" w:color="000000"/>
            </w:tcBorders>
          </w:tcPr>
          <w:p w14:paraId="0B0BE3AD" w14:textId="77777777" w:rsidR="0076672C" w:rsidRPr="002E580C" w:rsidRDefault="000B1C60" w:rsidP="00BA487B">
            <w:pPr>
              <w:pBdr>
                <w:top w:val="nil"/>
                <w:left w:val="nil"/>
                <w:bottom w:val="nil"/>
                <w:right w:val="nil"/>
                <w:between w:val="nil"/>
              </w:pBdr>
              <w:spacing w:before="0"/>
              <w:jc w:val="left"/>
              <w:rPr>
                <w:rFonts w:eastAsia="Calibri" w:cs="Calibri"/>
                <w:b/>
                <w:sz w:val="22"/>
                <w:szCs w:val="22"/>
              </w:rPr>
            </w:pPr>
            <w:r w:rsidRPr="002E580C">
              <w:rPr>
                <w:rFonts w:eastAsia="Calibri" w:cs="Calibri"/>
                <w:b/>
                <w:sz w:val="22"/>
                <w:szCs w:val="22"/>
              </w:rPr>
              <w:t>Depth Study</w:t>
            </w:r>
          </w:p>
          <w:p w14:paraId="622A0F74"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Research and Presentation Modules 2 and 3</w:t>
            </w:r>
          </w:p>
        </w:tc>
        <w:tc>
          <w:tcPr>
            <w:tcW w:w="1420" w:type="dxa"/>
            <w:tcBorders>
              <w:bottom w:val="single" w:sz="4" w:space="0" w:color="000000"/>
            </w:tcBorders>
          </w:tcPr>
          <w:p w14:paraId="029FCA68" w14:textId="77777777" w:rsidR="0076672C" w:rsidRPr="002E580C" w:rsidRDefault="000B1C60" w:rsidP="00BA487B">
            <w:pPr>
              <w:pBdr>
                <w:top w:val="nil"/>
                <w:left w:val="nil"/>
                <w:bottom w:val="nil"/>
                <w:right w:val="nil"/>
                <w:between w:val="nil"/>
              </w:pBdr>
              <w:spacing w:before="0"/>
              <w:jc w:val="left"/>
              <w:rPr>
                <w:rFonts w:eastAsia="Calibri" w:cs="Calibri"/>
                <w:b/>
                <w:sz w:val="22"/>
                <w:szCs w:val="22"/>
              </w:rPr>
            </w:pPr>
            <w:r w:rsidRPr="002E580C">
              <w:rPr>
                <w:rFonts w:eastAsia="Calibri" w:cs="Calibri"/>
                <w:b/>
                <w:sz w:val="22"/>
                <w:szCs w:val="22"/>
              </w:rPr>
              <w:t>Yearly Examination</w:t>
            </w:r>
          </w:p>
          <w:p w14:paraId="4724B586"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Modules 1-4</w:t>
            </w:r>
          </w:p>
        </w:tc>
      </w:tr>
      <w:tr w:rsidR="0076672C" w14:paraId="4BD47D48" w14:textId="77777777" w:rsidTr="000C20B2">
        <w:trPr>
          <w:trHeight w:val="436"/>
        </w:trPr>
        <w:tc>
          <w:tcPr>
            <w:tcW w:w="4463" w:type="dxa"/>
            <w:gridSpan w:val="2"/>
            <w:tcBorders>
              <w:bottom w:val="single" w:sz="4" w:space="0" w:color="000000"/>
            </w:tcBorders>
            <w:shd w:val="clear" w:color="auto" w:fill="EEECE1"/>
          </w:tcPr>
          <w:p w14:paraId="57FB7FB8"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378" w:type="dxa"/>
            <w:tcBorders>
              <w:bottom w:val="single" w:sz="4" w:space="0" w:color="000000"/>
            </w:tcBorders>
            <w:shd w:val="clear" w:color="auto" w:fill="EEECE1"/>
          </w:tcPr>
          <w:p w14:paraId="665F87F7" w14:textId="77777777" w:rsidR="0076672C" w:rsidRPr="002E580C" w:rsidRDefault="000B1C60" w:rsidP="00BA487B">
            <w:pPr>
              <w:spacing w:before="0"/>
              <w:jc w:val="left"/>
              <w:rPr>
                <w:sz w:val="22"/>
                <w:szCs w:val="22"/>
              </w:rPr>
            </w:pPr>
            <w:r w:rsidRPr="002E580C">
              <w:rPr>
                <w:sz w:val="22"/>
                <w:szCs w:val="22"/>
              </w:rPr>
              <w:t>Week 8/T1</w:t>
            </w:r>
          </w:p>
        </w:tc>
        <w:tc>
          <w:tcPr>
            <w:tcW w:w="2371" w:type="dxa"/>
            <w:tcBorders>
              <w:bottom w:val="single" w:sz="4" w:space="0" w:color="000000"/>
            </w:tcBorders>
            <w:shd w:val="clear" w:color="auto" w:fill="EEECE1"/>
          </w:tcPr>
          <w:p w14:paraId="79EFEB90" w14:textId="77777777" w:rsidR="0076672C" w:rsidRPr="002E580C" w:rsidRDefault="000B1C60" w:rsidP="00BA487B">
            <w:pPr>
              <w:spacing w:before="0"/>
              <w:jc w:val="left"/>
              <w:rPr>
                <w:sz w:val="22"/>
                <w:szCs w:val="22"/>
              </w:rPr>
            </w:pPr>
            <w:r w:rsidRPr="002E580C">
              <w:rPr>
                <w:sz w:val="22"/>
                <w:szCs w:val="22"/>
              </w:rPr>
              <w:t>Week 6/T2</w:t>
            </w:r>
          </w:p>
        </w:tc>
        <w:tc>
          <w:tcPr>
            <w:tcW w:w="1420" w:type="dxa"/>
            <w:tcBorders>
              <w:bottom w:val="single" w:sz="4" w:space="0" w:color="000000"/>
            </w:tcBorders>
            <w:shd w:val="clear" w:color="auto" w:fill="EEECE1"/>
          </w:tcPr>
          <w:p w14:paraId="042CF58B" w14:textId="77777777" w:rsidR="0076672C" w:rsidRPr="002E580C" w:rsidRDefault="000B1C60" w:rsidP="00BA487B">
            <w:pPr>
              <w:spacing w:before="0"/>
              <w:jc w:val="left"/>
              <w:rPr>
                <w:sz w:val="22"/>
                <w:szCs w:val="22"/>
              </w:rPr>
            </w:pPr>
            <w:r w:rsidRPr="002E580C">
              <w:rPr>
                <w:sz w:val="22"/>
                <w:szCs w:val="22"/>
              </w:rPr>
              <w:t>Week 7/T3</w:t>
            </w:r>
          </w:p>
        </w:tc>
      </w:tr>
      <w:tr w:rsidR="0076672C" w14:paraId="222657EB" w14:textId="77777777" w:rsidTr="000C20B2">
        <w:trPr>
          <w:trHeight w:val="2574"/>
        </w:trPr>
        <w:tc>
          <w:tcPr>
            <w:tcW w:w="4463" w:type="dxa"/>
            <w:gridSpan w:val="2"/>
            <w:shd w:val="clear" w:color="auto" w:fill="auto"/>
          </w:tcPr>
          <w:p w14:paraId="31D71E4E"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378" w:type="dxa"/>
            <w:shd w:val="clear" w:color="auto" w:fill="auto"/>
          </w:tcPr>
          <w:p w14:paraId="24B26670"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INS11/12-1</w:t>
            </w:r>
          </w:p>
          <w:p w14:paraId="6B1090D4"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INS11/12-2</w:t>
            </w:r>
          </w:p>
          <w:p w14:paraId="7591136B"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INS11/12-3</w:t>
            </w:r>
          </w:p>
          <w:p w14:paraId="59A2DA31"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INS11/12-4</w:t>
            </w:r>
          </w:p>
          <w:p w14:paraId="57998069"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INS11/12-5</w:t>
            </w:r>
          </w:p>
          <w:p w14:paraId="36E02A97"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INS11/12-7</w:t>
            </w:r>
          </w:p>
          <w:p w14:paraId="50CEB2A7"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INS11-8</w:t>
            </w:r>
          </w:p>
          <w:p w14:paraId="24A89BAB"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INS11-9</w:t>
            </w:r>
          </w:p>
        </w:tc>
        <w:tc>
          <w:tcPr>
            <w:tcW w:w="2371" w:type="dxa"/>
            <w:shd w:val="clear" w:color="auto" w:fill="auto"/>
          </w:tcPr>
          <w:p w14:paraId="7368B148"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INS11/12-1</w:t>
            </w:r>
          </w:p>
          <w:p w14:paraId="1265FFE9"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INS11/12-4</w:t>
            </w:r>
          </w:p>
          <w:p w14:paraId="6E173EB8"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INS11/12-5</w:t>
            </w:r>
          </w:p>
          <w:p w14:paraId="0CCE1813"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INS11/12-7</w:t>
            </w:r>
          </w:p>
          <w:p w14:paraId="597E54DC"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INS11-8</w:t>
            </w:r>
          </w:p>
          <w:p w14:paraId="5E8A7275"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INS11-9</w:t>
            </w:r>
          </w:p>
        </w:tc>
        <w:tc>
          <w:tcPr>
            <w:tcW w:w="1420" w:type="dxa"/>
            <w:shd w:val="clear" w:color="auto" w:fill="auto"/>
          </w:tcPr>
          <w:p w14:paraId="0055D9FC"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INS11/12-4</w:t>
            </w:r>
          </w:p>
          <w:p w14:paraId="7898461A"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INS11/12-5</w:t>
            </w:r>
          </w:p>
          <w:p w14:paraId="04C63E13"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INS11/12-6</w:t>
            </w:r>
          </w:p>
          <w:p w14:paraId="44480CAF"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INS11/12-7</w:t>
            </w:r>
          </w:p>
          <w:p w14:paraId="1B1B6EBE"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INS11-8</w:t>
            </w:r>
          </w:p>
          <w:p w14:paraId="06742859"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INS11-9</w:t>
            </w:r>
          </w:p>
          <w:p w14:paraId="313C9016"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INS11-10</w:t>
            </w:r>
          </w:p>
          <w:p w14:paraId="7B7066D8" w14:textId="77777777" w:rsidR="0076672C" w:rsidRPr="002E580C" w:rsidRDefault="000B1C60" w:rsidP="00BA487B">
            <w:pPr>
              <w:pBdr>
                <w:top w:val="nil"/>
                <w:left w:val="nil"/>
                <w:bottom w:val="nil"/>
                <w:right w:val="nil"/>
                <w:between w:val="nil"/>
              </w:pBdr>
              <w:spacing w:before="0"/>
              <w:jc w:val="left"/>
              <w:rPr>
                <w:rFonts w:eastAsia="Calibri" w:cs="Calibri"/>
                <w:sz w:val="22"/>
                <w:szCs w:val="22"/>
              </w:rPr>
            </w:pPr>
            <w:r w:rsidRPr="002E580C">
              <w:rPr>
                <w:rFonts w:eastAsia="Calibri" w:cs="Calibri"/>
                <w:sz w:val="22"/>
                <w:szCs w:val="22"/>
              </w:rPr>
              <w:t>INS11-11</w:t>
            </w:r>
          </w:p>
        </w:tc>
      </w:tr>
      <w:tr w:rsidR="0076672C" w14:paraId="22D39047" w14:textId="77777777" w:rsidTr="008952E4">
        <w:trPr>
          <w:trHeight w:val="771"/>
        </w:trPr>
        <w:tc>
          <w:tcPr>
            <w:tcW w:w="2977" w:type="dxa"/>
            <w:shd w:val="clear" w:color="auto" w:fill="auto"/>
            <w:vAlign w:val="center"/>
          </w:tcPr>
          <w:p w14:paraId="34079821" w14:textId="77777777" w:rsidR="0076672C" w:rsidRPr="002E580C" w:rsidRDefault="000B1C60">
            <w:pPr>
              <w:pBdr>
                <w:top w:val="nil"/>
                <w:left w:val="nil"/>
                <w:bottom w:val="nil"/>
                <w:right w:val="nil"/>
                <w:between w:val="nil"/>
              </w:pBdr>
              <w:jc w:val="left"/>
              <w:rPr>
                <w:rFonts w:eastAsia="Calibri" w:cs="Calibri"/>
                <w:sz w:val="22"/>
                <w:szCs w:val="22"/>
              </w:rPr>
            </w:pPr>
            <w:r w:rsidRPr="002E580C">
              <w:rPr>
                <w:rFonts w:eastAsia="Calibri" w:cs="Calibri"/>
                <w:sz w:val="22"/>
                <w:szCs w:val="22"/>
              </w:rPr>
              <w:t>Syllabus</w:t>
            </w:r>
          </w:p>
          <w:p w14:paraId="226407F3" w14:textId="77777777" w:rsidR="0076672C" w:rsidRPr="002E580C" w:rsidRDefault="000B1C60">
            <w:pPr>
              <w:pBdr>
                <w:top w:val="nil"/>
                <w:left w:val="nil"/>
                <w:bottom w:val="nil"/>
                <w:right w:val="nil"/>
                <w:between w:val="nil"/>
              </w:pBdr>
              <w:spacing w:before="0" w:after="120"/>
              <w:jc w:val="left"/>
              <w:rPr>
                <w:rFonts w:eastAsia="Calibri" w:cs="Calibri"/>
                <w:sz w:val="22"/>
                <w:szCs w:val="22"/>
              </w:rPr>
            </w:pPr>
            <w:r w:rsidRPr="002E580C">
              <w:rPr>
                <w:rFonts w:eastAsia="Calibri" w:cs="Calibri"/>
                <w:sz w:val="22"/>
                <w:szCs w:val="22"/>
              </w:rPr>
              <w:t>Components</w:t>
            </w:r>
          </w:p>
        </w:tc>
        <w:tc>
          <w:tcPr>
            <w:tcW w:w="1486" w:type="dxa"/>
            <w:shd w:val="clear" w:color="auto" w:fill="auto"/>
            <w:vAlign w:val="center"/>
          </w:tcPr>
          <w:p w14:paraId="7291C692" w14:textId="77777777" w:rsidR="0076672C" w:rsidRPr="002E580C" w:rsidRDefault="000B1C60" w:rsidP="008952E4">
            <w:pPr>
              <w:pBdr>
                <w:top w:val="nil"/>
                <w:left w:val="nil"/>
                <w:bottom w:val="nil"/>
                <w:right w:val="nil"/>
                <w:between w:val="nil"/>
              </w:pBdr>
              <w:spacing w:after="120"/>
              <w:rPr>
                <w:rFonts w:eastAsia="Calibri" w:cs="Calibri"/>
                <w:b/>
                <w:sz w:val="22"/>
                <w:szCs w:val="22"/>
              </w:rPr>
            </w:pPr>
            <w:r w:rsidRPr="002E580C">
              <w:rPr>
                <w:rFonts w:eastAsia="Calibri" w:cs="Calibri"/>
                <w:b/>
                <w:sz w:val="22"/>
                <w:szCs w:val="22"/>
              </w:rPr>
              <w:t>Weighting</w:t>
            </w:r>
          </w:p>
        </w:tc>
        <w:tc>
          <w:tcPr>
            <w:tcW w:w="2378" w:type="dxa"/>
            <w:shd w:val="clear" w:color="auto" w:fill="auto"/>
          </w:tcPr>
          <w:p w14:paraId="5D7BD250" w14:textId="77777777" w:rsidR="0076672C" w:rsidRPr="002E580C" w:rsidRDefault="0076672C">
            <w:pPr>
              <w:pBdr>
                <w:top w:val="nil"/>
                <w:left w:val="nil"/>
                <w:bottom w:val="nil"/>
                <w:right w:val="nil"/>
                <w:between w:val="nil"/>
              </w:pBdr>
              <w:spacing w:after="120"/>
              <w:jc w:val="left"/>
              <w:rPr>
                <w:rFonts w:eastAsia="Calibri" w:cs="Calibri"/>
                <w:sz w:val="22"/>
                <w:szCs w:val="22"/>
              </w:rPr>
            </w:pPr>
          </w:p>
        </w:tc>
        <w:tc>
          <w:tcPr>
            <w:tcW w:w="2371" w:type="dxa"/>
            <w:shd w:val="clear" w:color="auto" w:fill="auto"/>
          </w:tcPr>
          <w:p w14:paraId="724029E4" w14:textId="77777777" w:rsidR="0076672C" w:rsidRPr="002E580C" w:rsidRDefault="0076672C">
            <w:pPr>
              <w:pBdr>
                <w:top w:val="nil"/>
                <w:left w:val="nil"/>
                <w:bottom w:val="nil"/>
                <w:right w:val="nil"/>
                <w:between w:val="nil"/>
              </w:pBdr>
              <w:spacing w:after="120"/>
              <w:jc w:val="left"/>
              <w:rPr>
                <w:rFonts w:eastAsia="Calibri" w:cs="Calibri"/>
                <w:sz w:val="22"/>
                <w:szCs w:val="22"/>
              </w:rPr>
            </w:pPr>
          </w:p>
        </w:tc>
        <w:tc>
          <w:tcPr>
            <w:tcW w:w="1420" w:type="dxa"/>
            <w:shd w:val="clear" w:color="auto" w:fill="auto"/>
          </w:tcPr>
          <w:p w14:paraId="22940013" w14:textId="77777777" w:rsidR="0076672C" w:rsidRPr="002E580C" w:rsidRDefault="0076672C">
            <w:pPr>
              <w:pBdr>
                <w:top w:val="nil"/>
                <w:left w:val="nil"/>
                <w:bottom w:val="nil"/>
                <w:right w:val="nil"/>
                <w:between w:val="nil"/>
              </w:pBdr>
              <w:spacing w:after="120"/>
              <w:jc w:val="left"/>
              <w:rPr>
                <w:rFonts w:eastAsia="Calibri" w:cs="Calibri"/>
                <w:sz w:val="22"/>
                <w:szCs w:val="22"/>
              </w:rPr>
            </w:pPr>
          </w:p>
        </w:tc>
      </w:tr>
      <w:tr w:rsidR="0076672C" w14:paraId="2F2695C0" w14:textId="77777777" w:rsidTr="002E580C">
        <w:trPr>
          <w:trHeight w:val="462"/>
        </w:trPr>
        <w:tc>
          <w:tcPr>
            <w:tcW w:w="2977" w:type="dxa"/>
            <w:shd w:val="clear" w:color="auto" w:fill="auto"/>
            <w:vAlign w:val="center"/>
          </w:tcPr>
          <w:p w14:paraId="2952B030" w14:textId="77777777" w:rsidR="0076672C" w:rsidRPr="002E580C" w:rsidRDefault="000B1C60">
            <w:pPr>
              <w:jc w:val="left"/>
              <w:rPr>
                <w:sz w:val="22"/>
                <w:szCs w:val="22"/>
              </w:rPr>
            </w:pPr>
            <w:r w:rsidRPr="002E580C">
              <w:rPr>
                <w:sz w:val="22"/>
                <w:szCs w:val="22"/>
              </w:rPr>
              <w:t>Knowledge and Understanding</w:t>
            </w:r>
          </w:p>
        </w:tc>
        <w:tc>
          <w:tcPr>
            <w:tcW w:w="1486" w:type="dxa"/>
            <w:shd w:val="clear" w:color="auto" w:fill="auto"/>
            <w:vAlign w:val="center"/>
          </w:tcPr>
          <w:p w14:paraId="643DE459" w14:textId="77777777" w:rsidR="0076672C" w:rsidRPr="002E580C" w:rsidRDefault="000B1C60" w:rsidP="00BA487B">
            <w:pPr>
              <w:spacing w:before="0"/>
              <w:rPr>
                <w:sz w:val="22"/>
                <w:szCs w:val="22"/>
              </w:rPr>
            </w:pPr>
            <w:r w:rsidRPr="002E580C">
              <w:rPr>
                <w:sz w:val="22"/>
                <w:szCs w:val="22"/>
              </w:rPr>
              <w:t>40</w:t>
            </w:r>
          </w:p>
        </w:tc>
        <w:tc>
          <w:tcPr>
            <w:tcW w:w="2378" w:type="dxa"/>
            <w:shd w:val="clear" w:color="auto" w:fill="auto"/>
            <w:vAlign w:val="center"/>
          </w:tcPr>
          <w:p w14:paraId="356E0C0A"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10</w:t>
            </w:r>
          </w:p>
        </w:tc>
        <w:tc>
          <w:tcPr>
            <w:tcW w:w="2371" w:type="dxa"/>
            <w:shd w:val="clear" w:color="auto" w:fill="auto"/>
            <w:vAlign w:val="center"/>
          </w:tcPr>
          <w:p w14:paraId="59D0B013"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10</w:t>
            </w:r>
          </w:p>
        </w:tc>
        <w:tc>
          <w:tcPr>
            <w:tcW w:w="1420" w:type="dxa"/>
            <w:shd w:val="clear" w:color="auto" w:fill="auto"/>
            <w:vAlign w:val="center"/>
          </w:tcPr>
          <w:p w14:paraId="35FFBDF1"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20</w:t>
            </w:r>
          </w:p>
        </w:tc>
      </w:tr>
      <w:tr w:rsidR="0076672C" w14:paraId="6AAD6C05" w14:textId="77777777" w:rsidTr="002E580C">
        <w:trPr>
          <w:trHeight w:val="462"/>
        </w:trPr>
        <w:tc>
          <w:tcPr>
            <w:tcW w:w="2977" w:type="dxa"/>
            <w:shd w:val="clear" w:color="auto" w:fill="auto"/>
            <w:vAlign w:val="center"/>
          </w:tcPr>
          <w:p w14:paraId="764BC05C" w14:textId="77777777" w:rsidR="0076672C" w:rsidRPr="002E580C" w:rsidRDefault="000B1C60">
            <w:pPr>
              <w:jc w:val="left"/>
              <w:rPr>
                <w:sz w:val="22"/>
                <w:szCs w:val="22"/>
              </w:rPr>
            </w:pPr>
            <w:r w:rsidRPr="002E580C">
              <w:rPr>
                <w:sz w:val="22"/>
                <w:szCs w:val="22"/>
              </w:rPr>
              <w:t>Skills</w:t>
            </w:r>
          </w:p>
        </w:tc>
        <w:tc>
          <w:tcPr>
            <w:tcW w:w="1486" w:type="dxa"/>
            <w:shd w:val="clear" w:color="auto" w:fill="auto"/>
            <w:vAlign w:val="center"/>
          </w:tcPr>
          <w:p w14:paraId="531F92EA" w14:textId="77777777" w:rsidR="0076672C" w:rsidRPr="002E580C" w:rsidRDefault="000B1C60" w:rsidP="00BA487B">
            <w:pPr>
              <w:spacing w:before="0"/>
              <w:rPr>
                <w:sz w:val="22"/>
                <w:szCs w:val="22"/>
              </w:rPr>
            </w:pPr>
            <w:r w:rsidRPr="002E580C">
              <w:rPr>
                <w:sz w:val="22"/>
                <w:szCs w:val="22"/>
              </w:rPr>
              <w:t>60</w:t>
            </w:r>
          </w:p>
        </w:tc>
        <w:tc>
          <w:tcPr>
            <w:tcW w:w="2378" w:type="dxa"/>
            <w:shd w:val="clear" w:color="auto" w:fill="auto"/>
            <w:vAlign w:val="center"/>
          </w:tcPr>
          <w:p w14:paraId="7D5400D5"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20</w:t>
            </w:r>
          </w:p>
        </w:tc>
        <w:tc>
          <w:tcPr>
            <w:tcW w:w="2371" w:type="dxa"/>
            <w:shd w:val="clear" w:color="auto" w:fill="auto"/>
            <w:vAlign w:val="center"/>
          </w:tcPr>
          <w:p w14:paraId="1AB0E5D0"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30</w:t>
            </w:r>
          </w:p>
        </w:tc>
        <w:tc>
          <w:tcPr>
            <w:tcW w:w="1420" w:type="dxa"/>
            <w:shd w:val="clear" w:color="auto" w:fill="auto"/>
            <w:vAlign w:val="center"/>
          </w:tcPr>
          <w:p w14:paraId="0F6D2EE9"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10</w:t>
            </w:r>
          </w:p>
        </w:tc>
      </w:tr>
      <w:tr w:rsidR="0076672C" w14:paraId="320FE08C" w14:textId="77777777" w:rsidTr="002E580C">
        <w:trPr>
          <w:trHeight w:val="445"/>
        </w:trPr>
        <w:tc>
          <w:tcPr>
            <w:tcW w:w="2977" w:type="dxa"/>
            <w:shd w:val="clear" w:color="auto" w:fill="EEECE1"/>
            <w:vAlign w:val="center"/>
          </w:tcPr>
          <w:p w14:paraId="1A15F1AE" w14:textId="77777777" w:rsidR="0076672C" w:rsidRPr="002E580C" w:rsidRDefault="000B1C60">
            <w:pPr>
              <w:pBdr>
                <w:top w:val="nil"/>
                <w:left w:val="nil"/>
                <w:bottom w:val="nil"/>
                <w:right w:val="nil"/>
                <w:between w:val="nil"/>
              </w:pBdr>
              <w:spacing w:before="0" w:after="120"/>
              <w:jc w:val="left"/>
              <w:rPr>
                <w:rFonts w:eastAsia="Calibri" w:cs="Calibri"/>
                <w:sz w:val="22"/>
                <w:szCs w:val="22"/>
              </w:rPr>
            </w:pPr>
            <w:r w:rsidRPr="002E580C">
              <w:rPr>
                <w:rFonts w:eastAsia="Calibri" w:cs="Calibri"/>
                <w:b/>
                <w:sz w:val="22"/>
                <w:szCs w:val="22"/>
              </w:rPr>
              <w:t>Marks</w:t>
            </w:r>
            <w:r w:rsidRPr="002E580C">
              <w:rPr>
                <w:rFonts w:eastAsia="Calibri" w:cs="Calibri"/>
                <w:sz w:val="22"/>
                <w:szCs w:val="22"/>
              </w:rPr>
              <w:t xml:space="preserve"> (Weighting of task)</w:t>
            </w:r>
          </w:p>
        </w:tc>
        <w:tc>
          <w:tcPr>
            <w:tcW w:w="1486" w:type="dxa"/>
            <w:shd w:val="clear" w:color="auto" w:fill="EEECE1"/>
            <w:vAlign w:val="center"/>
          </w:tcPr>
          <w:p w14:paraId="56E56F56"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100</w:t>
            </w:r>
          </w:p>
        </w:tc>
        <w:tc>
          <w:tcPr>
            <w:tcW w:w="2378" w:type="dxa"/>
            <w:shd w:val="clear" w:color="auto" w:fill="EEECE1"/>
            <w:vAlign w:val="center"/>
          </w:tcPr>
          <w:p w14:paraId="3AED08E4"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30</w:t>
            </w:r>
          </w:p>
        </w:tc>
        <w:tc>
          <w:tcPr>
            <w:tcW w:w="2371" w:type="dxa"/>
            <w:shd w:val="clear" w:color="auto" w:fill="EEECE1"/>
            <w:vAlign w:val="center"/>
          </w:tcPr>
          <w:p w14:paraId="327AD3B8"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40</w:t>
            </w:r>
          </w:p>
        </w:tc>
        <w:tc>
          <w:tcPr>
            <w:tcW w:w="1420" w:type="dxa"/>
            <w:shd w:val="clear" w:color="auto" w:fill="EEECE1"/>
            <w:vAlign w:val="center"/>
          </w:tcPr>
          <w:p w14:paraId="2D18F8DC" w14:textId="77777777" w:rsidR="0076672C" w:rsidRPr="002E580C" w:rsidRDefault="000B1C60" w:rsidP="00BA487B">
            <w:pPr>
              <w:pBdr>
                <w:top w:val="nil"/>
                <w:left w:val="nil"/>
                <w:bottom w:val="nil"/>
                <w:right w:val="nil"/>
                <w:between w:val="nil"/>
              </w:pBdr>
              <w:spacing w:before="0"/>
              <w:rPr>
                <w:rFonts w:eastAsia="Calibri" w:cs="Calibri"/>
                <w:sz w:val="22"/>
                <w:szCs w:val="22"/>
              </w:rPr>
            </w:pPr>
            <w:r w:rsidRPr="002E580C">
              <w:rPr>
                <w:rFonts w:eastAsia="Calibri" w:cs="Calibri"/>
                <w:sz w:val="22"/>
                <w:szCs w:val="22"/>
              </w:rPr>
              <w:t>30</w:t>
            </w:r>
          </w:p>
        </w:tc>
      </w:tr>
      <w:tr w:rsidR="0076672C" w14:paraId="18F82183" w14:textId="77777777" w:rsidTr="00467055">
        <w:trPr>
          <w:trHeight w:val="445"/>
        </w:trPr>
        <w:tc>
          <w:tcPr>
            <w:tcW w:w="2977" w:type="dxa"/>
            <w:shd w:val="clear" w:color="auto" w:fill="auto"/>
          </w:tcPr>
          <w:p w14:paraId="26261F6C" w14:textId="77777777" w:rsidR="0076672C" w:rsidRPr="002E580C" w:rsidRDefault="000B1C60">
            <w:pPr>
              <w:pBdr>
                <w:top w:val="nil"/>
                <w:left w:val="nil"/>
                <w:bottom w:val="nil"/>
                <w:right w:val="nil"/>
                <w:between w:val="nil"/>
              </w:pBdr>
              <w:spacing w:after="120"/>
              <w:rPr>
                <w:rFonts w:eastAsia="Calibri" w:cs="Calibri"/>
                <w:b/>
                <w:sz w:val="22"/>
                <w:szCs w:val="22"/>
              </w:rPr>
            </w:pPr>
            <w:r w:rsidRPr="002E580C">
              <w:rPr>
                <w:rFonts w:eastAsia="Calibri" w:cs="Calibri"/>
                <w:b/>
                <w:sz w:val="22"/>
                <w:szCs w:val="22"/>
              </w:rPr>
              <w:t>Outcomes</w:t>
            </w:r>
          </w:p>
        </w:tc>
        <w:tc>
          <w:tcPr>
            <w:tcW w:w="7655" w:type="dxa"/>
            <w:gridSpan w:val="4"/>
            <w:shd w:val="clear" w:color="auto" w:fill="auto"/>
            <w:vAlign w:val="center"/>
          </w:tcPr>
          <w:p w14:paraId="792B9B77" w14:textId="77777777" w:rsidR="0076672C" w:rsidRPr="002E580C" w:rsidRDefault="000B1C60" w:rsidP="00467055">
            <w:pPr>
              <w:pBdr>
                <w:top w:val="nil"/>
                <w:left w:val="nil"/>
                <w:bottom w:val="nil"/>
                <w:right w:val="nil"/>
                <w:between w:val="nil"/>
              </w:pBdr>
              <w:spacing w:before="0"/>
              <w:rPr>
                <w:rFonts w:eastAsia="Calibri" w:cs="Calibri"/>
                <w:b/>
                <w:sz w:val="22"/>
                <w:szCs w:val="22"/>
              </w:rPr>
            </w:pPr>
            <w:r w:rsidRPr="002E580C">
              <w:rPr>
                <w:rFonts w:eastAsia="Calibri" w:cs="Calibri"/>
                <w:b/>
                <w:sz w:val="22"/>
                <w:szCs w:val="22"/>
              </w:rPr>
              <w:t>Descriptions</w:t>
            </w:r>
          </w:p>
        </w:tc>
      </w:tr>
      <w:tr w:rsidR="0076672C" w14:paraId="7CFD326A" w14:textId="77777777" w:rsidTr="002E580C">
        <w:trPr>
          <w:trHeight w:val="445"/>
        </w:trPr>
        <w:tc>
          <w:tcPr>
            <w:tcW w:w="2977" w:type="dxa"/>
            <w:shd w:val="clear" w:color="auto" w:fill="auto"/>
          </w:tcPr>
          <w:p w14:paraId="022A6D0B" w14:textId="77777777" w:rsidR="0076672C" w:rsidRPr="00D41674" w:rsidRDefault="000B1C60" w:rsidP="00D41674">
            <w:pPr>
              <w:ind w:left="731"/>
              <w:jc w:val="left"/>
              <w:rPr>
                <w:sz w:val="22"/>
                <w:szCs w:val="22"/>
              </w:rPr>
            </w:pPr>
            <w:r w:rsidRPr="00D41674">
              <w:rPr>
                <w:sz w:val="22"/>
                <w:szCs w:val="22"/>
              </w:rPr>
              <w:t>INS11/12-1</w:t>
            </w:r>
          </w:p>
          <w:p w14:paraId="30A5F94B" w14:textId="77777777" w:rsidR="0076672C" w:rsidRPr="00D41674" w:rsidRDefault="000B1C60" w:rsidP="00D41674">
            <w:pPr>
              <w:ind w:left="731"/>
              <w:jc w:val="left"/>
              <w:rPr>
                <w:sz w:val="22"/>
                <w:szCs w:val="22"/>
              </w:rPr>
            </w:pPr>
            <w:r w:rsidRPr="00D41674">
              <w:rPr>
                <w:sz w:val="22"/>
                <w:szCs w:val="22"/>
              </w:rPr>
              <w:t>INS11/12-2</w:t>
            </w:r>
          </w:p>
          <w:p w14:paraId="6A5971DC" w14:textId="77777777" w:rsidR="0076672C" w:rsidRPr="008952E4" w:rsidRDefault="0076672C" w:rsidP="00D41674">
            <w:pPr>
              <w:ind w:left="731"/>
              <w:jc w:val="left"/>
              <w:rPr>
                <w:sz w:val="8"/>
                <w:szCs w:val="8"/>
              </w:rPr>
            </w:pPr>
          </w:p>
          <w:p w14:paraId="0471FDEF" w14:textId="77777777" w:rsidR="0076672C" w:rsidRPr="00D41674" w:rsidRDefault="000B1C60" w:rsidP="00D41674">
            <w:pPr>
              <w:ind w:left="731"/>
              <w:jc w:val="left"/>
              <w:rPr>
                <w:sz w:val="22"/>
                <w:szCs w:val="22"/>
              </w:rPr>
            </w:pPr>
            <w:r w:rsidRPr="00D41674">
              <w:rPr>
                <w:sz w:val="22"/>
                <w:szCs w:val="22"/>
              </w:rPr>
              <w:t>INS11/12-3</w:t>
            </w:r>
          </w:p>
          <w:p w14:paraId="24277AB7" w14:textId="77777777" w:rsidR="0076672C" w:rsidRPr="008952E4" w:rsidRDefault="0076672C" w:rsidP="00D41674">
            <w:pPr>
              <w:ind w:left="731"/>
              <w:jc w:val="left"/>
              <w:rPr>
                <w:sz w:val="16"/>
                <w:szCs w:val="16"/>
              </w:rPr>
            </w:pPr>
          </w:p>
          <w:p w14:paraId="199B7D7F" w14:textId="77777777" w:rsidR="0076672C" w:rsidRPr="00D41674" w:rsidRDefault="000B1C60" w:rsidP="00D41674">
            <w:pPr>
              <w:ind w:left="731"/>
              <w:jc w:val="left"/>
              <w:rPr>
                <w:sz w:val="22"/>
                <w:szCs w:val="22"/>
              </w:rPr>
            </w:pPr>
            <w:r w:rsidRPr="00D41674">
              <w:rPr>
                <w:sz w:val="22"/>
                <w:szCs w:val="22"/>
              </w:rPr>
              <w:t>INS11/12-4</w:t>
            </w:r>
          </w:p>
          <w:p w14:paraId="7D2A41C2" w14:textId="77777777" w:rsidR="0076672C" w:rsidRPr="008952E4" w:rsidRDefault="0076672C" w:rsidP="00D41674">
            <w:pPr>
              <w:ind w:left="731"/>
              <w:jc w:val="left"/>
              <w:rPr>
                <w:sz w:val="12"/>
                <w:szCs w:val="12"/>
              </w:rPr>
            </w:pPr>
          </w:p>
          <w:p w14:paraId="59299A66" w14:textId="77777777" w:rsidR="0076672C" w:rsidRPr="00D41674" w:rsidRDefault="000B1C60" w:rsidP="00D41674">
            <w:pPr>
              <w:ind w:left="731"/>
              <w:jc w:val="left"/>
              <w:rPr>
                <w:sz w:val="22"/>
                <w:szCs w:val="22"/>
              </w:rPr>
            </w:pPr>
            <w:r w:rsidRPr="00D41674">
              <w:rPr>
                <w:sz w:val="22"/>
                <w:szCs w:val="22"/>
              </w:rPr>
              <w:t>INS11/12-5</w:t>
            </w:r>
          </w:p>
          <w:p w14:paraId="2C151CB0" w14:textId="77777777" w:rsidR="0076672C" w:rsidRPr="00D41674" w:rsidRDefault="000B1C60" w:rsidP="00D41674">
            <w:pPr>
              <w:ind w:left="731"/>
              <w:jc w:val="left"/>
              <w:rPr>
                <w:sz w:val="22"/>
                <w:szCs w:val="22"/>
              </w:rPr>
            </w:pPr>
            <w:r w:rsidRPr="00D41674">
              <w:rPr>
                <w:sz w:val="22"/>
                <w:szCs w:val="22"/>
              </w:rPr>
              <w:t>INS11/12-6</w:t>
            </w:r>
          </w:p>
          <w:p w14:paraId="40FA596A" w14:textId="77777777" w:rsidR="0076672C" w:rsidRPr="008952E4" w:rsidRDefault="0076672C" w:rsidP="00D41674">
            <w:pPr>
              <w:ind w:left="731"/>
              <w:jc w:val="left"/>
              <w:rPr>
                <w:sz w:val="16"/>
                <w:szCs w:val="16"/>
              </w:rPr>
            </w:pPr>
          </w:p>
          <w:p w14:paraId="5F450A4D" w14:textId="77777777" w:rsidR="0076672C" w:rsidRPr="00D41674" w:rsidRDefault="000B1C60" w:rsidP="00D41674">
            <w:pPr>
              <w:ind w:left="731"/>
              <w:jc w:val="left"/>
              <w:rPr>
                <w:sz w:val="22"/>
                <w:szCs w:val="22"/>
              </w:rPr>
            </w:pPr>
            <w:r w:rsidRPr="00D41674">
              <w:rPr>
                <w:sz w:val="22"/>
                <w:szCs w:val="22"/>
              </w:rPr>
              <w:t>INS11/12-7</w:t>
            </w:r>
          </w:p>
          <w:p w14:paraId="76A92128" w14:textId="77777777" w:rsidR="0076672C" w:rsidRPr="008952E4" w:rsidRDefault="0076672C" w:rsidP="00D41674">
            <w:pPr>
              <w:ind w:left="731"/>
              <w:jc w:val="left"/>
              <w:rPr>
                <w:sz w:val="8"/>
                <w:szCs w:val="8"/>
              </w:rPr>
            </w:pPr>
          </w:p>
          <w:p w14:paraId="5169FF08" w14:textId="77777777" w:rsidR="0076672C" w:rsidRPr="00D41674" w:rsidRDefault="000B1C60" w:rsidP="00D41674">
            <w:pPr>
              <w:ind w:left="731"/>
              <w:jc w:val="left"/>
              <w:rPr>
                <w:sz w:val="22"/>
                <w:szCs w:val="22"/>
              </w:rPr>
            </w:pPr>
            <w:r w:rsidRPr="00D41674">
              <w:rPr>
                <w:sz w:val="22"/>
                <w:szCs w:val="22"/>
              </w:rPr>
              <w:t>INS11-8</w:t>
            </w:r>
          </w:p>
          <w:p w14:paraId="6A69A75A" w14:textId="77777777" w:rsidR="0076672C" w:rsidRPr="008952E4" w:rsidRDefault="0076672C" w:rsidP="00D41674">
            <w:pPr>
              <w:ind w:left="731"/>
              <w:jc w:val="left"/>
              <w:rPr>
                <w:sz w:val="16"/>
                <w:szCs w:val="16"/>
              </w:rPr>
            </w:pPr>
          </w:p>
          <w:p w14:paraId="7246128A" w14:textId="77777777" w:rsidR="0076672C" w:rsidRPr="00D41674" w:rsidRDefault="000B1C60" w:rsidP="00D41674">
            <w:pPr>
              <w:ind w:left="731"/>
              <w:jc w:val="left"/>
              <w:rPr>
                <w:sz w:val="22"/>
                <w:szCs w:val="22"/>
              </w:rPr>
            </w:pPr>
            <w:r w:rsidRPr="00D41674">
              <w:rPr>
                <w:sz w:val="22"/>
                <w:szCs w:val="22"/>
              </w:rPr>
              <w:t>INS11-9</w:t>
            </w:r>
          </w:p>
          <w:p w14:paraId="5894CBB2" w14:textId="69336777" w:rsidR="0076672C" w:rsidRDefault="000B1C60" w:rsidP="008952E4">
            <w:pPr>
              <w:ind w:left="731"/>
              <w:jc w:val="left"/>
              <w:rPr>
                <w:sz w:val="22"/>
                <w:szCs w:val="22"/>
              </w:rPr>
            </w:pPr>
            <w:r w:rsidRPr="00D41674">
              <w:rPr>
                <w:sz w:val="22"/>
                <w:szCs w:val="22"/>
              </w:rPr>
              <w:t>INS11-10</w:t>
            </w:r>
          </w:p>
          <w:p w14:paraId="7415248E" w14:textId="77777777" w:rsidR="008952E4" w:rsidRPr="008952E4" w:rsidRDefault="008952E4" w:rsidP="008952E4">
            <w:pPr>
              <w:ind w:left="731"/>
              <w:jc w:val="left"/>
              <w:rPr>
                <w:sz w:val="6"/>
                <w:szCs w:val="6"/>
              </w:rPr>
            </w:pPr>
          </w:p>
          <w:p w14:paraId="5F57492C" w14:textId="77777777" w:rsidR="0076672C" w:rsidRDefault="000B1C60" w:rsidP="00D41674">
            <w:pPr>
              <w:pBdr>
                <w:top w:val="nil"/>
                <w:left w:val="nil"/>
                <w:bottom w:val="nil"/>
                <w:right w:val="nil"/>
                <w:between w:val="nil"/>
              </w:pBdr>
              <w:spacing w:after="120"/>
              <w:ind w:left="731"/>
              <w:jc w:val="left"/>
              <w:rPr>
                <w:rFonts w:eastAsia="Calibri" w:cs="Calibri"/>
                <w:b/>
                <w:sz w:val="22"/>
                <w:szCs w:val="22"/>
              </w:rPr>
            </w:pPr>
            <w:r>
              <w:rPr>
                <w:rFonts w:eastAsia="Calibri" w:cs="Calibri"/>
                <w:sz w:val="22"/>
                <w:szCs w:val="22"/>
              </w:rPr>
              <w:t>INS11-11</w:t>
            </w:r>
          </w:p>
        </w:tc>
        <w:tc>
          <w:tcPr>
            <w:tcW w:w="7655" w:type="dxa"/>
            <w:gridSpan w:val="4"/>
            <w:shd w:val="clear" w:color="auto" w:fill="auto"/>
          </w:tcPr>
          <w:p w14:paraId="329F1133" w14:textId="085E3A36" w:rsidR="0076672C" w:rsidRPr="00D41674" w:rsidRDefault="008952E4" w:rsidP="00D41674">
            <w:pPr>
              <w:jc w:val="left"/>
              <w:rPr>
                <w:sz w:val="22"/>
                <w:szCs w:val="22"/>
              </w:rPr>
            </w:pPr>
            <w:r>
              <w:rPr>
                <w:sz w:val="22"/>
                <w:szCs w:val="22"/>
              </w:rPr>
              <w:t>D</w:t>
            </w:r>
            <w:r w:rsidR="000B1C60" w:rsidRPr="00D41674">
              <w:rPr>
                <w:sz w:val="22"/>
                <w:szCs w:val="22"/>
              </w:rPr>
              <w:t>evelops and evaluates questions and hypotheses for scientific investigation</w:t>
            </w:r>
          </w:p>
          <w:p w14:paraId="1B63A0CE" w14:textId="70FAEE79" w:rsidR="0076672C" w:rsidRPr="00D41674" w:rsidRDefault="008952E4" w:rsidP="00D41674">
            <w:pPr>
              <w:jc w:val="left"/>
              <w:rPr>
                <w:sz w:val="22"/>
                <w:szCs w:val="22"/>
              </w:rPr>
            </w:pPr>
            <w:r>
              <w:rPr>
                <w:sz w:val="22"/>
                <w:szCs w:val="22"/>
              </w:rPr>
              <w:t>D</w:t>
            </w:r>
            <w:r w:rsidR="000B1C60" w:rsidRPr="00D41674">
              <w:rPr>
                <w:sz w:val="22"/>
                <w:szCs w:val="22"/>
              </w:rPr>
              <w:t>esigns and evaluates investigations in order to obtain primary and secondary data and information</w:t>
            </w:r>
          </w:p>
          <w:p w14:paraId="581CB90E" w14:textId="1C9F34DA" w:rsidR="0076672C" w:rsidRPr="00D41674" w:rsidRDefault="008952E4" w:rsidP="00D41674">
            <w:pPr>
              <w:jc w:val="left"/>
              <w:rPr>
                <w:sz w:val="22"/>
                <w:szCs w:val="22"/>
              </w:rPr>
            </w:pPr>
            <w:r>
              <w:rPr>
                <w:sz w:val="22"/>
                <w:szCs w:val="22"/>
              </w:rPr>
              <w:t>C</w:t>
            </w:r>
            <w:r w:rsidR="000B1C60" w:rsidRPr="00D41674">
              <w:rPr>
                <w:sz w:val="22"/>
                <w:szCs w:val="22"/>
              </w:rPr>
              <w:t>onducts investigations to collect valid and reliable primary and secondary data and information</w:t>
            </w:r>
          </w:p>
          <w:p w14:paraId="60F42D18" w14:textId="06D99C90" w:rsidR="0076672C" w:rsidRDefault="008952E4" w:rsidP="00D41674">
            <w:pPr>
              <w:jc w:val="left"/>
              <w:rPr>
                <w:sz w:val="22"/>
                <w:szCs w:val="22"/>
              </w:rPr>
            </w:pPr>
            <w:r>
              <w:rPr>
                <w:sz w:val="22"/>
                <w:szCs w:val="22"/>
              </w:rPr>
              <w:t>S</w:t>
            </w:r>
            <w:r w:rsidR="000B1C60" w:rsidRPr="00D41674">
              <w:rPr>
                <w:sz w:val="22"/>
                <w:szCs w:val="22"/>
              </w:rPr>
              <w:t>elects and processes appropriate qualitative and quantitative data and information using a range of appropriate media</w:t>
            </w:r>
          </w:p>
          <w:p w14:paraId="1272D7D9" w14:textId="7A783AD1" w:rsidR="0076672C" w:rsidRPr="00D41674" w:rsidRDefault="008952E4" w:rsidP="00D41674">
            <w:pPr>
              <w:jc w:val="left"/>
              <w:rPr>
                <w:sz w:val="22"/>
                <w:szCs w:val="22"/>
              </w:rPr>
            </w:pPr>
            <w:r>
              <w:rPr>
                <w:sz w:val="22"/>
                <w:szCs w:val="22"/>
              </w:rPr>
              <w:t>A</w:t>
            </w:r>
            <w:r w:rsidR="000B1C60" w:rsidRPr="00D41674">
              <w:rPr>
                <w:sz w:val="22"/>
                <w:szCs w:val="22"/>
              </w:rPr>
              <w:t>nalyses and evaluates primary and secondary data and information</w:t>
            </w:r>
          </w:p>
          <w:p w14:paraId="5ACF6969" w14:textId="414CA3C4" w:rsidR="0076672C" w:rsidRPr="00D41674" w:rsidRDefault="008952E4" w:rsidP="00D41674">
            <w:pPr>
              <w:jc w:val="left"/>
              <w:rPr>
                <w:sz w:val="22"/>
                <w:szCs w:val="22"/>
              </w:rPr>
            </w:pPr>
            <w:r>
              <w:rPr>
                <w:sz w:val="22"/>
                <w:szCs w:val="22"/>
              </w:rPr>
              <w:t>S</w:t>
            </w:r>
            <w:r w:rsidR="000B1C60" w:rsidRPr="00D41674">
              <w:rPr>
                <w:sz w:val="22"/>
                <w:szCs w:val="22"/>
              </w:rPr>
              <w:t>olves scientific problems using primary and secondary data, critical thinking skills and scientific processes</w:t>
            </w:r>
          </w:p>
          <w:p w14:paraId="7549B1B6" w14:textId="4866889E" w:rsidR="008952E4" w:rsidRPr="008952E4" w:rsidRDefault="008952E4" w:rsidP="00D41674">
            <w:pPr>
              <w:jc w:val="left"/>
              <w:rPr>
                <w:sz w:val="22"/>
                <w:szCs w:val="22"/>
              </w:rPr>
            </w:pPr>
            <w:r>
              <w:rPr>
                <w:sz w:val="22"/>
                <w:szCs w:val="22"/>
              </w:rPr>
              <w:t>C</w:t>
            </w:r>
            <w:r w:rsidR="000B1C60" w:rsidRPr="00D41674">
              <w:rPr>
                <w:sz w:val="22"/>
                <w:szCs w:val="22"/>
              </w:rPr>
              <w:t>ommunicates scientific understanding using suitable language and terminology for a specific audience or purpose</w:t>
            </w:r>
          </w:p>
          <w:p w14:paraId="79334EA5" w14:textId="727864FE" w:rsidR="0076672C" w:rsidRPr="00D41674" w:rsidRDefault="008952E4" w:rsidP="00D41674">
            <w:pPr>
              <w:jc w:val="left"/>
              <w:rPr>
                <w:sz w:val="22"/>
                <w:szCs w:val="22"/>
              </w:rPr>
            </w:pPr>
            <w:r>
              <w:rPr>
                <w:sz w:val="22"/>
                <w:szCs w:val="22"/>
              </w:rPr>
              <w:t>I</w:t>
            </w:r>
            <w:r w:rsidR="000B1C60" w:rsidRPr="00D41674">
              <w:rPr>
                <w:sz w:val="22"/>
                <w:szCs w:val="22"/>
              </w:rPr>
              <w:t>dentifies that the collection of primary and secondary data initiates scientific investigations</w:t>
            </w:r>
          </w:p>
          <w:p w14:paraId="405CFFF6" w14:textId="7DEA2216" w:rsidR="0076672C" w:rsidRPr="00D41674" w:rsidRDefault="008952E4" w:rsidP="00D41674">
            <w:pPr>
              <w:jc w:val="left"/>
              <w:rPr>
                <w:sz w:val="22"/>
                <w:szCs w:val="22"/>
              </w:rPr>
            </w:pPr>
            <w:r>
              <w:rPr>
                <w:sz w:val="22"/>
                <w:szCs w:val="22"/>
              </w:rPr>
              <w:t>E</w:t>
            </w:r>
            <w:r w:rsidR="000B1C60" w:rsidRPr="00D41674">
              <w:rPr>
                <w:sz w:val="22"/>
                <w:szCs w:val="22"/>
              </w:rPr>
              <w:t>xamines the use of inferences and generalisations in scientific investigations</w:t>
            </w:r>
          </w:p>
          <w:p w14:paraId="4AD4491F" w14:textId="736724C4" w:rsidR="0076672C" w:rsidRPr="00D41674" w:rsidRDefault="008952E4" w:rsidP="00D41674">
            <w:pPr>
              <w:jc w:val="left"/>
              <w:rPr>
                <w:sz w:val="22"/>
                <w:szCs w:val="22"/>
              </w:rPr>
            </w:pPr>
            <w:r>
              <w:rPr>
                <w:sz w:val="22"/>
                <w:szCs w:val="22"/>
              </w:rPr>
              <w:t>D</w:t>
            </w:r>
            <w:r w:rsidR="000B1C60" w:rsidRPr="00D41674">
              <w:rPr>
                <w:sz w:val="22"/>
                <w:szCs w:val="22"/>
              </w:rPr>
              <w:t>evelops, and engages with, modelling as an aid in predicting and simplifying scientific objects and processes</w:t>
            </w:r>
          </w:p>
          <w:p w14:paraId="4D061269" w14:textId="5DBD760C" w:rsidR="0076672C" w:rsidRDefault="008952E4" w:rsidP="00D41674">
            <w:pPr>
              <w:pBdr>
                <w:top w:val="nil"/>
                <w:left w:val="nil"/>
                <w:bottom w:val="nil"/>
                <w:right w:val="nil"/>
                <w:between w:val="nil"/>
              </w:pBdr>
              <w:jc w:val="left"/>
              <w:rPr>
                <w:rFonts w:eastAsia="Calibri" w:cs="Calibri"/>
                <w:b/>
                <w:sz w:val="22"/>
                <w:szCs w:val="22"/>
              </w:rPr>
            </w:pPr>
            <w:r>
              <w:rPr>
                <w:rFonts w:eastAsia="Calibri" w:cs="Calibri"/>
                <w:sz w:val="22"/>
                <w:szCs w:val="22"/>
              </w:rPr>
              <w:t>D</w:t>
            </w:r>
            <w:r w:rsidR="000B1C60">
              <w:rPr>
                <w:rFonts w:eastAsia="Calibri" w:cs="Calibri"/>
                <w:sz w:val="22"/>
                <w:szCs w:val="22"/>
              </w:rPr>
              <w:t>escribes and assesses how scientific explanations, laws and theories have developed</w:t>
            </w:r>
          </w:p>
        </w:tc>
      </w:tr>
    </w:tbl>
    <w:p w14:paraId="1883F868" w14:textId="77777777" w:rsidR="0076672C" w:rsidRDefault="0076672C">
      <w:pPr>
        <w:spacing w:after="200" w:line="276" w:lineRule="auto"/>
        <w:jc w:val="left"/>
      </w:pPr>
    </w:p>
    <w:tbl>
      <w:tblPr>
        <w:tblStyle w:val="ad"/>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5"/>
        <w:gridCol w:w="1550"/>
        <w:gridCol w:w="2312"/>
        <w:gridCol w:w="2410"/>
        <w:gridCol w:w="1985"/>
      </w:tblGrid>
      <w:tr w:rsidR="0076672C" w14:paraId="6024CD67" w14:textId="77777777" w:rsidTr="000C20B2">
        <w:tc>
          <w:tcPr>
            <w:tcW w:w="10632" w:type="dxa"/>
            <w:gridSpan w:val="5"/>
          </w:tcPr>
          <w:p w14:paraId="19DD76D7" w14:textId="170D4A26"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t>FISC Legal Studies Preliminary Assessment Schedule - 202</w:t>
            </w:r>
            <w:r w:rsidR="006D4C4A">
              <w:rPr>
                <w:rFonts w:eastAsia="Calibri" w:cs="Calibri"/>
                <w:b/>
                <w:sz w:val="28"/>
                <w:szCs w:val="28"/>
              </w:rPr>
              <w:t>3</w:t>
            </w:r>
          </w:p>
        </w:tc>
      </w:tr>
      <w:tr w:rsidR="0076672C" w14:paraId="2819542D" w14:textId="77777777" w:rsidTr="001F10F4">
        <w:tc>
          <w:tcPr>
            <w:tcW w:w="3925" w:type="dxa"/>
            <w:gridSpan w:val="2"/>
          </w:tcPr>
          <w:p w14:paraId="7EE8C434"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312" w:type="dxa"/>
          </w:tcPr>
          <w:p w14:paraId="42BBEC49"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410" w:type="dxa"/>
          </w:tcPr>
          <w:p w14:paraId="3E648DD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985" w:type="dxa"/>
          </w:tcPr>
          <w:p w14:paraId="32A2BC2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5E32F845" w14:textId="77777777" w:rsidTr="001F10F4">
        <w:tc>
          <w:tcPr>
            <w:tcW w:w="3925" w:type="dxa"/>
            <w:gridSpan w:val="2"/>
            <w:tcBorders>
              <w:bottom w:val="single" w:sz="4" w:space="0" w:color="000000"/>
            </w:tcBorders>
          </w:tcPr>
          <w:p w14:paraId="6EBF0FAC" w14:textId="77777777" w:rsidR="0076672C" w:rsidRPr="002E3B98" w:rsidRDefault="0076672C">
            <w:pPr>
              <w:pBdr>
                <w:top w:val="nil"/>
                <w:left w:val="nil"/>
                <w:bottom w:val="nil"/>
                <w:right w:val="nil"/>
                <w:between w:val="nil"/>
              </w:pBdr>
              <w:spacing w:before="0"/>
              <w:jc w:val="left"/>
              <w:rPr>
                <w:rFonts w:eastAsia="Calibri" w:cs="Calibri"/>
                <w:sz w:val="22"/>
                <w:szCs w:val="22"/>
              </w:rPr>
            </w:pPr>
          </w:p>
        </w:tc>
        <w:tc>
          <w:tcPr>
            <w:tcW w:w="2312" w:type="dxa"/>
            <w:tcBorders>
              <w:bottom w:val="single" w:sz="4" w:space="0" w:color="000000"/>
            </w:tcBorders>
          </w:tcPr>
          <w:p w14:paraId="32C924B5" w14:textId="77777777" w:rsidR="0076672C" w:rsidRPr="002E3B98" w:rsidRDefault="000B1C60" w:rsidP="00D7640B">
            <w:pPr>
              <w:spacing w:before="0"/>
              <w:jc w:val="left"/>
              <w:rPr>
                <w:sz w:val="22"/>
                <w:szCs w:val="22"/>
              </w:rPr>
            </w:pPr>
            <w:r w:rsidRPr="002E3B98">
              <w:rPr>
                <w:sz w:val="22"/>
                <w:szCs w:val="22"/>
              </w:rPr>
              <w:t xml:space="preserve">Topic Test 1: </w:t>
            </w:r>
          </w:p>
          <w:p w14:paraId="69920AE5" w14:textId="77777777" w:rsidR="0076672C" w:rsidRPr="002E3B98" w:rsidRDefault="000B1C60" w:rsidP="00D7640B">
            <w:pPr>
              <w:spacing w:before="0"/>
              <w:jc w:val="left"/>
              <w:rPr>
                <w:sz w:val="22"/>
                <w:szCs w:val="22"/>
              </w:rPr>
            </w:pPr>
            <w:r w:rsidRPr="002E3B98">
              <w:rPr>
                <w:sz w:val="22"/>
                <w:szCs w:val="22"/>
              </w:rPr>
              <w:t>The Legal System</w:t>
            </w:r>
          </w:p>
        </w:tc>
        <w:tc>
          <w:tcPr>
            <w:tcW w:w="2410" w:type="dxa"/>
            <w:tcBorders>
              <w:bottom w:val="single" w:sz="4" w:space="0" w:color="000000"/>
            </w:tcBorders>
          </w:tcPr>
          <w:p w14:paraId="22B8D68C" w14:textId="77777777" w:rsidR="0076672C" w:rsidRPr="002E3B98" w:rsidRDefault="000B1C60" w:rsidP="00D7640B">
            <w:pPr>
              <w:spacing w:before="0"/>
              <w:jc w:val="left"/>
              <w:rPr>
                <w:sz w:val="22"/>
                <w:szCs w:val="22"/>
              </w:rPr>
            </w:pPr>
            <w:r w:rsidRPr="002E3B98">
              <w:rPr>
                <w:sz w:val="22"/>
                <w:szCs w:val="22"/>
              </w:rPr>
              <w:t xml:space="preserve">Research: Media File and Technology </w:t>
            </w:r>
          </w:p>
        </w:tc>
        <w:tc>
          <w:tcPr>
            <w:tcW w:w="1985" w:type="dxa"/>
            <w:tcBorders>
              <w:bottom w:val="single" w:sz="4" w:space="0" w:color="000000"/>
            </w:tcBorders>
          </w:tcPr>
          <w:p w14:paraId="280B8D28" w14:textId="77777777" w:rsidR="0076672C" w:rsidRPr="002E3B98" w:rsidRDefault="000B1C60" w:rsidP="00D7640B">
            <w:pPr>
              <w:spacing w:before="0"/>
              <w:jc w:val="left"/>
              <w:rPr>
                <w:sz w:val="22"/>
                <w:szCs w:val="22"/>
              </w:rPr>
            </w:pPr>
            <w:r w:rsidRPr="002E3B98">
              <w:rPr>
                <w:sz w:val="22"/>
                <w:szCs w:val="22"/>
              </w:rPr>
              <w:t>Final Examination</w:t>
            </w:r>
          </w:p>
        </w:tc>
      </w:tr>
      <w:tr w:rsidR="0076672C" w14:paraId="4325574A" w14:textId="77777777" w:rsidTr="001F10F4">
        <w:trPr>
          <w:trHeight w:val="337"/>
        </w:trPr>
        <w:tc>
          <w:tcPr>
            <w:tcW w:w="3925" w:type="dxa"/>
            <w:gridSpan w:val="2"/>
            <w:tcBorders>
              <w:bottom w:val="single" w:sz="4" w:space="0" w:color="000000"/>
            </w:tcBorders>
            <w:shd w:val="clear" w:color="auto" w:fill="EEECE1"/>
          </w:tcPr>
          <w:p w14:paraId="646B4681" w14:textId="77777777" w:rsidR="0076672C" w:rsidRPr="002E3B98" w:rsidRDefault="000B1C60">
            <w:pPr>
              <w:pBdr>
                <w:top w:val="nil"/>
                <w:left w:val="nil"/>
                <w:bottom w:val="nil"/>
                <w:right w:val="nil"/>
                <w:between w:val="nil"/>
              </w:pBdr>
              <w:spacing w:before="0"/>
              <w:jc w:val="left"/>
              <w:rPr>
                <w:rFonts w:eastAsia="Calibri" w:cs="Calibri"/>
                <w:sz w:val="22"/>
                <w:szCs w:val="22"/>
              </w:rPr>
            </w:pPr>
            <w:r w:rsidRPr="002E3B98">
              <w:rPr>
                <w:rFonts w:eastAsia="Calibri" w:cs="Calibri"/>
                <w:sz w:val="22"/>
                <w:szCs w:val="22"/>
              </w:rPr>
              <w:t>Date</w:t>
            </w:r>
          </w:p>
        </w:tc>
        <w:tc>
          <w:tcPr>
            <w:tcW w:w="2312" w:type="dxa"/>
            <w:tcBorders>
              <w:bottom w:val="single" w:sz="4" w:space="0" w:color="000000"/>
            </w:tcBorders>
            <w:shd w:val="clear" w:color="auto" w:fill="EEECE1"/>
          </w:tcPr>
          <w:p w14:paraId="027CC218" w14:textId="77777777" w:rsidR="0076672C" w:rsidRPr="002E3B98" w:rsidRDefault="000B1C60" w:rsidP="00D7640B">
            <w:pPr>
              <w:spacing w:before="0"/>
              <w:jc w:val="left"/>
              <w:rPr>
                <w:sz w:val="22"/>
                <w:szCs w:val="22"/>
              </w:rPr>
            </w:pPr>
            <w:r w:rsidRPr="002E3B98">
              <w:rPr>
                <w:sz w:val="22"/>
                <w:szCs w:val="22"/>
              </w:rPr>
              <w:t>Week 2/ T 2</w:t>
            </w:r>
          </w:p>
        </w:tc>
        <w:tc>
          <w:tcPr>
            <w:tcW w:w="2410" w:type="dxa"/>
            <w:tcBorders>
              <w:bottom w:val="single" w:sz="4" w:space="0" w:color="000000"/>
            </w:tcBorders>
            <w:shd w:val="clear" w:color="auto" w:fill="EEECE1"/>
          </w:tcPr>
          <w:p w14:paraId="072ED688" w14:textId="77777777" w:rsidR="0076672C" w:rsidRPr="002E3B98" w:rsidRDefault="000B1C60" w:rsidP="00D7640B">
            <w:pPr>
              <w:spacing w:before="0"/>
              <w:jc w:val="left"/>
              <w:rPr>
                <w:sz w:val="22"/>
                <w:szCs w:val="22"/>
              </w:rPr>
            </w:pPr>
            <w:r w:rsidRPr="002E3B98">
              <w:rPr>
                <w:sz w:val="22"/>
                <w:szCs w:val="22"/>
              </w:rPr>
              <w:t>Week 4 / T 3</w:t>
            </w:r>
          </w:p>
        </w:tc>
        <w:tc>
          <w:tcPr>
            <w:tcW w:w="1985" w:type="dxa"/>
            <w:tcBorders>
              <w:bottom w:val="single" w:sz="4" w:space="0" w:color="000000"/>
            </w:tcBorders>
            <w:shd w:val="clear" w:color="auto" w:fill="EEECE1"/>
          </w:tcPr>
          <w:p w14:paraId="2AE8E1A6" w14:textId="77777777" w:rsidR="0076672C" w:rsidRPr="002E3B98" w:rsidRDefault="000B1C60" w:rsidP="00D7640B">
            <w:pPr>
              <w:spacing w:before="0"/>
              <w:jc w:val="left"/>
              <w:rPr>
                <w:sz w:val="22"/>
                <w:szCs w:val="22"/>
              </w:rPr>
            </w:pPr>
            <w:r w:rsidRPr="002E3B98">
              <w:rPr>
                <w:sz w:val="22"/>
                <w:szCs w:val="22"/>
              </w:rPr>
              <w:t>Week 9-10/T3</w:t>
            </w:r>
          </w:p>
        </w:tc>
      </w:tr>
      <w:tr w:rsidR="0076672C" w14:paraId="2F0C857B" w14:textId="77777777" w:rsidTr="001F10F4">
        <w:tc>
          <w:tcPr>
            <w:tcW w:w="3925" w:type="dxa"/>
            <w:gridSpan w:val="2"/>
            <w:shd w:val="clear" w:color="auto" w:fill="auto"/>
          </w:tcPr>
          <w:p w14:paraId="0A92931B" w14:textId="77777777" w:rsidR="0076672C" w:rsidRPr="002E3B98" w:rsidRDefault="000B1C60">
            <w:pPr>
              <w:pBdr>
                <w:top w:val="nil"/>
                <w:left w:val="nil"/>
                <w:bottom w:val="nil"/>
                <w:right w:val="nil"/>
                <w:between w:val="nil"/>
              </w:pBdr>
              <w:spacing w:before="0"/>
              <w:jc w:val="left"/>
              <w:rPr>
                <w:rFonts w:eastAsia="Calibri" w:cs="Calibri"/>
                <w:sz w:val="22"/>
                <w:szCs w:val="22"/>
              </w:rPr>
            </w:pPr>
            <w:r w:rsidRPr="002E3B98">
              <w:rPr>
                <w:rFonts w:eastAsia="Calibri" w:cs="Calibri"/>
                <w:sz w:val="22"/>
                <w:szCs w:val="22"/>
              </w:rPr>
              <w:t>Outcomes</w:t>
            </w:r>
          </w:p>
        </w:tc>
        <w:tc>
          <w:tcPr>
            <w:tcW w:w="2312" w:type="dxa"/>
            <w:shd w:val="clear" w:color="auto" w:fill="auto"/>
          </w:tcPr>
          <w:p w14:paraId="34222D1B" w14:textId="77777777" w:rsidR="0076672C" w:rsidRPr="002E3B98" w:rsidRDefault="000B1C60" w:rsidP="00D7640B">
            <w:pPr>
              <w:spacing w:before="0"/>
              <w:jc w:val="left"/>
              <w:rPr>
                <w:sz w:val="22"/>
                <w:szCs w:val="22"/>
              </w:rPr>
            </w:pPr>
            <w:r w:rsidRPr="002E3B98">
              <w:rPr>
                <w:sz w:val="22"/>
                <w:szCs w:val="22"/>
              </w:rPr>
              <w:t>P1, P2, P3, P6, P7, P9</w:t>
            </w:r>
          </w:p>
        </w:tc>
        <w:tc>
          <w:tcPr>
            <w:tcW w:w="2410" w:type="dxa"/>
            <w:shd w:val="clear" w:color="auto" w:fill="auto"/>
          </w:tcPr>
          <w:p w14:paraId="1E29246D" w14:textId="77777777" w:rsidR="0076672C" w:rsidRPr="002E3B98" w:rsidRDefault="000B1C60" w:rsidP="00D7640B">
            <w:pPr>
              <w:spacing w:before="0"/>
              <w:jc w:val="left"/>
              <w:rPr>
                <w:sz w:val="22"/>
                <w:szCs w:val="22"/>
              </w:rPr>
            </w:pPr>
            <w:r w:rsidRPr="002E3B98">
              <w:rPr>
                <w:sz w:val="22"/>
                <w:szCs w:val="22"/>
              </w:rPr>
              <w:t>P1, P2, P3, P6, P7, P9, P10</w:t>
            </w:r>
          </w:p>
        </w:tc>
        <w:tc>
          <w:tcPr>
            <w:tcW w:w="1985" w:type="dxa"/>
            <w:shd w:val="clear" w:color="auto" w:fill="auto"/>
          </w:tcPr>
          <w:p w14:paraId="2B67253E" w14:textId="77777777" w:rsidR="0076672C" w:rsidRPr="002E3B98" w:rsidRDefault="000B1C60" w:rsidP="00D7640B">
            <w:pPr>
              <w:spacing w:before="0"/>
              <w:jc w:val="left"/>
              <w:rPr>
                <w:sz w:val="22"/>
                <w:szCs w:val="22"/>
              </w:rPr>
            </w:pPr>
            <w:r w:rsidRPr="002E3B98">
              <w:rPr>
                <w:sz w:val="22"/>
                <w:szCs w:val="22"/>
              </w:rPr>
              <w:t>P1, P2, P3, P4, P5, P6, P7,P9, P10</w:t>
            </w:r>
          </w:p>
        </w:tc>
      </w:tr>
      <w:tr w:rsidR="0076672C" w14:paraId="4796360C" w14:textId="77777777" w:rsidTr="001F10F4">
        <w:tc>
          <w:tcPr>
            <w:tcW w:w="2375" w:type="dxa"/>
            <w:shd w:val="clear" w:color="auto" w:fill="auto"/>
            <w:vAlign w:val="center"/>
          </w:tcPr>
          <w:p w14:paraId="0E697DE1" w14:textId="77777777" w:rsidR="0076672C" w:rsidRPr="002E3B98" w:rsidRDefault="000B1C60">
            <w:pPr>
              <w:pBdr>
                <w:top w:val="nil"/>
                <w:left w:val="nil"/>
                <w:bottom w:val="nil"/>
                <w:right w:val="nil"/>
                <w:between w:val="nil"/>
              </w:pBdr>
              <w:spacing w:after="120"/>
              <w:jc w:val="left"/>
              <w:rPr>
                <w:rFonts w:eastAsia="Calibri" w:cs="Calibri"/>
                <w:sz w:val="22"/>
                <w:szCs w:val="22"/>
              </w:rPr>
            </w:pPr>
            <w:r w:rsidRPr="002E3B98">
              <w:rPr>
                <w:rFonts w:eastAsia="Calibri" w:cs="Calibri"/>
                <w:sz w:val="22"/>
                <w:szCs w:val="22"/>
              </w:rPr>
              <w:t>Syllabus components</w:t>
            </w:r>
          </w:p>
        </w:tc>
        <w:tc>
          <w:tcPr>
            <w:tcW w:w="1550" w:type="dxa"/>
            <w:shd w:val="clear" w:color="auto" w:fill="auto"/>
            <w:vAlign w:val="center"/>
          </w:tcPr>
          <w:p w14:paraId="000ECB14" w14:textId="77777777" w:rsidR="0076672C" w:rsidRPr="002E3B98" w:rsidRDefault="000B1C60">
            <w:pPr>
              <w:pBdr>
                <w:top w:val="nil"/>
                <w:left w:val="nil"/>
                <w:bottom w:val="nil"/>
                <w:right w:val="nil"/>
                <w:between w:val="nil"/>
              </w:pBdr>
              <w:spacing w:after="120"/>
              <w:rPr>
                <w:rFonts w:eastAsia="Calibri" w:cs="Calibri"/>
                <w:b/>
                <w:sz w:val="22"/>
                <w:szCs w:val="22"/>
              </w:rPr>
            </w:pPr>
            <w:r w:rsidRPr="002E3B98">
              <w:rPr>
                <w:rFonts w:eastAsia="Calibri" w:cs="Calibri"/>
                <w:b/>
                <w:sz w:val="22"/>
                <w:szCs w:val="22"/>
              </w:rPr>
              <w:t>Weighting</w:t>
            </w:r>
          </w:p>
        </w:tc>
        <w:tc>
          <w:tcPr>
            <w:tcW w:w="2312" w:type="dxa"/>
            <w:shd w:val="clear" w:color="auto" w:fill="auto"/>
          </w:tcPr>
          <w:p w14:paraId="5291636E" w14:textId="77777777" w:rsidR="0076672C" w:rsidRPr="002E3B98" w:rsidRDefault="0076672C">
            <w:pPr>
              <w:pBdr>
                <w:top w:val="nil"/>
                <w:left w:val="nil"/>
                <w:bottom w:val="nil"/>
                <w:right w:val="nil"/>
                <w:between w:val="nil"/>
              </w:pBdr>
              <w:spacing w:after="120"/>
              <w:jc w:val="left"/>
              <w:rPr>
                <w:rFonts w:eastAsia="Calibri" w:cs="Calibri"/>
                <w:sz w:val="22"/>
                <w:szCs w:val="22"/>
              </w:rPr>
            </w:pPr>
          </w:p>
        </w:tc>
        <w:tc>
          <w:tcPr>
            <w:tcW w:w="2410" w:type="dxa"/>
            <w:shd w:val="clear" w:color="auto" w:fill="auto"/>
          </w:tcPr>
          <w:p w14:paraId="2EA05066" w14:textId="77777777" w:rsidR="0076672C" w:rsidRPr="002E3B98" w:rsidRDefault="0076672C">
            <w:pPr>
              <w:pBdr>
                <w:top w:val="nil"/>
                <w:left w:val="nil"/>
                <w:bottom w:val="nil"/>
                <w:right w:val="nil"/>
                <w:between w:val="nil"/>
              </w:pBdr>
              <w:spacing w:after="120"/>
              <w:jc w:val="left"/>
              <w:rPr>
                <w:rFonts w:eastAsia="Calibri" w:cs="Calibri"/>
                <w:sz w:val="22"/>
                <w:szCs w:val="22"/>
              </w:rPr>
            </w:pPr>
          </w:p>
        </w:tc>
        <w:tc>
          <w:tcPr>
            <w:tcW w:w="1985" w:type="dxa"/>
            <w:shd w:val="clear" w:color="auto" w:fill="auto"/>
          </w:tcPr>
          <w:p w14:paraId="57392D93" w14:textId="77777777" w:rsidR="0076672C" w:rsidRPr="002E3B98" w:rsidRDefault="0076672C">
            <w:pPr>
              <w:pBdr>
                <w:top w:val="nil"/>
                <w:left w:val="nil"/>
                <w:bottom w:val="nil"/>
                <w:right w:val="nil"/>
                <w:between w:val="nil"/>
              </w:pBdr>
              <w:spacing w:after="120"/>
              <w:jc w:val="left"/>
              <w:rPr>
                <w:rFonts w:eastAsia="Calibri" w:cs="Calibri"/>
                <w:sz w:val="22"/>
                <w:szCs w:val="22"/>
              </w:rPr>
            </w:pPr>
          </w:p>
        </w:tc>
      </w:tr>
      <w:tr w:rsidR="0076672C" w14:paraId="767D0FA6" w14:textId="77777777" w:rsidTr="001F10F4">
        <w:tc>
          <w:tcPr>
            <w:tcW w:w="2375" w:type="dxa"/>
            <w:shd w:val="clear" w:color="auto" w:fill="auto"/>
            <w:vAlign w:val="center"/>
          </w:tcPr>
          <w:p w14:paraId="68A4356F" w14:textId="77777777" w:rsidR="0076672C" w:rsidRPr="002E3B98" w:rsidRDefault="000B1C60">
            <w:pPr>
              <w:pBdr>
                <w:top w:val="nil"/>
                <w:left w:val="nil"/>
                <w:bottom w:val="nil"/>
                <w:right w:val="nil"/>
                <w:between w:val="nil"/>
              </w:pBdr>
              <w:spacing w:after="120"/>
              <w:jc w:val="left"/>
              <w:rPr>
                <w:rFonts w:eastAsia="Calibri" w:cs="Calibri"/>
                <w:sz w:val="22"/>
                <w:szCs w:val="22"/>
              </w:rPr>
            </w:pPr>
            <w:r w:rsidRPr="002E3B98">
              <w:rPr>
                <w:rFonts w:eastAsia="Calibri" w:cs="Calibri"/>
                <w:sz w:val="22"/>
                <w:szCs w:val="22"/>
              </w:rPr>
              <w:t>Knowledge and understanding of course content</w:t>
            </w:r>
          </w:p>
        </w:tc>
        <w:tc>
          <w:tcPr>
            <w:tcW w:w="1550" w:type="dxa"/>
            <w:shd w:val="clear" w:color="auto" w:fill="auto"/>
            <w:vAlign w:val="center"/>
          </w:tcPr>
          <w:p w14:paraId="7EA2E3AC"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40</w:t>
            </w:r>
          </w:p>
        </w:tc>
        <w:tc>
          <w:tcPr>
            <w:tcW w:w="2312" w:type="dxa"/>
            <w:shd w:val="clear" w:color="auto" w:fill="auto"/>
            <w:vAlign w:val="center"/>
          </w:tcPr>
          <w:p w14:paraId="4A054375"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15</w:t>
            </w:r>
          </w:p>
        </w:tc>
        <w:tc>
          <w:tcPr>
            <w:tcW w:w="2410" w:type="dxa"/>
            <w:shd w:val="clear" w:color="auto" w:fill="auto"/>
            <w:vAlign w:val="center"/>
          </w:tcPr>
          <w:p w14:paraId="46F9B0A7"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5</w:t>
            </w:r>
          </w:p>
        </w:tc>
        <w:tc>
          <w:tcPr>
            <w:tcW w:w="1985" w:type="dxa"/>
            <w:shd w:val="clear" w:color="auto" w:fill="auto"/>
            <w:vAlign w:val="center"/>
          </w:tcPr>
          <w:p w14:paraId="73FAC5A4"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20</w:t>
            </w:r>
          </w:p>
        </w:tc>
      </w:tr>
      <w:tr w:rsidR="0076672C" w14:paraId="22018E7F" w14:textId="77777777" w:rsidTr="001F10F4">
        <w:trPr>
          <w:trHeight w:val="856"/>
        </w:trPr>
        <w:tc>
          <w:tcPr>
            <w:tcW w:w="2375" w:type="dxa"/>
            <w:shd w:val="clear" w:color="auto" w:fill="auto"/>
            <w:vAlign w:val="center"/>
          </w:tcPr>
          <w:p w14:paraId="36CE42E0" w14:textId="77777777" w:rsidR="0076672C" w:rsidRPr="002E3B98" w:rsidRDefault="000B1C60">
            <w:pPr>
              <w:pBdr>
                <w:top w:val="nil"/>
                <w:left w:val="nil"/>
                <w:bottom w:val="nil"/>
                <w:right w:val="nil"/>
                <w:between w:val="nil"/>
              </w:pBdr>
              <w:spacing w:after="120"/>
              <w:jc w:val="left"/>
              <w:rPr>
                <w:rFonts w:eastAsia="Calibri" w:cs="Calibri"/>
                <w:sz w:val="22"/>
                <w:szCs w:val="22"/>
              </w:rPr>
            </w:pPr>
            <w:r w:rsidRPr="002E3B98">
              <w:rPr>
                <w:rFonts w:eastAsia="Calibri" w:cs="Calibri"/>
                <w:sz w:val="22"/>
                <w:szCs w:val="22"/>
              </w:rPr>
              <w:t>Analysis and Evaluation</w:t>
            </w:r>
          </w:p>
        </w:tc>
        <w:tc>
          <w:tcPr>
            <w:tcW w:w="1550" w:type="dxa"/>
            <w:shd w:val="clear" w:color="auto" w:fill="auto"/>
            <w:vAlign w:val="center"/>
          </w:tcPr>
          <w:p w14:paraId="21E850B0"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20</w:t>
            </w:r>
          </w:p>
        </w:tc>
        <w:tc>
          <w:tcPr>
            <w:tcW w:w="2312" w:type="dxa"/>
            <w:shd w:val="clear" w:color="auto" w:fill="auto"/>
            <w:vAlign w:val="center"/>
          </w:tcPr>
          <w:p w14:paraId="686C2416"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5</w:t>
            </w:r>
          </w:p>
        </w:tc>
        <w:tc>
          <w:tcPr>
            <w:tcW w:w="2410" w:type="dxa"/>
            <w:shd w:val="clear" w:color="auto" w:fill="auto"/>
            <w:vAlign w:val="center"/>
          </w:tcPr>
          <w:p w14:paraId="17B14A05"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5</w:t>
            </w:r>
          </w:p>
        </w:tc>
        <w:tc>
          <w:tcPr>
            <w:tcW w:w="1985" w:type="dxa"/>
            <w:shd w:val="clear" w:color="auto" w:fill="auto"/>
            <w:vAlign w:val="center"/>
          </w:tcPr>
          <w:p w14:paraId="0771561F"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10</w:t>
            </w:r>
          </w:p>
        </w:tc>
      </w:tr>
      <w:tr w:rsidR="0076672C" w14:paraId="2E4A735E" w14:textId="77777777" w:rsidTr="001F10F4">
        <w:tc>
          <w:tcPr>
            <w:tcW w:w="2375" w:type="dxa"/>
            <w:shd w:val="clear" w:color="auto" w:fill="auto"/>
            <w:vAlign w:val="center"/>
          </w:tcPr>
          <w:p w14:paraId="30C4708F" w14:textId="77777777" w:rsidR="0076672C" w:rsidRPr="002E3B98" w:rsidRDefault="000B1C60">
            <w:pPr>
              <w:pBdr>
                <w:top w:val="nil"/>
                <w:left w:val="nil"/>
                <w:bottom w:val="nil"/>
                <w:right w:val="nil"/>
                <w:between w:val="nil"/>
              </w:pBdr>
              <w:spacing w:after="120"/>
              <w:jc w:val="left"/>
              <w:rPr>
                <w:rFonts w:eastAsia="Calibri" w:cs="Calibri"/>
                <w:sz w:val="22"/>
                <w:szCs w:val="22"/>
              </w:rPr>
            </w:pPr>
            <w:r w:rsidRPr="002E3B98">
              <w:rPr>
                <w:rFonts w:eastAsia="Calibri" w:cs="Calibri"/>
                <w:sz w:val="22"/>
                <w:szCs w:val="22"/>
              </w:rPr>
              <w:t>Inquiry and Research</w:t>
            </w:r>
          </w:p>
        </w:tc>
        <w:tc>
          <w:tcPr>
            <w:tcW w:w="1550" w:type="dxa"/>
            <w:shd w:val="clear" w:color="auto" w:fill="auto"/>
            <w:vAlign w:val="center"/>
          </w:tcPr>
          <w:p w14:paraId="7B1EF04B"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20</w:t>
            </w:r>
          </w:p>
        </w:tc>
        <w:tc>
          <w:tcPr>
            <w:tcW w:w="2312" w:type="dxa"/>
            <w:shd w:val="clear" w:color="auto" w:fill="auto"/>
            <w:vAlign w:val="center"/>
          </w:tcPr>
          <w:p w14:paraId="6CF55EFC"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0</w:t>
            </w:r>
          </w:p>
        </w:tc>
        <w:tc>
          <w:tcPr>
            <w:tcW w:w="2410" w:type="dxa"/>
            <w:shd w:val="clear" w:color="auto" w:fill="auto"/>
            <w:vAlign w:val="center"/>
          </w:tcPr>
          <w:p w14:paraId="1C49DF90"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20</w:t>
            </w:r>
          </w:p>
        </w:tc>
        <w:tc>
          <w:tcPr>
            <w:tcW w:w="1985" w:type="dxa"/>
            <w:shd w:val="clear" w:color="auto" w:fill="auto"/>
            <w:vAlign w:val="center"/>
          </w:tcPr>
          <w:p w14:paraId="59124E15"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0</w:t>
            </w:r>
          </w:p>
        </w:tc>
      </w:tr>
      <w:tr w:rsidR="0076672C" w14:paraId="73365E97" w14:textId="77777777" w:rsidTr="001F10F4">
        <w:tc>
          <w:tcPr>
            <w:tcW w:w="2375" w:type="dxa"/>
            <w:shd w:val="clear" w:color="auto" w:fill="auto"/>
            <w:vAlign w:val="center"/>
          </w:tcPr>
          <w:p w14:paraId="79389AA9" w14:textId="77777777" w:rsidR="0076672C" w:rsidRPr="002E3B98" w:rsidRDefault="000B1C60">
            <w:pPr>
              <w:pBdr>
                <w:top w:val="nil"/>
                <w:left w:val="nil"/>
                <w:bottom w:val="nil"/>
                <w:right w:val="nil"/>
                <w:between w:val="nil"/>
              </w:pBdr>
              <w:spacing w:after="120"/>
              <w:jc w:val="left"/>
              <w:rPr>
                <w:rFonts w:eastAsia="Calibri" w:cs="Calibri"/>
                <w:sz w:val="22"/>
                <w:szCs w:val="22"/>
              </w:rPr>
            </w:pPr>
            <w:r w:rsidRPr="002E3B98">
              <w:rPr>
                <w:rFonts w:eastAsia="Calibri" w:cs="Calibri"/>
                <w:sz w:val="22"/>
                <w:szCs w:val="22"/>
              </w:rPr>
              <w:t>Communication of legal information</w:t>
            </w:r>
          </w:p>
        </w:tc>
        <w:tc>
          <w:tcPr>
            <w:tcW w:w="1550" w:type="dxa"/>
            <w:shd w:val="clear" w:color="auto" w:fill="auto"/>
            <w:vAlign w:val="center"/>
          </w:tcPr>
          <w:p w14:paraId="0B924A78"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20</w:t>
            </w:r>
          </w:p>
        </w:tc>
        <w:tc>
          <w:tcPr>
            <w:tcW w:w="2312" w:type="dxa"/>
            <w:shd w:val="clear" w:color="auto" w:fill="auto"/>
            <w:vAlign w:val="center"/>
          </w:tcPr>
          <w:p w14:paraId="063FA7DA"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5</w:t>
            </w:r>
          </w:p>
        </w:tc>
        <w:tc>
          <w:tcPr>
            <w:tcW w:w="2410" w:type="dxa"/>
            <w:shd w:val="clear" w:color="auto" w:fill="auto"/>
            <w:vAlign w:val="center"/>
          </w:tcPr>
          <w:p w14:paraId="531709E5"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5</w:t>
            </w:r>
          </w:p>
        </w:tc>
        <w:tc>
          <w:tcPr>
            <w:tcW w:w="1985" w:type="dxa"/>
            <w:shd w:val="clear" w:color="auto" w:fill="auto"/>
            <w:vAlign w:val="center"/>
          </w:tcPr>
          <w:p w14:paraId="35E37CC5"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10</w:t>
            </w:r>
          </w:p>
        </w:tc>
      </w:tr>
      <w:tr w:rsidR="0076672C" w14:paraId="7CC15649" w14:textId="77777777" w:rsidTr="001F10F4">
        <w:trPr>
          <w:trHeight w:val="480"/>
        </w:trPr>
        <w:tc>
          <w:tcPr>
            <w:tcW w:w="2375" w:type="dxa"/>
            <w:shd w:val="clear" w:color="auto" w:fill="EEECE1"/>
            <w:vAlign w:val="center"/>
          </w:tcPr>
          <w:p w14:paraId="07D7BC92" w14:textId="77777777" w:rsidR="0076672C" w:rsidRPr="002E3B98" w:rsidRDefault="000B1C60">
            <w:pPr>
              <w:pBdr>
                <w:top w:val="nil"/>
                <w:left w:val="nil"/>
                <w:bottom w:val="nil"/>
                <w:right w:val="nil"/>
                <w:between w:val="nil"/>
              </w:pBdr>
              <w:spacing w:before="0" w:after="120"/>
              <w:jc w:val="left"/>
              <w:rPr>
                <w:rFonts w:eastAsia="Calibri" w:cs="Calibri"/>
                <w:sz w:val="22"/>
                <w:szCs w:val="22"/>
              </w:rPr>
            </w:pPr>
            <w:r w:rsidRPr="002E3B98">
              <w:rPr>
                <w:rFonts w:eastAsia="Calibri" w:cs="Calibri"/>
                <w:b/>
                <w:sz w:val="22"/>
                <w:szCs w:val="22"/>
              </w:rPr>
              <w:t>Marks</w:t>
            </w:r>
            <w:r w:rsidRPr="002E3B98">
              <w:rPr>
                <w:rFonts w:eastAsia="Calibri" w:cs="Calibri"/>
                <w:sz w:val="22"/>
                <w:szCs w:val="22"/>
              </w:rPr>
              <w:t xml:space="preserve"> (Weighting of task)</w:t>
            </w:r>
          </w:p>
        </w:tc>
        <w:tc>
          <w:tcPr>
            <w:tcW w:w="1550" w:type="dxa"/>
            <w:shd w:val="clear" w:color="auto" w:fill="EEECE1"/>
            <w:vAlign w:val="center"/>
          </w:tcPr>
          <w:p w14:paraId="7A69EE4C"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100</w:t>
            </w:r>
          </w:p>
        </w:tc>
        <w:tc>
          <w:tcPr>
            <w:tcW w:w="2312" w:type="dxa"/>
            <w:shd w:val="clear" w:color="auto" w:fill="EEECE1"/>
            <w:vAlign w:val="center"/>
          </w:tcPr>
          <w:p w14:paraId="4CE7E1D4"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25</w:t>
            </w:r>
          </w:p>
        </w:tc>
        <w:tc>
          <w:tcPr>
            <w:tcW w:w="2410" w:type="dxa"/>
            <w:shd w:val="clear" w:color="auto" w:fill="EEECE1"/>
            <w:vAlign w:val="center"/>
          </w:tcPr>
          <w:p w14:paraId="76CF648B"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35</w:t>
            </w:r>
          </w:p>
        </w:tc>
        <w:tc>
          <w:tcPr>
            <w:tcW w:w="1985" w:type="dxa"/>
            <w:shd w:val="clear" w:color="auto" w:fill="EEECE1"/>
            <w:vAlign w:val="center"/>
          </w:tcPr>
          <w:p w14:paraId="0D51233B" w14:textId="77777777" w:rsidR="0076672C" w:rsidRPr="002E3B98" w:rsidRDefault="000B1C60">
            <w:pPr>
              <w:pBdr>
                <w:top w:val="nil"/>
                <w:left w:val="nil"/>
                <w:bottom w:val="nil"/>
                <w:right w:val="nil"/>
                <w:between w:val="nil"/>
              </w:pBdr>
              <w:spacing w:before="0"/>
              <w:rPr>
                <w:rFonts w:eastAsia="Calibri" w:cs="Calibri"/>
                <w:sz w:val="22"/>
                <w:szCs w:val="22"/>
              </w:rPr>
            </w:pPr>
            <w:r w:rsidRPr="002E3B98">
              <w:rPr>
                <w:rFonts w:eastAsia="Calibri" w:cs="Calibri"/>
                <w:sz w:val="22"/>
                <w:szCs w:val="22"/>
              </w:rPr>
              <w:t>40</w:t>
            </w:r>
          </w:p>
        </w:tc>
      </w:tr>
      <w:tr w:rsidR="0076672C" w14:paraId="0197840D" w14:textId="77777777" w:rsidTr="000C20B2">
        <w:tc>
          <w:tcPr>
            <w:tcW w:w="2375" w:type="dxa"/>
            <w:shd w:val="clear" w:color="auto" w:fill="auto"/>
          </w:tcPr>
          <w:p w14:paraId="20183624"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257" w:type="dxa"/>
            <w:gridSpan w:val="4"/>
            <w:shd w:val="clear" w:color="auto" w:fill="auto"/>
            <w:vAlign w:val="bottom"/>
          </w:tcPr>
          <w:p w14:paraId="5BE1D439"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573CFFF2" w14:textId="77777777" w:rsidTr="000C20B2">
        <w:tc>
          <w:tcPr>
            <w:tcW w:w="2375" w:type="dxa"/>
            <w:shd w:val="clear" w:color="auto" w:fill="auto"/>
          </w:tcPr>
          <w:p w14:paraId="314ACCAC" w14:textId="37854101" w:rsidR="0076672C" w:rsidRPr="00D41674" w:rsidRDefault="002E3B98" w:rsidP="002E3B98">
            <w:pPr>
              <w:ind w:left="891"/>
              <w:jc w:val="both"/>
              <w:rPr>
                <w:sz w:val="22"/>
                <w:szCs w:val="22"/>
              </w:rPr>
            </w:pPr>
            <w:r>
              <w:rPr>
                <w:sz w:val="22"/>
                <w:szCs w:val="22"/>
              </w:rPr>
              <w:t xml:space="preserve"> </w:t>
            </w:r>
            <w:r w:rsidR="000B1C60" w:rsidRPr="00D41674">
              <w:rPr>
                <w:sz w:val="22"/>
                <w:szCs w:val="22"/>
              </w:rPr>
              <w:t>P1</w:t>
            </w:r>
          </w:p>
          <w:p w14:paraId="1D9AAC41" w14:textId="77777777" w:rsidR="0076672C" w:rsidRPr="00D41674" w:rsidRDefault="000B1C60" w:rsidP="00D41674">
            <w:pPr>
              <w:rPr>
                <w:sz w:val="22"/>
                <w:szCs w:val="22"/>
              </w:rPr>
            </w:pPr>
            <w:r w:rsidRPr="00D41674">
              <w:rPr>
                <w:sz w:val="22"/>
                <w:szCs w:val="22"/>
              </w:rPr>
              <w:t>P2</w:t>
            </w:r>
          </w:p>
          <w:p w14:paraId="51CEF990" w14:textId="77777777" w:rsidR="0076672C" w:rsidRPr="00D41674" w:rsidRDefault="000B1C60" w:rsidP="00D41674">
            <w:pPr>
              <w:rPr>
                <w:sz w:val="22"/>
                <w:szCs w:val="22"/>
              </w:rPr>
            </w:pPr>
            <w:r w:rsidRPr="00D41674">
              <w:rPr>
                <w:sz w:val="22"/>
                <w:szCs w:val="22"/>
              </w:rPr>
              <w:t>P3</w:t>
            </w:r>
          </w:p>
          <w:p w14:paraId="0C48F77F" w14:textId="77777777" w:rsidR="0076672C" w:rsidRPr="00D41674" w:rsidRDefault="000B1C60" w:rsidP="00D41674">
            <w:pPr>
              <w:rPr>
                <w:sz w:val="22"/>
                <w:szCs w:val="22"/>
              </w:rPr>
            </w:pPr>
            <w:r w:rsidRPr="00D41674">
              <w:rPr>
                <w:sz w:val="22"/>
                <w:szCs w:val="22"/>
              </w:rPr>
              <w:t>P4</w:t>
            </w:r>
          </w:p>
          <w:p w14:paraId="664B8DC3" w14:textId="77777777" w:rsidR="0076672C" w:rsidRPr="00D41674" w:rsidRDefault="000B1C60" w:rsidP="00D41674">
            <w:pPr>
              <w:rPr>
                <w:sz w:val="22"/>
                <w:szCs w:val="22"/>
              </w:rPr>
            </w:pPr>
            <w:r w:rsidRPr="00D41674">
              <w:rPr>
                <w:sz w:val="22"/>
                <w:szCs w:val="22"/>
              </w:rPr>
              <w:t>P5</w:t>
            </w:r>
          </w:p>
          <w:p w14:paraId="7B8A6EBE" w14:textId="77777777" w:rsidR="0076672C" w:rsidRPr="005E2E98" w:rsidRDefault="0076672C" w:rsidP="00D41674">
            <w:pPr>
              <w:rPr>
                <w:sz w:val="12"/>
                <w:szCs w:val="12"/>
              </w:rPr>
            </w:pPr>
          </w:p>
          <w:p w14:paraId="08C7675D" w14:textId="77777777" w:rsidR="0076672C" w:rsidRPr="00D41674" w:rsidRDefault="000B1C60" w:rsidP="00D41674">
            <w:pPr>
              <w:rPr>
                <w:sz w:val="22"/>
                <w:szCs w:val="22"/>
              </w:rPr>
            </w:pPr>
            <w:r w:rsidRPr="00D41674">
              <w:rPr>
                <w:sz w:val="22"/>
                <w:szCs w:val="22"/>
              </w:rPr>
              <w:t>P6</w:t>
            </w:r>
          </w:p>
          <w:p w14:paraId="64D50378" w14:textId="77777777" w:rsidR="0076672C" w:rsidRPr="00D41674" w:rsidRDefault="000B1C60" w:rsidP="00D41674">
            <w:pPr>
              <w:rPr>
                <w:sz w:val="22"/>
                <w:szCs w:val="22"/>
              </w:rPr>
            </w:pPr>
            <w:r w:rsidRPr="00D41674">
              <w:rPr>
                <w:sz w:val="22"/>
                <w:szCs w:val="22"/>
              </w:rPr>
              <w:t>P7</w:t>
            </w:r>
          </w:p>
          <w:p w14:paraId="3805A63A" w14:textId="02F66B69" w:rsidR="0076672C" w:rsidRDefault="000B1C60" w:rsidP="001F4DA1">
            <w:pPr>
              <w:rPr>
                <w:sz w:val="22"/>
                <w:szCs w:val="22"/>
              </w:rPr>
            </w:pPr>
            <w:r w:rsidRPr="00D41674">
              <w:rPr>
                <w:sz w:val="22"/>
                <w:szCs w:val="22"/>
              </w:rPr>
              <w:t>P8</w:t>
            </w:r>
          </w:p>
          <w:p w14:paraId="4283428F" w14:textId="77777777" w:rsidR="001F4DA1" w:rsidRPr="005E2E98" w:rsidRDefault="001F4DA1" w:rsidP="001F4DA1">
            <w:pPr>
              <w:rPr>
                <w:sz w:val="10"/>
                <w:szCs w:val="10"/>
              </w:rPr>
            </w:pPr>
          </w:p>
          <w:p w14:paraId="4BC6BDB6" w14:textId="77777777" w:rsidR="0076672C" w:rsidRPr="00D41674" w:rsidRDefault="000B1C60" w:rsidP="00D41674">
            <w:pPr>
              <w:rPr>
                <w:sz w:val="22"/>
                <w:szCs w:val="22"/>
              </w:rPr>
            </w:pPr>
            <w:r w:rsidRPr="00D41674">
              <w:rPr>
                <w:sz w:val="22"/>
                <w:szCs w:val="22"/>
              </w:rPr>
              <w:t>P9</w:t>
            </w:r>
          </w:p>
          <w:p w14:paraId="2817BA82" w14:textId="0943C18B" w:rsidR="0076672C" w:rsidRPr="004371AF" w:rsidRDefault="000B1C60" w:rsidP="004371AF">
            <w:pPr>
              <w:rPr>
                <w:sz w:val="22"/>
                <w:szCs w:val="22"/>
              </w:rPr>
            </w:pPr>
            <w:r w:rsidRPr="00D41674">
              <w:rPr>
                <w:sz w:val="22"/>
                <w:szCs w:val="22"/>
              </w:rPr>
              <w:t>P10</w:t>
            </w:r>
          </w:p>
        </w:tc>
        <w:tc>
          <w:tcPr>
            <w:tcW w:w="8257" w:type="dxa"/>
            <w:gridSpan w:val="4"/>
            <w:shd w:val="clear" w:color="auto" w:fill="auto"/>
          </w:tcPr>
          <w:p w14:paraId="027FC0FB" w14:textId="77777777" w:rsidR="0076672C" w:rsidRPr="00D41674" w:rsidRDefault="000B1C60" w:rsidP="00D41674">
            <w:pPr>
              <w:jc w:val="left"/>
              <w:rPr>
                <w:sz w:val="22"/>
                <w:szCs w:val="22"/>
              </w:rPr>
            </w:pPr>
            <w:r w:rsidRPr="00D41674">
              <w:rPr>
                <w:sz w:val="22"/>
                <w:szCs w:val="22"/>
              </w:rPr>
              <w:t>Identifies and applies legal concepts and terminology</w:t>
            </w:r>
          </w:p>
          <w:p w14:paraId="7A1B01AC" w14:textId="60DB633D" w:rsidR="0076672C" w:rsidRPr="00D41674" w:rsidRDefault="000B1C60" w:rsidP="00D41674">
            <w:pPr>
              <w:jc w:val="left"/>
              <w:rPr>
                <w:sz w:val="22"/>
                <w:szCs w:val="22"/>
              </w:rPr>
            </w:pPr>
            <w:r w:rsidRPr="00D41674">
              <w:rPr>
                <w:sz w:val="22"/>
                <w:szCs w:val="22"/>
              </w:rPr>
              <w:t>Describes the key features of Australian and international law</w:t>
            </w:r>
          </w:p>
          <w:p w14:paraId="791C0EEE" w14:textId="77777777" w:rsidR="0076672C" w:rsidRPr="00D41674" w:rsidRDefault="000B1C60" w:rsidP="00D41674">
            <w:pPr>
              <w:jc w:val="left"/>
              <w:rPr>
                <w:sz w:val="22"/>
                <w:szCs w:val="22"/>
              </w:rPr>
            </w:pPr>
            <w:r w:rsidRPr="00D41674">
              <w:rPr>
                <w:sz w:val="22"/>
                <w:szCs w:val="22"/>
              </w:rPr>
              <w:t>Describes the operation of domestic and international legal systems</w:t>
            </w:r>
          </w:p>
          <w:p w14:paraId="4475C383" w14:textId="77777777" w:rsidR="0076672C" w:rsidRPr="00D41674" w:rsidRDefault="000B1C60" w:rsidP="00D41674">
            <w:pPr>
              <w:jc w:val="left"/>
              <w:rPr>
                <w:sz w:val="22"/>
                <w:szCs w:val="22"/>
              </w:rPr>
            </w:pPr>
            <w:r w:rsidRPr="00D41674">
              <w:rPr>
                <w:sz w:val="22"/>
                <w:szCs w:val="22"/>
              </w:rPr>
              <w:t>Discusses the effectiveness of the legal system in addressing issues</w:t>
            </w:r>
          </w:p>
          <w:p w14:paraId="74DA4696" w14:textId="77777777" w:rsidR="0076672C" w:rsidRPr="00D41674" w:rsidRDefault="000B1C60" w:rsidP="00D41674">
            <w:pPr>
              <w:jc w:val="left"/>
              <w:rPr>
                <w:sz w:val="22"/>
                <w:szCs w:val="22"/>
              </w:rPr>
            </w:pPr>
            <w:r w:rsidRPr="00D41674">
              <w:rPr>
                <w:sz w:val="22"/>
                <w:szCs w:val="22"/>
              </w:rPr>
              <w:t>Describes the role of law in encouraging cooperation and resolving conflict, as well as initiating and responding to change</w:t>
            </w:r>
          </w:p>
          <w:p w14:paraId="74D2EC10" w14:textId="77777777" w:rsidR="0076672C" w:rsidRPr="00D41674" w:rsidRDefault="000B1C60" w:rsidP="00D41674">
            <w:pPr>
              <w:jc w:val="left"/>
              <w:rPr>
                <w:sz w:val="22"/>
                <w:szCs w:val="22"/>
              </w:rPr>
            </w:pPr>
            <w:r w:rsidRPr="00D41674">
              <w:rPr>
                <w:sz w:val="22"/>
                <w:szCs w:val="22"/>
              </w:rPr>
              <w:t>Explains the nature of the interrelationship between the legal system and society</w:t>
            </w:r>
          </w:p>
          <w:p w14:paraId="5AB72084" w14:textId="77777777" w:rsidR="0076672C" w:rsidRPr="00D41674" w:rsidRDefault="000B1C60" w:rsidP="00D41674">
            <w:pPr>
              <w:jc w:val="left"/>
              <w:rPr>
                <w:sz w:val="22"/>
                <w:szCs w:val="22"/>
              </w:rPr>
            </w:pPr>
            <w:r w:rsidRPr="00D41674">
              <w:rPr>
                <w:sz w:val="22"/>
                <w:szCs w:val="22"/>
              </w:rPr>
              <w:t>Evaluates the effectiveness of the law in achieving justice</w:t>
            </w:r>
          </w:p>
          <w:p w14:paraId="3E6747C9" w14:textId="77777777" w:rsidR="0076672C" w:rsidRPr="00D41674" w:rsidRDefault="000B1C60" w:rsidP="00D41674">
            <w:pPr>
              <w:jc w:val="left"/>
              <w:rPr>
                <w:sz w:val="22"/>
                <w:szCs w:val="22"/>
              </w:rPr>
            </w:pPr>
            <w:r w:rsidRPr="00D41674">
              <w:rPr>
                <w:sz w:val="22"/>
                <w:szCs w:val="22"/>
              </w:rPr>
              <w:t>Locates, selects and organises legal information from a variety of sources including legislation, cases, media, international instruments and documents</w:t>
            </w:r>
          </w:p>
          <w:p w14:paraId="1B39D013" w14:textId="77777777" w:rsidR="0076672C" w:rsidRPr="00D41674" w:rsidRDefault="000B1C60" w:rsidP="00D41674">
            <w:pPr>
              <w:jc w:val="left"/>
              <w:rPr>
                <w:sz w:val="22"/>
                <w:szCs w:val="22"/>
              </w:rPr>
            </w:pPr>
            <w:r w:rsidRPr="00D41674">
              <w:rPr>
                <w:sz w:val="22"/>
                <w:szCs w:val="22"/>
              </w:rPr>
              <w:t>Communicates legal information using well-structured responses</w:t>
            </w:r>
          </w:p>
          <w:p w14:paraId="7FC22CC8" w14:textId="0764A247" w:rsidR="0076672C" w:rsidRPr="004371AF" w:rsidRDefault="000B1C60" w:rsidP="004371AF">
            <w:pPr>
              <w:jc w:val="left"/>
              <w:rPr>
                <w:sz w:val="22"/>
                <w:szCs w:val="22"/>
              </w:rPr>
            </w:pPr>
            <w:r w:rsidRPr="00D41674">
              <w:rPr>
                <w:sz w:val="22"/>
                <w:szCs w:val="22"/>
              </w:rPr>
              <w:t>Accounts for differing perspectives and interpretations of legal information and issues</w:t>
            </w:r>
          </w:p>
        </w:tc>
      </w:tr>
    </w:tbl>
    <w:p w14:paraId="5A33DA87" w14:textId="77777777" w:rsidR="0076672C" w:rsidRDefault="0076672C">
      <w:pPr>
        <w:spacing w:line="240" w:lineRule="auto"/>
        <w:jc w:val="left"/>
      </w:pPr>
    </w:p>
    <w:p w14:paraId="1253514D" w14:textId="21CFA675" w:rsidR="0076672C" w:rsidRDefault="0076672C">
      <w:pPr>
        <w:spacing w:after="200" w:line="276" w:lineRule="auto"/>
        <w:jc w:val="left"/>
        <w:rPr>
          <w:b/>
          <w:sz w:val="28"/>
          <w:szCs w:val="28"/>
        </w:rPr>
      </w:pPr>
    </w:p>
    <w:p w14:paraId="36319A77" w14:textId="260885DF" w:rsidR="001F10F4" w:rsidRDefault="001F10F4">
      <w:pPr>
        <w:spacing w:after="200" w:line="276" w:lineRule="auto"/>
        <w:jc w:val="left"/>
        <w:rPr>
          <w:b/>
          <w:sz w:val="28"/>
          <w:szCs w:val="28"/>
        </w:rPr>
      </w:pPr>
    </w:p>
    <w:p w14:paraId="3004739C" w14:textId="77777777" w:rsidR="001F10F4" w:rsidRDefault="001F10F4">
      <w:pPr>
        <w:spacing w:after="200" w:line="276" w:lineRule="auto"/>
        <w:jc w:val="left"/>
        <w:rPr>
          <w:b/>
          <w:sz w:val="28"/>
          <w:szCs w:val="28"/>
        </w:rPr>
      </w:pPr>
    </w:p>
    <w:tbl>
      <w:tblPr>
        <w:tblStyle w:val="ae"/>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276"/>
        <w:gridCol w:w="2566"/>
        <w:gridCol w:w="2395"/>
        <w:gridCol w:w="2410"/>
      </w:tblGrid>
      <w:tr w:rsidR="0076672C" w14:paraId="61658D1F" w14:textId="77777777" w:rsidTr="00744D3F">
        <w:trPr>
          <w:trHeight w:val="561"/>
        </w:trPr>
        <w:tc>
          <w:tcPr>
            <w:tcW w:w="10915" w:type="dxa"/>
            <w:gridSpan w:val="5"/>
          </w:tcPr>
          <w:p w14:paraId="2162ABCD" w14:textId="4E957BA2" w:rsidR="0076672C" w:rsidRDefault="000B1C60" w:rsidP="00744D3F">
            <w:pPr>
              <w:pBdr>
                <w:top w:val="nil"/>
                <w:left w:val="nil"/>
                <w:bottom w:val="nil"/>
                <w:right w:val="nil"/>
                <w:between w:val="nil"/>
              </w:pBdr>
              <w:ind w:right="611"/>
              <w:jc w:val="left"/>
              <w:rPr>
                <w:rFonts w:eastAsia="Calibri" w:cs="Calibri"/>
                <w:b/>
                <w:sz w:val="28"/>
                <w:szCs w:val="28"/>
              </w:rPr>
            </w:pPr>
            <w:r>
              <w:rPr>
                <w:rFonts w:eastAsia="Calibri" w:cs="Calibri"/>
                <w:b/>
                <w:sz w:val="28"/>
                <w:szCs w:val="28"/>
              </w:rPr>
              <w:lastRenderedPageBreak/>
              <w:t>FISC Marine Studies</w:t>
            </w:r>
            <w:r>
              <w:rPr>
                <w:rFonts w:eastAsia="Calibri" w:cs="Calibri"/>
                <w:b/>
                <w:sz w:val="30"/>
                <w:szCs w:val="30"/>
              </w:rPr>
              <w:t xml:space="preserve"> </w:t>
            </w:r>
            <w:r>
              <w:rPr>
                <w:rFonts w:eastAsia="Calibri" w:cs="Calibri"/>
                <w:b/>
                <w:sz w:val="28"/>
                <w:szCs w:val="28"/>
              </w:rPr>
              <w:t>Preliminary Assessment Schedule - 202</w:t>
            </w:r>
            <w:r w:rsidR="006D4C4A">
              <w:rPr>
                <w:rFonts w:eastAsia="Calibri" w:cs="Calibri"/>
                <w:b/>
                <w:sz w:val="28"/>
                <w:szCs w:val="28"/>
              </w:rPr>
              <w:t>3</w:t>
            </w:r>
          </w:p>
        </w:tc>
      </w:tr>
      <w:tr w:rsidR="0076672C" w14:paraId="7227A041" w14:textId="77777777" w:rsidTr="001367C8">
        <w:tc>
          <w:tcPr>
            <w:tcW w:w="3544" w:type="dxa"/>
            <w:gridSpan w:val="2"/>
            <w:tcBorders>
              <w:bottom w:val="single" w:sz="4" w:space="0" w:color="000000"/>
            </w:tcBorders>
          </w:tcPr>
          <w:p w14:paraId="0FE3BA34" w14:textId="77777777" w:rsidR="0076672C" w:rsidRDefault="000B1C60">
            <w:r>
              <w:rPr>
                <w:b/>
                <w:szCs w:val="24"/>
              </w:rPr>
              <w:t>Component</w:t>
            </w:r>
          </w:p>
        </w:tc>
        <w:tc>
          <w:tcPr>
            <w:tcW w:w="2566" w:type="dxa"/>
            <w:tcBorders>
              <w:bottom w:val="single" w:sz="4" w:space="0" w:color="000000"/>
            </w:tcBorders>
            <w:vAlign w:val="center"/>
          </w:tcPr>
          <w:p w14:paraId="2E6B0B7F" w14:textId="77777777" w:rsidR="0076672C" w:rsidRDefault="000B1C60" w:rsidP="001367C8">
            <w:pPr>
              <w:jc w:val="left"/>
              <w:rPr>
                <w:b/>
                <w:szCs w:val="24"/>
              </w:rPr>
            </w:pPr>
            <w:r>
              <w:rPr>
                <w:b/>
                <w:szCs w:val="24"/>
              </w:rPr>
              <w:t>Task 1</w:t>
            </w:r>
          </w:p>
        </w:tc>
        <w:tc>
          <w:tcPr>
            <w:tcW w:w="2395" w:type="dxa"/>
            <w:tcBorders>
              <w:bottom w:val="single" w:sz="4" w:space="0" w:color="000000"/>
            </w:tcBorders>
            <w:vAlign w:val="center"/>
          </w:tcPr>
          <w:p w14:paraId="5BA4E03A" w14:textId="77777777" w:rsidR="0076672C" w:rsidRDefault="000B1C60" w:rsidP="001367C8">
            <w:pPr>
              <w:jc w:val="left"/>
              <w:rPr>
                <w:b/>
                <w:szCs w:val="24"/>
              </w:rPr>
            </w:pPr>
            <w:r>
              <w:rPr>
                <w:b/>
                <w:szCs w:val="24"/>
              </w:rPr>
              <w:t>Task 2</w:t>
            </w:r>
          </w:p>
        </w:tc>
        <w:tc>
          <w:tcPr>
            <w:tcW w:w="2410" w:type="dxa"/>
            <w:tcBorders>
              <w:bottom w:val="single" w:sz="4" w:space="0" w:color="000000"/>
            </w:tcBorders>
            <w:vAlign w:val="center"/>
          </w:tcPr>
          <w:p w14:paraId="5F3AE9C9" w14:textId="77777777" w:rsidR="0076672C" w:rsidRDefault="000B1C60" w:rsidP="001367C8">
            <w:pPr>
              <w:jc w:val="left"/>
              <w:rPr>
                <w:b/>
                <w:szCs w:val="24"/>
              </w:rPr>
            </w:pPr>
            <w:r>
              <w:rPr>
                <w:b/>
                <w:szCs w:val="24"/>
              </w:rPr>
              <w:t>Task 3</w:t>
            </w:r>
          </w:p>
        </w:tc>
      </w:tr>
      <w:tr w:rsidR="0076672C" w14:paraId="75CF2887" w14:textId="77777777" w:rsidTr="00AA2B87">
        <w:tc>
          <w:tcPr>
            <w:tcW w:w="3544" w:type="dxa"/>
            <w:gridSpan w:val="2"/>
            <w:tcBorders>
              <w:bottom w:val="single" w:sz="4" w:space="0" w:color="000000"/>
            </w:tcBorders>
          </w:tcPr>
          <w:p w14:paraId="753BCE74" w14:textId="77777777" w:rsidR="0076672C" w:rsidRPr="00EB7825" w:rsidRDefault="0076672C">
            <w:pPr>
              <w:rPr>
                <w:sz w:val="22"/>
                <w:szCs w:val="22"/>
              </w:rPr>
            </w:pPr>
          </w:p>
        </w:tc>
        <w:tc>
          <w:tcPr>
            <w:tcW w:w="2566" w:type="dxa"/>
            <w:tcBorders>
              <w:bottom w:val="single" w:sz="4" w:space="0" w:color="000000"/>
            </w:tcBorders>
          </w:tcPr>
          <w:p w14:paraId="126C2743" w14:textId="77777777" w:rsidR="0076672C" w:rsidRPr="00EB7825" w:rsidRDefault="000B1C60" w:rsidP="00D7640B">
            <w:pPr>
              <w:spacing w:before="0"/>
              <w:jc w:val="both"/>
              <w:rPr>
                <w:sz w:val="22"/>
                <w:szCs w:val="22"/>
              </w:rPr>
            </w:pPr>
            <w:r w:rsidRPr="00EB7825">
              <w:rPr>
                <w:sz w:val="22"/>
                <w:szCs w:val="22"/>
              </w:rPr>
              <w:t>Practical Skills Task</w:t>
            </w:r>
          </w:p>
          <w:p w14:paraId="5A2AF733" w14:textId="77777777" w:rsidR="0076672C" w:rsidRPr="00EB7825" w:rsidRDefault="0076672C" w:rsidP="00D7640B">
            <w:pPr>
              <w:spacing w:before="0"/>
              <w:ind w:firstLine="720"/>
              <w:rPr>
                <w:sz w:val="22"/>
                <w:szCs w:val="22"/>
              </w:rPr>
            </w:pPr>
          </w:p>
        </w:tc>
        <w:tc>
          <w:tcPr>
            <w:tcW w:w="2395" w:type="dxa"/>
            <w:tcBorders>
              <w:bottom w:val="single" w:sz="4" w:space="0" w:color="000000"/>
            </w:tcBorders>
          </w:tcPr>
          <w:p w14:paraId="3D5A52C4" w14:textId="77777777" w:rsidR="0076672C" w:rsidRPr="00EB7825" w:rsidRDefault="000B1C60" w:rsidP="00D7640B">
            <w:pPr>
              <w:spacing w:before="0"/>
              <w:jc w:val="both"/>
              <w:rPr>
                <w:sz w:val="22"/>
                <w:szCs w:val="22"/>
              </w:rPr>
            </w:pPr>
            <w:r w:rsidRPr="00EB7825">
              <w:rPr>
                <w:sz w:val="22"/>
                <w:szCs w:val="22"/>
              </w:rPr>
              <w:t>Research Task</w:t>
            </w:r>
          </w:p>
          <w:p w14:paraId="4D2610FA" w14:textId="77777777" w:rsidR="0076672C" w:rsidRPr="00EB7825" w:rsidRDefault="0076672C" w:rsidP="00D7640B">
            <w:pPr>
              <w:spacing w:before="0"/>
              <w:rPr>
                <w:sz w:val="22"/>
                <w:szCs w:val="22"/>
              </w:rPr>
            </w:pPr>
          </w:p>
        </w:tc>
        <w:tc>
          <w:tcPr>
            <w:tcW w:w="2410" w:type="dxa"/>
            <w:tcBorders>
              <w:bottom w:val="single" w:sz="4" w:space="0" w:color="000000"/>
            </w:tcBorders>
          </w:tcPr>
          <w:p w14:paraId="4866369D" w14:textId="77777777" w:rsidR="0076672C" w:rsidRPr="00EB7825" w:rsidRDefault="000B1C60" w:rsidP="00D7640B">
            <w:pPr>
              <w:spacing w:before="0"/>
              <w:jc w:val="both"/>
              <w:rPr>
                <w:sz w:val="22"/>
                <w:szCs w:val="22"/>
              </w:rPr>
            </w:pPr>
            <w:r w:rsidRPr="00EB7825">
              <w:rPr>
                <w:sz w:val="22"/>
                <w:szCs w:val="22"/>
              </w:rPr>
              <w:t>Yearly Examination</w:t>
            </w:r>
          </w:p>
          <w:p w14:paraId="1449FF2D" w14:textId="77777777" w:rsidR="0076672C" w:rsidRPr="00EB7825" w:rsidRDefault="0076672C" w:rsidP="00D7640B">
            <w:pPr>
              <w:spacing w:before="0"/>
              <w:rPr>
                <w:sz w:val="22"/>
                <w:szCs w:val="22"/>
              </w:rPr>
            </w:pPr>
          </w:p>
        </w:tc>
      </w:tr>
      <w:tr w:rsidR="0076672C" w14:paraId="20223CF2" w14:textId="77777777" w:rsidTr="00AA2B87">
        <w:trPr>
          <w:trHeight w:val="454"/>
        </w:trPr>
        <w:tc>
          <w:tcPr>
            <w:tcW w:w="3544" w:type="dxa"/>
            <w:gridSpan w:val="2"/>
            <w:tcBorders>
              <w:bottom w:val="single" w:sz="4" w:space="0" w:color="000000"/>
            </w:tcBorders>
            <w:shd w:val="clear" w:color="auto" w:fill="EEECE1"/>
          </w:tcPr>
          <w:p w14:paraId="2752B250" w14:textId="77777777" w:rsidR="0076672C" w:rsidRPr="00EB7825" w:rsidRDefault="000B1C60">
            <w:pPr>
              <w:pBdr>
                <w:top w:val="nil"/>
                <w:left w:val="nil"/>
                <w:bottom w:val="nil"/>
                <w:right w:val="nil"/>
                <w:between w:val="nil"/>
              </w:pBdr>
              <w:spacing w:before="0"/>
              <w:jc w:val="left"/>
              <w:rPr>
                <w:rFonts w:eastAsia="Calibri" w:cs="Calibri"/>
                <w:sz w:val="22"/>
                <w:szCs w:val="22"/>
              </w:rPr>
            </w:pPr>
            <w:r w:rsidRPr="00EB7825">
              <w:rPr>
                <w:rFonts w:eastAsia="Calibri" w:cs="Calibri"/>
                <w:sz w:val="22"/>
                <w:szCs w:val="22"/>
              </w:rPr>
              <w:t>Date</w:t>
            </w:r>
          </w:p>
        </w:tc>
        <w:tc>
          <w:tcPr>
            <w:tcW w:w="2566" w:type="dxa"/>
            <w:tcBorders>
              <w:bottom w:val="single" w:sz="4" w:space="0" w:color="000000"/>
            </w:tcBorders>
            <w:shd w:val="clear" w:color="auto" w:fill="EEECE1"/>
          </w:tcPr>
          <w:p w14:paraId="2A8F76DD" w14:textId="77777777" w:rsidR="0076672C" w:rsidRPr="00EB7825" w:rsidRDefault="000B1C60" w:rsidP="00D7640B">
            <w:pPr>
              <w:spacing w:before="0"/>
              <w:jc w:val="both"/>
              <w:rPr>
                <w:sz w:val="22"/>
                <w:szCs w:val="22"/>
              </w:rPr>
            </w:pPr>
            <w:r w:rsidRPr="00EB7825">
              <w:rPr>
                <w:sz w:val="22"/>
                <w:szCs w:val="22"/>
              </w:rPr>
              <w:t>Week 9/T1</w:t>
            </w:r>
          </w:p>
        </w:tc>
        <w:tc>
          <w:tcPr>
            <w:tcW w:w="2395" w:type="dxa"/>
            <w:tcBorders>
              <w:bottom w:val="single" w:sz="4" w:space="0" w:color="000000"/>
            </w:tcBorders>
            <w:shd w:val="clear" w:color="auto" w:fill="EEECE1"/>
          </w:tcPr>
          <w:p w14:paraId="5CCFC0EB" w14:textId="0E9D6685" w:rsidR="0076672C" w:rsidRPr="00EB7825" w:rsidRDefault="000B1C60" w:rsidP="00D7640B">
            <w:pPr>
              <w:spacing w:before="0"/>
              <w:jc w:val="both"/>
              <w:rPr>
                <w:sz w:val="22"/>
                <w:szCs w:val="22"/>
              </w:rPr>
            </w:pPr>
            <w:r w:rsidRPr="00EB7825">
              <w:rPr>
                <w:sz w:val="22"/>
                <w:szCs w:val="22"/>
              </w:rPr>
              <w:t xml:space="preserve">Week </w:t>
            </w:r>
            <w:r w:rsidR="00736C25" w:rsidRPr="00EB7825">
              <w:rPr>
                <w:sz w:val="22"/>
                <w:szCs w:val="22"/>
              </w:rPr>
              <w:t>5</w:t>
            </w:r>
            <w:r w:rsidRPr="00EB7825">
              <w:rPr>
                <w:sz w:val="22"/>
                <w:szCs w:val="22"/>
              </w:rPr>
              <w:t>/T2</w:t>
            </w:r>
          </w:p>
        </w:tc>
        <w:tc>
          <w:tcPr>
            <w:tcW w:w="2410" w:type="dxa"/>
            <w:tcBorders>
              <w:bottom w:val="single" w:sz="4" w:space="0" w:color="000000"/>
            </w:tcBorders>
            <w:shd w:val="clear" w:color="auto" w:fill="EEECE1"/>
          </w:tcPr>
          <w:p w14:paraId="2928DFE6" w14:textId="77777777" w:rsidR="0076672C" w:rsidRPr="00EB7825" w:rsidRDefault="000B1C60" w:rsidP="00D7640B">
            <w:pPr>
              <w:spacing w:before="0"/>
              <w:jc w:val="both"/>
              <w:rPr>
                <w:sz w:val="22"/>
                <w:szCs w:val="22"/>
              </w:rPr>
            </w:pPr>
            <w:r w:rsidRPr="00EB7825">
              <w:rPr>
                <w:sz w:val="22"/>
                <w:szCs w:val="22"/>
              </w:rPr>
              <w:t>Week 9-10/T3</w:t>
            </w:r>
          </w:p>
        </w:tc>
      </w:tr>
      <w:tr w:rsidR="0076672C" w14:paraId="4FBC74CB" w14:textId="77777777" w:rsidTr="00AA2B87">
        <w:trPr>
          <w:trHeight w:val="417"/>
        </w:trPr>
        <w:tc>
          <w:tcPr>
            <w:tcW w:w="3544" w:type="dxa"/>
            <w:gridSpan w:val="2"/>
            <w:shd w:val="clear" w:color="auto" w:fill="auto"/>
          </w:tcPr>
          <w:p w14:paraId="5C88C0D7" w14:textId="77777777" w:rsidR="0076672C" w:rsidRPr="00EB7825" w:rsidRDefault="000B1C60">
            <w:pPr>
              <w:pBdr>
                <w:top w:val="nil"/>
                <w:left w:val="nil"/>
                <w:bottom w:val="nil"/>
                <w:right w:val="nil"/>
                <w:between w:val="nil"/>
              </w:pBdr>
              <w:spacing w:before="0"/>
              <w:jc w:val="left"/>
              <w:rPr>
                <w:rFonts w:eastAsia="Calibri" w:cs="Calibri"/>
                <w:sz w:val="22"/>
                <w:szCs w:val="22"/>
              </w:rPr>
            </w:pPr>
            <w:r w:rsidRPr="00EB7825">
              <w:rPr>
                <w:rFonts w:eastAsia="Calibri" w:cs="Calibri"/>
                <w:sz w:val="22"/>
                <w:szCs w:val="22"/>
              </w:rPr>
              <w:t>Outcomes</w:t>
            </w:r>
          </w:p>
        </w:tc>
        <w:tc>
          <w:tcPr>
            <w:tcW w:w="2566" w:type="dxa"/>
            <w:shd w:val="clear" w:color="auto" w:fill="auto"/>
          </w:tcPr>
          <w:p w14:paraId="055AE967" w14:textId="77777777" w:rsidR="0076672C" w:rsidRPr="00EB7825" w:rsidRDefault="000B1C60" w:rsidP="00D7640B">
            <w:pPr>
              <w:spacing w:before="0"/>
              <w:jc w:val="left"/>
              <w:rPr>
                <w:sz w:val="22"/>
                <w:szCs w:val="22"/>
              </w:rPr>
            </w:pPr>
            <w:r w:rsidRPr="00EB7825">
              <w:rPr>
                <w:sz w:val="22"/>
                <w:szCs w:val="22"/>
              </w:rPr>
              <w:t>2.2, 3.2, 3.3, 5.3, 5.4</w:t>
            </w:r>
          </w:p>
        </w:tc>
        <w:tc>
          <w:tcPr>
            <w:tcW w:w="2395" w:type="dxa"/>
            <w:shd w:val="clear" w:color="auto" w:fill="auto"/>
          </w:tcPr>
          <w:p w14:paraId="0BB8BA1C" w14:textId="77777777" w:rsidR="0076672C" w:rsidRPr="00EB7825" w:rsidRDefault="000B1C60" w:rsidP="00D7640B">
            <w:pPr>
              <w:spacing w:before="0"/>
              <w:jc w:val="left"/>
              <w:rPr>
                <w:sz w:val="22"/>
                <w:szCs w:val="22"/>
              </w:rPr>
            </w:pPr>
            <w:r w:rsidRPr="00EB7825">
              <w:rPr>
                <w:sz w:val="22"/>
                <w:szCs w:val="22"/>
              </w:rPr>
              <w:t xml:space="preserve">1.2, 2.3, 3.4, </w:t>
            </w:r>
          </w:p>
        </w:tc>
        <w:tc>
          <w:tcPr>
            <w:tcW w:w="2410" w:type="dxa"/>
            <w:shd w:val="clear" w:color="auto" w:fill="auto"/>
          </w:tcPr>
          <w:p w14:paraId="48C885A9" w14:textId="77777777" w:rsidR="0076672C" w:rsidRPr="00EB7825" w:rsidRDefault="000B1C60" w:rsidP="00D7640B">
            <w:pPr>
              <w:spacing w:before="0"/>
              <w:jc w:val="left"/>
              <w:rPr>
                <w:sz w:val="22"/>
                <w:szCs w:val="22"/>
              </w:rPr>
            </w:pPr>
            <w:r w:rsidRPr="00EB7825">
              <w:rPr>
                <w:rFonts w:eastAsia="Calibri" w:cs="Calibri"/>
                <w:sz w:val="22"/>
                <w:szCs w:val="22"/>
              </w:rPr>
              <w:t xml:space="preserve">1.3, 1.5, 3.1, 4.1, 5.2 </w:t>
            </w:r>
          </w:p>
        </w:tc>
      </w:tr>
      <w:tr w:rsidR="0076672C" w14:paraId="57A3F005" w14:textId="77777777" w:rsidTr="00AA2B87">
        <w:tc>
          <w:tcPr>
            <w:tcW w:w="2268" w:type="dxa"/>
            <w:shd w:val="clear" w:color="auto" w:fill="auto"/>
            <w:vAlign w:val="center"/>
          </w:tcPr>
          <w:p w14:paraId="0BD965C4" w14:textId="77777777" w:rsidR="0076672C" w:rsidRPr="00EB7825" w:rsidRDefault="000B1C60">
            <w:pPr>
              <w:pBdr>
                <w:top w:val="nil"/>
                <w:left w:val="nil"/>
                <w:bottom w:val="nil"/>
                <w:right w:val="nil"/>
                <w:between w:val="nil"/>
              </w:pBdr>
              <w:jc w:val="left"/>
              <w:rPr>
                <w:rFonts w:eastAsia="Calibri" w:cs="Calibri"/>
                <w:sz w:val="22"/>
                <w:szCs w:val="22"/>
              </w:rPr>
            </w:pPr>
            <w:r w:rsidRPr="00EB7825">
              <w:rPr>
                <w:rFonts w:eastAsia="Calibri" w:cs="Calibri"/>
                <w:sz w:val="22"/>
                <w:szCs w:val="22"/>
              </w:rPr>
              <w:t>Syllabus</w:t>
            </w:r>
          </w:p>
          <w:p w14:paraId="2E21D7C3" w14:textId="77777777" w:rsidR="0076672C" w:rsidRPr="00EB7825" w:rsidRDefault="000B1C60">
            <w:pPr>
              <w:pBdr>
                <w:top w:val="nil"/>
                <w:left w:val="nil"/>
                <w:bottom w:val="nil"/>
                <w:right w:val="nil"/>
                <w:between w:val="nil"/>
              </w:pBdr>
              <w:spacing w:before="0" w:after="120"/>
              <w:jc w:val="left"/>
              <w:rPr>
                <w:rFonts w:eastAsia="Calibri" w:cs="Calibri"/>
                <w:sz w:val="22"/>
                <w:szCs w:val="22"/>
              </w:rPr>
            </w:pPr>
            <w:r w:rsidRPr="00EB7825">
              <w:rPr>
                <w:rFonts w:eastAsia="Calibri" w:cs="Calibri"/>
                <w:sz w:val="22"/>
                <w:szCs w:val="22"/>
              </w:rPr>
              <w:t>Components</w:t>
            </w:r>
          </w:p>
        </w:tc>
        <w:tc>
          <w:tcPr>
            <w:tcW w:w="1276" w:type="dxa"/>
            <w:shd w:val="clear" w:color="auto" w:fill="auto"/>
            <w:vAlign w:val="center"/>
          </w:tcPr>
          <w:p w14:paraId="635F1939" w14:textId="77777777" w:rsidR="0076672C" w:rsidRPr="00EB7825" w:rsidRDefault="000B1C60">
            <w:pPr>
              <w:pBdr>
                <w:top w:val="nil"/>
                <w:left w:val="nil"/>
                <w:bottom w:val="nil"/>
                <w:right w:val="nil"/>
                <w:between w:val="nil"/>
              </w:pBdr>
              <w:spacing w:after="120"/>
              <w:rPr>
                <w:rFonts w:eastAsia="Calibri" w:cs="Calibri"/>
                <w:b/>
                <w:sz w:val="22"/>
                <w:szCs w:val="22"/>
              </w:rPr>
            </w:pPr>
            <w:r w:rsidRPr="00EB7825">
              <w:rPr>
                <w:rFonts w:eastAsia="Calibri" w:cs="Calibri"/>
                <w:b/>
                <w:sz w:val="22"/>
                <w:szCs w:val="22"/>
              </w:rPr>
              <w:t>Weighting</w:t>
            </w:r>
          </w:p>
        </w:tc>
        <w:tc>
          <w:tcPr>
            <w:tcW w:w="2566" w:type="dxa"/>
            <w:shd w:val="clear" w:color="auto" w:fill="auto"/>
          </w:tcPr>
          <w:p w14:paraId="52578130" w14:textId="77777777" w:rsidR="0076672C" w:rsidRPr="00EB7825" w:rsidRDefault="0076672C" w:rsidP="00D7640B">
            <w:pPr>
              <w:pBdr>
                <w:top w:val="nil"/>
                <w:left w:val="nil"/>
                <w:bottom w:val="nil"/>
                <w:right w:val="nil"/>
                <w:between w:val="nil"/>
              </w:pBdr>
              <w:spacing w:before="0" w:after="120"/>
              <w:jc w:val="left"/>
              <w:rPr>
                <w:rFonts w:eastAsia="Calibri" w:cs="Calibri"/>
                <w:sz w:val="22"/>
                <w:szCs w:val="22"/>
              </w:rPr>
            </w:pPr>
          </w:p>
        </w:tc>
        <w:tc>
          <w:tcPr>
            <w:tcW w:w="2395" w:type="dxa"/>
            <w:shd w:val="clear" w:color="auto" w:fill="auto"/>
          </w:tcPr>
          <w:p w14:paraId="0203F458" w14:textId="77777777" w:rsidR="0076672C" w:rsidRPr="00EB7825" w:rsidRDefault="0076672C" w:rsidP="00D7640B">
            <w:pPr>
              <w:pBdr>
                <w:top w:val="nil"/>
                <w:left w:val="nil"/>
                <w:bottom w:val="nil"/>
                <w:right w:val="nil"/>
                <w:between w:val="nil"/>
              </w:pBdr>
              <w:spacing w:before="0" w:after="120"/>
              <w:jc w:val="left"/>
              <w:rPr>
                <w:rFonts w:eastAsia="Calibri" w:cs="Calibri"/>
                <w:sz w:val="22"/>
                <w:szCs w:val="22"/>
              </w:rPr>
            </w:pPr>
          </w:p>
        </w:tc>
        <w:tc>
          <w:tcPr>
            <w:tcW w:w="2410" w:type="dxa"/>
            <w:shd w:val="clear" w:color="auto" w:fill="auto"/>
            <w:vAlign w:val="center"/>
          </w:tcPr>
          <w:p w14:paraId="6CC188A4" w14:textId="77777777" w:rsidR="0076672C" w:rsidRPr="00EB7825" w:rsidRDefault="0076672C" w:rsidP="00D7640B">
            <w:pPr>
              <w:pBdr>
                <w:top w:val="nil"/>
                <w:left w:val="nil"/>
                <w:bottom w:val="nil"/>
                <w:right w:val="nil"/>
                <w:between w:val="nil"/>
              </w:pBdr>
              <w:spacing w:before="0" w:after="120"/>
              <w:rPr>
                <w:rFonts w:eastAsia="Calibri" w:cs="Calibri"/>
                <w:sz w:val="22"/>
                <w:szCs w:val="22"/>
              </w:rPr>
            </w:pPr>
          </w:p>
        </w:tc>
      </w:tr>
      <w:tr w:rsidR="0076672C" w14:paraId="459FC5B6" w14:textId="77777777" w:rsidTr="00AA2B87">
        <w:tc>
          <w:tcPr>
            <w:tcW w:w="2268" w:type="dxa"/>
            <w:shd w:val="clear" w:color="auto" w:fill="auto"/>
            <w:vAlign w:val="center"/>
          </w:tcPr>
          <w:p w14:paraId="473BC4B6" w14:textId="77777777" w:rsidR="0076672C" w:rsidRPr="00EB7825" w:rsidRDefault="000B1C60">
            <w:pPr>
              <w:pBdr>
                <w:top w:val="nil"/>
                <w:left w:val="nil"/>
                <w:bottom w:val="nil"/>
                <w:right w:val="nil"/>
                <w:between w:val="nil"/>
              </w:pBdr>
              <w:spacing w:after="120"/>
              <w:jc w:val="left"/>
              <w:rPr>
                <w:rFonts w:eastAsia="Calibri" w:cs="Calibri"/>
                <w:sz w:val="22"/>
                <w:szCs w:val="22"/>
              </w:rPr>
            </w:pPr>
            <w:r w:rsidRPr="00EB7825">
              <w:rPr>
                <w:rFonts w:eastAsia="Calibri" w:cs="Calibri"/>
                <w:sz w:val="22"/>
                <w:szCs w:val="22"/>
              </w:rPr>
              <w:t>Knowledge and Understanding</w:t>
            </w:r>
          </w:p>
        </w:tc>
        <w:tc>
          <w:tcPr>
            <w:tcW w:w="1276" w:type="dxa"/>
            <w:shd w:val="clear" w:color="auto" w:fill="auto"/>
            <w:vAlign w:val="center"/>
          </w:tcPr>
          <w:p w14:paraId="5AF64C3D" w14:textId="77777777" w:rsidR="0076672C" w:rsidRPr="00EB7825" w:rsidRDefault="000B1C60">
            <w:pPr>
              <w:pBdr>
                <w:top w:val="nil"/>
                <w:left w:val="nil"/>
                <w:bottom w:val="nil"/>
                <w:right w:val="nil"/>
                <w:between w:val="nil"/>
              </w:pBdr>
              <w:spacing w:before="0"/>
              <w:rPr>
                <w:rFonts w:eastAsia="Calibri" w:cs="Calibri"/>
                <w:sz w:val="22"/>
                <w:szCs w:val="22"/>
              </w:rPr>
            </w:pPr>
            <w:r w:rsidRPr="00EB7825">
              <w:rPr>
                <w:rFonts w:eastAsia="Calibri" w:cs="Calibri"/>
                <w:sz w:val="22"/>
                <w:szCs w:val="22"/>
              </w:rPr>
              <w:t>50</w:t>
            </w:r>
          </w:p>
        </w:tc>
        <w:tc>
          <w:tcPr>
            <w:tcW w:w="2566" w:type="dxa"/>
            <w:shd w:val="clear" w:color="auto" w:fill="auto"/>
            <w:vAlign w:val="center"/>
          </w:tcPr>
          <w:p w14:paraId="35D79CFF"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15</w:t>
            </w:r>
          </w:p>
        </w:tc>
        <w:tc>
          <w:tcPr>
            <w:tcW w:w="2395" w:type="dxa"/>
            <w:shd w:val="clear" w:color="auto" w:fill="auto"/>
            <w:vAlign w:val="center"/>
          </w:tcPr>
          <w:p w14:paraId="2BAEBE80"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20</w:t>
            </w:r>
          </w:p>
        </w:tc>
        <w:tc>
          <w:tcPr>
            <w:tcW w:w="2410" w:type="dxa"/>
            <w:shd w:val="clear" w:color="auto" w:fill="auto"/>
            <w:vAlign w:val="center"/>
          </w:tcPr>
          <w:p w14:paraId="69CF0280"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15</w:t>
            </w:r>
          </w:p>
        </w:tc>
      </w:tr>
      <w:tr w:rsidR="0076672C" w14:paraId="342C79B1" w14:textId="77777777" w:rsidTr="00AA2B87">
        <w:trPr>
          <w:trHeight w:val="443"/>
        </w:trPr>
        <w:tc>
          <w:tcPr>
            <w:tcW w:w="2268" w:type="dxa"/>
            <w:shd w:val="clear" w:color="auto" w:fill="auto"/>
            <w:vAlign w:val="center"/>
          </w:tcPr>
          <w:p w14:paraId="1D70AF76" w14:textId="77777777" w:rsidR="0076672C" w:rsidRPr="00EB7825" w:rsidRDefault="000B1C60">
            <w:pPr>
              <w:pBdr>
                <w:top w:val="nil"/>
                <w:left w:val="nil"/>
                <w:bottom w:val="nil"/>
                <w:right w:val="nil"/>
                <w:between w:val="nil"/>
              </w:pBdr>
              <w:spacing w:after="120"/>
              <w:jc w:val="left"/>
              <w:rPr>
                <w:rFonts w:eastAsia="Calibri" w:cs="Calibri"/>
                <w:sz w:val="22"/>
                <w:szCs w:val="22"/>
              </w:rPr>
            </w:pPr>
            <w:r w:rsidRPr="00EB7825">
              <w:rPr>
                <w:rFonts w:eastAsia="Calibri" w:cs="Calibri"/>
                <w:sz w:val="22"/>
                <w:szCs w:val="22"/>
              </w:rPr>
              <w:t>Skill</w:t>
            </w:r>
          </w:p>
        </w:tc>
        <w:tc>
          <w:tcPr>
            <w:tcW w:w="1276" w:type="dxa"/>
            <w:shd w:val="clear" w:color="auto" w:fill="auto"/>
            <w:vAlign w:val="center"/>
          </w:tcPr>
          <w:p w14:paraId="0707FB44" w14:textId="77777777" w:rsidR="0076672C" w:rsidRPr="00EB7825" w:rsidRDefault="000B1C60">
            <w:pPr>
              <w:pBdr>
                <w:top w:val="nil"/>
                <w:left w:val="nil"/>
                <w:bottom w:val="nil"/>
                <w:right w:val="nil"/>
                <w:between w:val="nil"/>
              </w:pBdr>
              <w:spacing w:before="0"/>
              <w:rPr>
                <w:rFonts w:eastAsia="Calibri" w:cs="Calibri"/>
                <w:sz w:val="22"/>
                <w:szCs w:val="22"/>
              </w:rPr>
            </w:pPr>
            <w:r w:rsidRPr="00EB7825">
              <w:rPr>
                <w:rFonts w:eastAsia="Calibri" w:cs="Calibri"/>
                <w:sz w:val="22"/>
                <w:szCs w:val="22"/>
              </w:rPr>
              <w:t>50</w:t>
            </w:r>
          </w:p>
        </w:tc>
        <w:tc>
          <w:tcPr>
            <w:tcW w:w="2566" w:type="dxa"/>
            <w:shd w:val="clear" w:color="auto" w:fill="auto"/>
            <w:vAlign w:val="center"/>
          </w:tcPr>
          <w:p w14:paraId="583F186C"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15</w:t>
            </w:r>
          </w:p>
        </w:tc>
        <w:tc>
          <w:tcPr>
            <w:tcW w:w="2395" w:type="dxa"/>
            <w:shd w:val="clear" w:color="auto" w:fill="auto"/>
            <w:vAlign w:val="center"/>
          </w:tcPr>
          <w:p w14:paraId="0798D455"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20</w:t>
            </w:r>
          </w:p>
        </w:tc>
        <w:tc>
          <w:tcPr>
            <w:tcW w:w="2410" w:type="dxa"/>
            <w:shd w:val="clear" w:color="auto" w:fill="auto"/>
            <w:vAlign w:val="center"/>
          </w:tcPr>
          <w:p w14:paraId="0D168657"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15</w:t>
            </w:r>
          </w:p>
        </w:tc>
      </w:tr>
      <w:tr w:rsidR="0076672C" w14:paraId="79E1EB6A" w14:textId="77777777" w:rsidTr="00AA2B87">
        <w:trPr>
          <w:trHeight w:val="463"/>
        </w:trPr>
        <w:tc>
          <w:tcPr>
            <w:tcW w:w="2268" w:type="dxa"/>
            <w:shd w:val="clear" w:color="auto" w:fill="EEECE1"/>
            <w:vAlign w:val="center"/>
          </w:tcPr>
          <w:p w14:paraId="29455D15" w14:textId="77777777" w:rsidR="0076672C" w:rsidRPr="00EB7825" w:rsidRDefault="000B1C60">
            <w:pPr>
              <w:pBdr>
                <w:top w:val="nil"/>
                <w:left w:val="nil"/>
                <w:bottom w:val="nil"/>
                <w:right w:val="nil"/>
                <w:between w:val="nil"/>
              </w:pBdr>
              <w:spacing w:after="120"/>
              <w:jc w:val="left"/>
              <w:rPr>
                <w:rFonts w:eastAsia="Calibri" w:cs="Calibri"/>
                <w:sz w:val="22"/>
                <w:szCs w:val="22"/>
              </w:rPr>
            </w:pPr>
            <w:r w:rsidRPr="00EB7825">
              <w:rPr>
                <w:rFonts w:eastAsia="Calibri" w:cs="Calibri"/>
                <w:b/>
                <w:sz w:val="22"/>
                <w:szCs w:val="22"/>
              </w:rPr>
              <w:t>Marks</w:t>
            </w:r>
            <w:r w:rsidRPr="00EB7825">
              <w:rPr>
                <w:rFonts w:eastAsia="Calibri" w:cs="Calibri"/>
                <w:sz w:val="22"/>
                <w:szCs w:val="22"/>
              </w:rPr>
              <w:t xml:space="preserve"> (Weighting of task)</w:t>
            </w:r>
          </w:p>
        </w:tc>
        <w:tc>
          <w:tcPr>
            <w:tcW w:w="1276" w:type="dxa"/>
            <w:shd w:val="clear" w:color="auto" w:fill="EEECE1"/>
            <w:vAlign w:val="center"/>
          </w:tcPr>
          <w:p w14:paraId="6510CA0A" w14:textId="77777777" w:rsidR="0076672C" w:rsidRPr="00EB7825" w:rsidRDefault="000B1C60">
            <w:pPr>
              <w:pBdr>
                <w:top w:val="nil"/>
                <w:left w:val="nil"/>
                <w:bottom w:val="nil"/>
                <w:right w:val="nil"/>
                <w:between w:val="nil"/>
              </w:pBdr>
              <w:spacing w:before="0"/>
              <w:rPr>
                <w:rFonts w:eastAsia="Calibri" w:cs="Calibri"/>
                <w:sz w:val="22"/>
                <w:szCs w:val="22"/>
              </w:rPr>
            </w:pPr>
            <w:r w:rsidRPr="00EB7825">
              <w:rPr>
                <w:rFonts w:eastAsia="Calibri" w:cs="Calibri"/>
                <w:sz w:val="22"/>
                <w:szCs w:val="22"/>
              </w:rPr>
              <w:t>100</w:t>
            </w:r>
          </w:p>
        </w:tc>
        <w:tc>
          <w:tcPr>
            <w:tcW w:w="2566" w:type="dxa"/>
            <w:shd w:val="clear" w:color="auto" w:fill="EEECE1"/>
            <w:vAlign w:val="center"/>
          </w:tcPr>
          <w:p w14:paraId="5023D28D"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30</w:t>
            </w:r>
          </w:p>
        </w:tc>
        <w:tc>
          <w:tcPr>
            <w:tcW w:w="2395" w:type="dxa"/>
            <w:shd w:val="clear" w:color="auto" w:fill="EEECE1"/>
            <w:vAlign w:val="center"/>
          </w:tcPr>
          <w:p w14:paraId="09513ACD"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40</w:t>
            </w:r>
          </w:p>
        </w:tc>
        <w:tc>
          <w:tcPr>
            <w:tcW w:w="2410" w:type="dxa"/>
            <w:shd w:val="clear" w:color="auto" w:fill="EEECE1"/>
            <w:vAlign w:val="center"/>
          </w:tcPr>
          <w:p w14:paraId="0C497A35" w14:textId="77777777" w:rsidR="0076672C" w:rsidRPr="00EB7825" w:rsidRDefault="000B1C60" w:rsidP="00D7640B">
            <w:pPr>
              <w:pBdr>
                <w:top w:val="nil"/>
                <w:left w:val="nil"/>
                <w:bottom w:val="nil"/>
                <w:right w:val="nil"/>
                <w:between w:val="nil"/>
              </w:pBdr>
              <w:spacing w:before="0"/>
              <w:rPr>
                <w:rFonts w:eastAsia="Calibri" w:cs="Calibri"/>
                <w:sz w:val="22"/>
                <w:szCs w:val="22"/>
              </w:rPr>
            </w:pPr>
            <w:r w:rsidRPr="00EB7825">
              <w:rPr>
                <w:rFonts w:eastAsia="Calibri" w:cs="Calibri"/>
                <w:sz w:val="22"/>
                <w:szCs w:val="22"/>
              </w:rPr>
              <w:t>30</w:t>
            </w:r>
          </w:p>
        </w:tc>
      </w:tr>
      <w:tr w:rsidR="0076672C" w14:paraId="6E79B694" w14:textId="77777777" w:rsidTr="00744D3F">
        <w:tc>
          <w:tcPr>
            <w:tcW w:w="2268" w:type="dxa"/>
            <w:shd w:val="clear" w:color="auto" w:fill="auto"/>
          </w:tcPr>
          <w:p w14:paraId="6B112922"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647" w:type="dxa"/>
            <w:gridSpan w:val="4"/>
            <w:shd w:val="clear" w:color="auto" w:fill="auto"/>
            <w:vAlign w:val="bottom"/>
          </w:tcPr>
          <w:p w14:paraId="0C63DF49"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4E15E197" w14:textId="77777777" w:rsidTr="00744D3F">
        <w:tc>
          <w:tcPr>
            <w:tcW w:w="2268" w:type="dxa"/>
            <w:shd w:val="clear" w:color="auto" w:fill="auto"/>
          </w:tcPr>
          <w:p w14:paraId="1019F780" w14:textId="77777777" w:rsidR="0076672C" w:rsidRPr="00744D3F" w:rsidRDefault="000B1C60" w:rsidP="00160740">
            <w:pPr>
              <w:ind w:left="891"/>
              <w:jc w:val="both"/>
              <w:rPr>
                <w:sz w:val="22"/>
                <w:szCs w:val="22"/>
              </w:rPr>
            </w:pPr>
            <w:r w:rsidRPr="00744D3F">
              <w:rPr>
                <w:sz w:val="22"/>
                <w:szCs w:val="22"/>
              </w:rPr>
              <w:t>1.1</w:t>
            </w:r>
          </w:p>
          <w:p w14:paraId="4F38A07F" w14:textId="77777777" w:rsidR="0076672C" w:rsidRPr="00744D3F" w:rsidRDefault="000B1C60">
            <w:pPr>
              <w:rPr>
                <w:sz w:val="22"/>
                <w:szCs w:val="22"/>
              </w:rPr>
            </w:pPr>
            <w:r w:rsidRPr="00744D3F">
              <w:rPr>
                <w:sz w:val="22"/>
                <w:szCs w:val="22"/>
              </w:rPr>
              <w:t>1.2</w:t>
            </w:r>
          </w:p>
          <w:p w14:paraId="4A720E6A" w14:textId="77777777" w:rsidR="0076672C" w:rsidRPr="00744D3F" w:rsidRDefault="000B1C60">
            <w:pPr>
              <w:rPr>
                <w:sz w:val="22"/>
                <w:szCs w:val="22"/>
              </w:rPr>
            </w:pPr>
            <w:r w:rsidRPr="00744D3F">
              <w:rPr>
                <w:sz w:val="22"/>
                <w:szCs w:val="22"/>
              </w:rPr>
              <w:t>1.3</w:t>
            </w:r>
          </w:p>
          <w:p w14:paraId="149FD007" w14:textId="77777777" w:rsidR="0076672C" w:rsidRPr="00160740" w:rsidRDefault="0076672C">
            <w:pPr>
              <w:rPr>
                <w:sz w:val="12"/>
                <w:szCs w:val="12"/>
              </w:rPr>
            </w:pPr>
          </w:p>
          <w:p w14:paraId="51FC5603" w14:textId="77777777" w:rsidR="0076672C" w:rsidRPr="00744D3F" w:rsidRDefault="000B1C60">
            <w:pPr>
              <w:rPr>
                <w:sz w:val="22"/>
                <w:szCs w:val="22"/>
              </w:rPr>
            </w:pPr>
            <w:r w:rsidRPr="00744D3F">
              <w:rPr>
                <w:sz w:val="22"/>
                <w:szCs w:val="22"/>
              </w:rPr>
              <w:t>1.4</w:t>
            </w:r>
          </w:p>
          <w:p w14:paraId="3EBF290E" w14:textId="664BDF85" w:rsidR="0076672C" w:rsidRPr="00744D3F" w:rsidRDefault="000B1C60" w:rsidP="00160740">
            <w:pPr>
              <w:rPr>
                <w:sz w:val="22"/>
                <w:szCs w:val="22"/>
              </w:rPr>
            </w:pPr>
            <w:r w:rsidRPr="00744D3F">
              <w:rPr>
                <w:sz w:val="22"/>
                <w:szCs w:val="22"/>
              </w:rPr>
              <w:t>1.5</w:t>
            </w:r>
          </w:p>
          <w:p w14:paraId="4696C3EB" w14:textId="77777777" w:rsidR="0076672C" w:rsidRPr="00744D3F" w:rsidRDefault="000B1C60">
            <w:pPr>
              <w:rPr>
                <w:sz w:val="22"/>
                <w:szCs w:val="22"/>
              </w:rPr>
            </w:pPr>
            <w:r w:rsidRPr="00744D3F">
              <w:rPr>
                <w:sz w:val="22"/>
                <w:szCs w:val="22"/>
              </w:rPr>
              <w:t>2.1</w:t>
            </w:r>
          </w:p>
          <w:p w14:paraId="20E6F34D" w14:textId="77777777" w:rsidR="0076672C" w:rsidRPr="00744D3F" w:rsidRDefault="000B1C60">
            <w:pPr>
              <w:rPr>
                <w:sz w:val="22"/>
                <w:szCs w:val="22"/>
              </w:rPr>
            </w:pPr>
            <w:r w:rsidRPr="00744D3F">
              <w:rPr>
                <w:sz w:val="22"/>
                <w:szCs w:val="22"/>
              </w:rPr>
              <w:t>2.2</w:t>
            </w:r>
          </w:p>
          <w:p w14:paraId="57109E26" w14:textId="77777777" w:rsidR="0076672C" w:rsidRPr="00744D3F" w:rsidRDefault="000B1C60">
            <w:pPr>
              <w:rPr>
                <w:sz w:val="22"/>
                <w:szCs w:val="22"/>
              </w:rPr>
            </w:pPr>
            <w:r w:rsidRPr="00744D3F">
              <w:rPr>
                <w:sz w:val="22"/>
                <w:szCs w:val="22"/>
              </w:rPr>
              <w:t>2.3</w:t>
            </w:r>
          </w:p>
          <w:p w14:paraId="338FF517" w14:textId="77777777" w:rsidR="0076672C" w:rsidRPr="00160740" w:rsidRDefault="0076672C">
            <w:pPr>
              <w:rPr>
                <w:sz w:val="12"/>
                <w:szCs w:val="12"/>
              </w:rPr>
            </w:pPr>
          </w:p>
          <w:p w14:paraId="34BA52AA" w14:textId="77777777" w:rsidR="0076672C" w:rsidRPr="00744D3F" w:rsidRDefault="000B1C60">
            <w:pPr>
              <w:rPr>
                <w:sz w:val="22"/>
                <w:szCs w:val="22"/>
              </w:rPr>
            </w:pPr>
            <w:r w:rsidRPr="00744D3F">
              <w:rPr>
                <w:sz w:val="22"/>
                <w:szCs w:val="22"/>
              </w:rPr>
              <w:t>3.1</w:t>
            </w:r>
          </w:p>
          <w:p w14:paraId="6B021F65" w14:textId="77777777" w:rsidR="0076672C" w:rsidRPr="00744D3F" w:rsidRDefault="000B1C60">
            <w:pPr>
              <w:rPr>
                <w:sz w:val="22"/>
                <w:szCs w:val="22"/>
              </w:rPr>
            </w:pPr>
            <w:r w:rsidRPr="00744D3F">
              <w:rPr>
                <w:sz w:val="22"/>
                <w:szCs w:val="22"/>
              </w:rPr>
              <w:t>3.2</w:t>
            </w:r>
          </w:p>
          <w:p w14:paraId="4B7B4526" w14:textId="77777777" w:rsidR="0076672C" w:rsidRPr="00160740" w:rsidRDefault="0076672C">
            <w:pPr>
              <w:rPr>
                <w:sz w:val="16"/>
                <w:szCs w:val="16"/>
              </w:rPr>
            </w:pPr>
          </w:p>
          <w:p w14:paraId="5318AC87" w14:textId="77777777" w:rsidR="0076672C" w:rsidRPr="00744D3F" w:rsidRDefault="000B1C60">
            <w:pPr>
              <w:rPr>
                <w:sz w:val="22"/>
                <w:szCs w:val="22"/>
              </w:rPr>
            </w:pPr>
            <w:r w:rsidRPr="00744D3F">
              <w:rPr>
                <w:sz w:val="22"/>
                <w:szCs w:val="22"/>
              </w:rPr>
              <w:t>3.3</w:t>
            </w:r>
          </w:p>
          <w:p w14:paraId="749F9C31" w14:textId="77777777" w:rsidR="0076672C" w:rsidRPr="00744D3F" w:rsidRDefault="000B1C60">
            <w:pPr>
              <w:rPr>
                <w:sz w:val="22"/>
                <w:szCs w:val="22"/>
              </w:rPr>
            </w:pPr>
            <w:r w:rsidRPr="00744D3F">
              <w:rPr>
                <w:sz w:val="22"/>
                <w:szCs w:val="22"/>
              </w:rPr>
              <w:t>3.4</w:t>
            </w:r>
          </w:p>
          <w:p w14:paraId="433A9DE2" w14:textId="77777777" w:rsidR="0076672C" w:rsidRPr="00160740" w:rsidRDefault="0076672C" w:rsidP="00744D3F">
            <w:pPr>
              <w:jc w:val="both"/>
              <w:rPr>
                <w:sz w:val="8"/>
                <w:szCs w:val="8"/>
              </w:rPr>
            </w:pPr>
          </w:p>
          <w:p w14:paraId="3AC7CE81" w14:textId="77777777" w:rsidR="0076672C" w:rsidRPr="00744D3F" w:rsidRDefault="000B1C60">
            <w:pPr>
              <w:rPr>
                <w:sz w:val="22"/>
                <w:szCs w:val="22"/>
              </w:rPr>
            </w:pPr>
            <w:r w:rsidRPr="00744D3F">
              <w:rPr>
                <w:sz w:val="22"/>
                <w:szCs w:val="22"/>
              </w:rPr>
              <w:t>4.1</w:t>
            </w:r>
          </w:p>
          <w:p w14:paraId="1E49F7D1" w14:textId="77777777" w:rsidR="0076672C" w:rsidRPr="00744D3F" w:rsidRDefault="000B1C60">
            <w:pPr>
              <w:rPr>
                <w:sz w:val="22"/>
                <w:szCs w:val="22"/>
              </w:rPr>
            </w:pPr>
            <w:r w:rsidRPr="00744D3F">
              <w:rPr>
                <w:sz w:val="22"/>
                <w:szCs w:val="22"/>
              </w:rPr>
              <w:t>4.2</w:t>
            </w:r>
          </w:p>
          <w:p w14:paraId="3267FD02" w14:textId="77777777" w:rsidR="0076672C" w:rsidRPr="00744D3F" w:rsidRDefault="000B1C60" w:rsidP="00744D3F">
            <w:pPr>
              <w:rPr>
                <w:sz w:val="22"/>
                <w:szCs w:val="22"/>
              </w:rPr>
            </w:pPr>
            <w:r w:rsidRPr="00744D3F">
              <w:rPr>
                <w:sz w:val="22"/>
                <w:szCs w:val="22"/>
              </w:rPr>
              <w:t>5.1</w:t>
            </w:r>
          </w:p>
          <w:p w14:paraId="5A62103D" w14:textId="77777777" w:rsidR="0076672C" w:rsidRPr="00744D3F" w:rsidRDefault="000B1C60">
            <w:pPr>
              <w:rPr>
                <w:sz w:val="22"/>
                <w:szCs w:val="22"/>
              </w:rPr>
            </w:pPr>
            <w:r w:rsidRPr="00744D3F">
              <w:rPr>
                <w:sz w:val="22"/>
                <w:szCs w:val="22"/>
              </w:rPr>
              <w:t>5.2</w:t>
            </w:r>
          </w:p>
          <w:p w14:paraId="7F15DE2E" w14:textId="77777777" w:rsidR="0076672C" w:rsidRPr="00744D3F" w:rsidRDefault="0076672C">
            <w:pPr>
              <w:rPr>
                <w:sz w:val="16"/>
                <w:szCs w:val="16"/>
              </w:rPr>
            </w:pPr>
          </w:p>
          <w:p w14:paraId="04F98BBE" w14:textId="77777777" w:rsidR="0076672C" w:rsidRPr="00744D3F" w:rsidRDefault="000B1C60">
            <w:pPr>
              <w:rPr>
                <w:sz w:val="22"/>
                <w:szCs w:val="22"/>
              </w:rPr>
            </w:pPr>
            <w:r w:rsidRPr="00744D3F">
              <w:rPr>
                <w:sz w:val="22"/>
                <w:szCs w:val="22"/>
              </w:rPr>
              <w:t>5.3</w:t>
            </w:r>
          </w:p>
          <w:p w14:paraId="7472A367" w14:textId="77777777" w:rsidR="0076672C" w:rsidRPr="00744D3F" w:rsidRDefault="000B1C60">
            <w:pPr>
              <w:pBdr>
                <w:top w:val="nil"/>
                <w:left w:val="nil"/>
                <w:bottom w:val="nil"/>
                <w:right w:val="nil"/>
                <w:between w:val="nil"/>
              </w:pBdr>
              <w:rPr>
                <w:rFonts w:eastAsia="Calibri" w:cs="Calibri"/>
                <w:b/>
                <w:sz w:val="22"/>
                <w:szCs w:val="22"/>
              </w:rPr>
            </w:pPr>
            <w:r w:rsidRPr="00744D3F">
              <w:rPr>
                <w:rFonts w:eastAsia="Calibri" w:cs="Calibri"/>
                <w:sz w:val="22"/>
                <w:szCs w:val="22"/>
              </w:rPr>
              <w:t>5.4</w:t>
            </w:r>
          </w:p>
        </w:tc>
        <w:tc>
          <w:tcPr>
            <w:tcW w:w="8647" w:type="dxa"/>
            <w:gridSpan w:val="4"/>
            <w:shd w:val="clear" w:color="auto" w:fill="auto"/>
          </w:tcPr>
          <w:p w14:paraId="5B460855" w14:textId="77777777" w:rsidR="0076672C" w:rsidRPr="00744D3F" w:rsidRDefault="000B1C60" w:rsidP="00744D3F">
            <w:pPr>
              <w:jc w:val="left"/>
              <w:rPr>
                <w:sz w:val="22"/>
                <w:szCs w:val="22"/>
              </w:rPr>
            </w:pPr>
            <w:r w:rsidRPr="00744D3F">
              <w:rPr>
                <w:sz w:val="22"/>
                <w:szCs w:val="22"/>
              </w:rPr>
              <w:t>Relates with a respectful and caring attitude to the ocean and its life forms</w:t>
            </w:r>
          </w:p>
          <w:p w14:paraId="28BA7F05" w14:textId="77777777" w:rsidR="0076672C" w:rsidRPr="00744D3F" w:rsidRDefault="000B1C60" w:rsidP="00744D3F">
            <w:pPr>
              <w:jc w:val="left"/>
              <w:rPr>
                <w:sz w:val="22"/>
                <w:szCs w:val="22"/>
              </w:rPr>
            </w:pPr>
            <w:r w:rsidRPr="00744D3F">
              <w:rPr>
                <w:sz w:val="22"/>
                <w:szCs w:val="22"/>
              </w:rPr>
              <w:t>Identifies the roles of individuals or groups involved in maritime activities</w:t>
            </w:r>
          </w:p>
          <w:p w14:paraId="15A7AA00" w14:textId="77777777" w:rsidR="0076672C" w:rsidRPr="00744D3F" w:rsidRDefault="000B1C60" w:rsidP="00744D3F">
            <w:pPr>
              <w:jc w:val="left"/>
              <w:rPr>
                <w:sz w:val="22"/>
                <w:szCs w:val="22"/>
              </w:rPr>
            </w:pPr>
            <w:r w:rsidRPr="00744D3F">
              <w:rPr>
                <w:sz w:val="22"/>
                <w:szCs w:val="22"/>
              </w:rPr>
              <w:t>Recalls aspects of the maritime environment using relevant conventions, terminology and symbols learned throughout the course</w:t>
            </w:r>
          </w:p>
          <w:p w14:paraId="5C318AE7" w14:textId="77777777" w:rsidR="0076672C" w:rsidRPr="00744D3F" w:rsidRDefault="000B1C60" w:rsidP="00744D3F">
            <w:pPr>
              <w:jc w:val="left"/>
              <w:rPr>
                <w:sz w:val="22"/>
                <w:szCs w:val="22"/>
              </w:rPr>
            </w:pPr>
            <w:r w:rsidRPr="00744D3F">
              <w:rPr>
                <w:sz w:val="22"/>
                <w:szCs w:val="22"/>
              </w:rPr>
              <w:t>Recognises Aboriginal and Torres Strait Islander values and attitudes towards the sea</w:t>
            </w:r>
          </w:p>
          <w:p w14:paraId="77152864" w14:textId="07CACEAE" w:rsidR="0076672C" w:rsidRPr="00744D3F" w:rsidRDefault="000B1C60" w:rsidP="00744D3F">
            <w:pPr>
              <w:jc w:val="left"/>
              <w:rPr>
                <w:sz w:val="22"/>
                <w:szCs w:val="22"/>
              </w:rPr>
            </w:pPr>
            <w:r w:rsidRPr="00744D3F">
              <w:rPr>
                <w:sz w:val="22"/>
                <w:szCs w:val="22"/>
              </w:rPr>
              <w:t xml:space="preserve">Demonstrates an awareness of the value of the ocean </w:t>
            </w:r>
          </w:p>
          <w:p w14:paraId="01BB710E" w14:textId="77777777" w:rsidR="0076672C" w:rsidRPr="00744D3F" w:rsidRDefault="000B1C60" w:rsidP="00744D3F">
            <w:pPr>
              <w:jc w:val="left"/>
              <w:rPr>
                <w:sz w:val="22"/>
                <w:szCs w:val="22"/>
              </w:rPr>
            </w:pPr>
            <w:r w:rsidRPr="00744D3F">
              <w:rPr>
                <w:sz w:val="22"/>
                <w:szCs w:val="22"/>
              </w:rPr>
              <w:t>Appreciates the importance of effective management practice</w:t>
            </w:r>
          </w:p>
          <w:p w14:paraId="0EECC8C8" w14:textId="77777777" w:rsidR="0076672C" w:rsidRPr="00744D3F" w:rsidRDefault="000B1C60" w:rsidP="00744D3F">
            <w:pPr>
              <w:jc w:val="left"/>
              <w:rPr>
                <w:sz w:val="22"/>
                <w:szCs w:val="22"/>
              </w:rPr>
            </w:pPr>
            <w:r w:rsidRPr="00744D3F">
              <w:rPr>
                <w:sz w:val="22"/>
                <w:szCs w:val="22"/>
              </w:rPr>
              <w:t>Works effectively within a group</w:t>
            </w:r>
          </w:p>
          <w:p w14:paraId="58D52CE9" w14:textId="0528CCB3" w:rsidR="00160740" w:rsidRPr="00160740" w:rsidRDefault="000B1C60" w:rsidP="00744D3F">
            <w:pPr>
              <w:jc w:val="left"/>
              <w:rPr>
                <w:sz w:val="22"/>
                <w:szCs w:val="22"/>
              </w:rPr>
            </w:pPr>
            <w:r w:rsidRPr="00744D3F">
              <w:rPr>
                <w:sz w:val="22"/>
                <w:szCs w:val="22"/>
              </w:rPr>
              <w:t>Communicates information by writing reports, giving short talks and contributing to discussions</w:t>
            </w:r>
          </w:p>
          <w:p w14:paraId="5D22464A" w14:textId="77777777" w:rsidR="0076672C" w:rsidRPr="00744D3F" w:rsidRDefault="000B1C60" w:rsidP="00744D3F">
            <w:pPr>
              <w:jc w:val="left"/>
              <w:rPr>
                <w:sz w:val="22"/>
                <w:szCs w:val="22"/>
              </w:rPr>
            </w:pPr>
            <w:r w:rsidRPr="00744D3F">
              <w:rPr>
                <w:sz w:val="22"/>
                <w:szCs w:val="22"/>
              </w:rPr>
              <w:t>Evaluates information, situations, equipment manuals and written or manual procedures</w:t>
            </w:r>
          </w:p>
          <w:p w14:paraId="06EF670B" w14:textId="77777777" w:rsidR="0076672C" w:rsidRPr="00744D3F" w:rsidRDefault="000B1C60" w:rsidP="00744D3F">
            <w:pPr>
              <w:jc w:val="left"/>
              <w:rPr>
                <w:sz w:val="22"/>
                <w:szCs w:val="22"/>
              </w:rPr>
            </w:pPr>
            <w:r w:rsidRPr="00744D3F">
              <w:rPr>
                <w:sz w:val="22"/>
                <w:szCs w:val="22"/>
              </w:rPr>
              <w:t>Collects and organises data by accurately reading instruments, signals and charts; by systematic recording, summarising, tabulating and graphing</w:t>
            </w:r>
          </w:p>
          <w:p w14:paraId="2950C287" w14:textId="77777777" w:rsidR="0076672C" w:rsidRPr="00744D3F" w:rsidRDefault="000B1C60" w:rsidP="00744D3F">
            <w:pPr>
              <w:jc w:val="left"/>
              <w:rPr>
                <w:sz w:val="22"/>
                <w:szCs w:val="22"/>
              </w:rPr>
            </w:pPr>
            <w:r w:rsidRPr="00744D3F">
              <w:rPr>
                <w:sz w:val="22"/>
                <w:szCs w:val="22"/>
              </w:rPr>
              <w:t>Generates information from data by calculating, inferring, interpreting and generalising</w:t>
            </w:r>
          </w:p>
          <w:p w14:paraId="1A436AFE" w14:textId="77777777" w:rsidR="0076672C" w:rsidRPr="00744D3F" w:rsidRDefault="000B1C60" w:rsidP="00744D3F">
            <w:pPr>
              <w:jc w:val="left"/>
              <w:rPr>
                <w:sz w:val="22"/>
                <w:szCs w:val="22"/>
              </w:rPr>
            </w:pPr>
            <w:r w:rsidRPr="00744D3F">
              <w:rPr>
                <w:sz w:val="22"/>
                <w:szCs w:val="22"/>
              </w:rPr>
              <w:t>Carries out planned research activities using appropriate measurements, observations, classification and recording skills</w:t>
            </w:r>
          </w:p>
          <w:p w14:paraId="043A74B2" w14:textId="77777777" w:rsidR="0076672C" w:rsidRPr="00744D3F" w:rsidRDefault="000B1C60" w:rsidP="00744D3F">
            <w:pPr>
              <w:jc w:val="left"/>
              <w:rPr>
                <w:sz w:val="22"/>
                <w:szCs w:val="22"/>
              </w:rPr>
            </w:pPr>
            <w:r w:rsidRPr="00744D3F">
              <w:rPr>
                <w:sz w:val="22"/>
                <w:szCs w:val="22"/>
              </w:rPr>
              <w:t>Identifies marine vocations and a range of leisure pursuits</w:t>
            </w:r>
          </w:p>
          <w:p w14:paraId="6E2C640C" w14:textId="77777777" w:rsidR="00744D3F" w:rsidRDefault="000B1C60" w:rsidP="00744D3F">
            <w:pPr>
              <w:jc w:val="left"/>
              <w:rPr>
                <w:sz w:val="22"/>
                <w:szCs w:val="22"/>
              </w:rPr>
            </w:pPr>
            <w:r w:rsidRPr="00744D3F">
              <w:rPr>
                <w:sz w:val="22"/>
                <w:szCs w:val="22"/>
              </w:rPr>
              <w:t>Appreciates marine environments as sources of employment and leisure</w:t>
            </w:r>
          </w:p>
          <w:p w14:paraId="531A040C" w14:textId="133B8A11" w:rsidR="0076672C" w:rsidRPr="00744D3F" w:rsidRDefault="000B1C60" w:rsidP="00744D3F">
            <w:pPr>
              <w:jc w:val="left"/>
              <w:rPr>
                <w:sz w:val="22"/>
                <w:szCs w:val="22"/>
              </w:rPr>
            </w:pPr>
            <w:r w:rsidRPr="00744D3F">
              <w:rPr>
                <w:sz w:val="22"/>
                <w:szCs w:val="22"/>
              </w:rPr>
              <w:t>Values the rules and operating principles of marine equipment and applies them</w:t>
            </w:r>
          </w:p>
          <w:p w14:paraId="281A1255" w14:textId="77777777" w:rsidR="0076672C" w:rsidRPr="00744D3F" w:rsidRDefault="000B1C60" w:rsidP="00744D3F">
            <w:pPr>
              <w:jc w:val="left"/>
              <w:rPr>
                <w:sz w:val="22"/>
                <w:szCs w:val="22"/>
              </w:rPr>
            </w:pPr>
            <w:r w:rsidRPr="00744D3F">
              <w:rPr>
                <w:sz w:val="22"/>
                <w:szCs w:val="22"/>
              </w:rPr>
              <w:t>Applies information including weather, regulations, procedures and skills to ensure safe use of the marine environment</w:t>
            </w:r>
          </w:p>
          <w:p w14:paraId="67D65765" w14:textId="38071134" w:rsidR="0076672C" w:rsidRPr="00744D3F" w:rsidRDefault="000B1C60" w:rsidP="00744D3F">
            <w:pPr>
              <w:jc w:val="left"/>
              <w:rPr>
                <w:sz w:val="22"/>
                <w:szCs w:val="22"/>
              </w:rPr>
            </w:pPr>
            <w:r w:rsidRPr="00744D3F">
              <w:rPr>
                <w:sz w:val="22"/>
                <w:szCs w:val="22"/>
              </w:rPr>
              <w:t>Interprets and follows instructions with accuracy</w:t>
            </w:r>
          </w:p>
          <w:p w14:paraId="24E3B14F" w14:textId="77777777" w:rsidR="0076672C" w:rsidRDefault="000B1C60" w:rsidP="00744D3F">
            <w:pPr>
              <w:jc w:val="left"/>
            </w:pPr>
            <w:r w:rsidRPr="00744D3F">
              <w:rPr>
                <w:sz w:val="22"/>
                <w:szCs w:val="22"/>
              </w:rPr>
              <w:t>Selects, organises, assembles, dismantles, cleans and returns equipment</w:t>
            </w:r>
          </w:p>
        </w:tc>
      </w:tr>
    </w:tbl>
    <w:p w14:paraId="387C390B" w14:textId="77777777" w:rsidR="0076672C" w:rsidRDefault="000B1C60">
      <w:pPr>
        <w:spacing w:after="200" w:line="276" w:lineRule="auto"/>
        <w:jc w:val="left"/>
      </w:pPr>
      <w:r>
        <w:br w:type="page"/>
      </w:r>
    </w:p>
    <w:tbl>
      <w:tblPr>
        <w:tblStyle w:val="af"/>
        <w:tblW w:w="10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1565"/>
        <w:gridCol w:w="2592"/>
        <w:gridCol w:w="2269"/>
        <w:gridCol w:w="1911"/>
      </w:tblGrid>
      <w:tr w:rsidR="0076672C" w14:paraId="2D3C23AA" w14:textId="77777777" w:rsidTr="007D2E57">
        <w:trPr>
          <w:trHeight w:val="596"/>
        </w:trPr>
        <w:tc>
          <w:tcPr>
            <w:tcW w:w="10735" w:type="dxa"/>
            <w:gridSpan w:val="5"/>
          </w:tcPr>
          <w:p w14:paraId="10A53703" w14:textId="4F3183BB" w:rsidR="0076672C" w:rsidRDefault="000B1C60">
            <w:pPr>
              <w:pBdr>
                <w:top w:val="nil"/>
                <w:left w:val="nil"/>
                <w:bottom w:val="nil"/>
                <w:right w:val="nil"/>
                <w:between w:val="nil"/>
              </w:pBdr>
              <w:spacing w:after="120"/>
              <w:jc w:val="left"/>
              <w:rPr>
                <w:rFonts w:eastAsia="Calibri" w:cs="Calibri"/>
                <w:b/>
                <w:sz w:val="28"/>
                <w:szCs w:val="28"/>
              </w:rPr>
            </w:pPr>
            <w:r w:rsidRPr="007B65B0">
              <w:rPr>
                <w:rFonts w:eastAsia="Calibri" w:cs="Calibri"/>
                <w:b/>
                <w:color w:val="auto"/>
                <w:sz w:val="28"/>
                <w:szCs w:val="28"/>
              </w:rPr>
              <w:lastRenderedPageBreak/>
              <w:t>FISC Mathematics Advanced Preliminary Assessment Schedule - 202</w:t>
            </w:r>
            <w:r w:rsidR="006D4C4A" w:rsidRPr="007B65B0">
              <w:rPr>
                <w:rFonts w:eastAsia="Calibri" w:cs="Calibri"/>
                <w:b/>
                <w:color w:val="auto"/>
                <w:sz w:val="28"/>
                <w:szCs w:val="28"/>
              </w:rPr>
              <w:t>3</w:t>
            </w:r>
          </w:p>
        </w:tc>
      </w:tr>
      <w:tr w:rsidR="0076672C" w14:paraId="61B13F83" w14:textId="77777777" w:rsidTr="007D2E57">
        <w:trPr>
          <w:trHeight w:val="321"/>
        </w:trPr>
        <w:tc>
          <w:tcPr>
            <w:tcW w:w="3963" w:type="dxa"/>
            <w:gridSpan w:val="2"/>
          </w:tcPr>
          <w:p w14:paraId="773105B9"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92" w:type="dxa"/>
            <w:vAlign w:val="center"/>
          </w:tcPr>
          <w:p w14:paraId="2EB589A9" w14:textId="77777777" w:rsidR="0076672C" w:rsidRDefault="000B1C60" w:rsidP="007F458B">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269" w:type="dxa"/>
            <w:vAlign w:val="center"/>
          </w:tcPr>
          <w:p w14:paraId="056EF130" w14:textId="77777777" w:rsidR="0076672C" w:rsidRDefault="000B1C60" w:rsidP="007F458B">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910" w:type="dxa"/>
            <w:vAlign w:val="center"/>
          </w:tcPr>
          <w:p w14:paraId="0C277B48" w14:textId="77777777" w:rsidR="0076672C" w:rsidRDefault="000B1C60" w:rsidP="007F458B">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30AD0D51" w14:textId="77777777" w:rsidTr="007D2E57">
        <w:trPr>
          <w:trHeight w:val="362"/>
        </w:trPr>
        <w:tc>
          <w:tcPr>
            <w:tcW w:w="3963" w:type="dxa"/>
            <w:gridSpan w:val="2"/>
            <w:tcBorders>
              <w:bottom w:val="single" w:sz="4" w:space="0" w:color="000000"/>
            </w:tcBorders>
          </w:tcPr>
          <w:p w14:paraId="67DE73EE" w14:textId="77777777" w:rsidR="0076672C" w:rsidRPr="007B65B0" w:rsidRDefault="0076672C">
            <w:pPr>
              <w:pBdr>
                <w:top w:val="nil"/>
                <w:left w:val="nil"/>
                <w:bottom w:val="nil"/>
                <w:right w:val="nil"/>
                <w:between w:val="nil"/>
              </w:pBdr>
              <w:spacing w:before="0"/>
              <w:jc w:val="left"/>
              <w:rPr>
                <w:rFonts w:eastAsia="Calibri" w:cs="Calibri"/>
                <w:sz w:val="22"/>
                <w:szCs w:val="22"/>
              </w:rPr>
            </w:pPr>
          </w:p>
        </w:tc>
        <w:tc>
          <w:tcPr>
            <w:tcW w:w="2592" w:type="dxa"/>
            <w:tcBorders>
              <w:bottom w:val="single" w:sz="4" w:space="0" w:color="000000"/>
            </w:tcBorders>
          </w:tcPr>
          <w:p w14:paraId="5C126E84" w14:textId="77777777" w:rsidR="0076672C" w:rsidRPr="007B65B0" w:rsidRDefault="000B1C60" w:rsidP="000D0041">
            <w:pPr>
              <w:pBdr>
                <w:top w:val="nil"/>
                <w:left w:val="nil"/>
                <w:bottom w:val="nil"/>
                <w:right w:val="nil"/>
                <w:between w:val="nil"/>
              </w:pBdr>
              <w:spacing w:before="0"/>
              <w:jc w:val="both"/>
              <w:rPr>
                <w:rFonts w:eastAsia="Calibri" w:cs="Calibri"/>
                <w:sz w:val="22"/>
                <w:szCs w:val="22"/>
              </w:rPr>
            </w:pPr>
            <w:r w:rsidRPr="007B65B0">
              <w:rPr>
                <w:rFonts w:eastAsia="Calibri" w:cs="Calibri"/>
                <w:sz w:val="22"/>
                <w:szCs w:val="22"/>
              </w:rPr>
              <w:t>In Class Assessment</w:t>
            </w:r>
          </w:p>
          <w:p w14:paraId="4A269DDC" w14:textId="77777777" w:rsidR="0076672C" w:rsidRPr="007B65B0" w:rsidRDefault="0076672C">
            <w:pPr>
              <w:pBdr>
                <w:top w:val="nil"/>
                <w:left w:val="nil"/>
                <w:bottom w:val="nil"/>
                <w:right w:val="nil"/>
                <w:between w:val="nil"/>
              </w:pBdr>
              <w:spacing w:before="0"/>
              <w:rPr>
                <w:rFonts w:eastAsia="Calibri" w:cs="Calibri"/>
                <w:sz w:val="22"/>
                <w:szCs w:val="22"/>
              </w:rPr>
            </w:pPr>
          </w:p>
        </w:tc>
        <w:tc>
          <w:tcPr>
            <w:tcW w:w="2269" w:type="dxa"/>
            <w:tcBorders>
              <w:bottom w:val="single" w:sz="4" w:space="0" w:color="000000"/>
            </w:tcBorders>
          </w:tcPr>
          <w:p w14:paraId="4682EDF1" w14:textId="77777777" w:rsidR="0076672C" w:rsidRPr="007B65B0" w:rsidRDefault="000B1C60" w:rsidP="000D0041">
            <w:pPr>
              <w:pBdr>
                <w:top w:val="nil"/>
                <w:left w:val="nil"/>
                <w:bottom w:val="nil"/>
                <w:right w:val="nil"/>
                <w:between w:val="nil"/>
              </w:pBdr>
              <w:spacing w:before="0"/>
              <w:jc w:val="both"/>
              <w:rPr>
                <w:rFonts w:eastAsia="Calibri" w:cs="Calibri"/>
                <w:sz w:val="22"/>
                <w:szCs w:val="22"/>
              </w:rPr>
            </w:pPr>
            <w:r w:rsidRPr="007B65B0">
              <w:rPr>
                <w:rFonts w:eastAsia="Calibri" w:cs="Calibri"/>
                <w:sz w:val="22"/>
                <w:szCs w:val="22"/>
              </w:rPr>
              <w:t>Investigation</w:t>
            </w:r>
          </w:p>
        </w:tc>
        <w:tc>
          <w:tcPr>
            <w:tcW w:w="1910" w:type="dxa"/>
            <w:tcBorders>
              <w:bottom w:val="single" w:sz="4" w:space="0" w:color="000000"/>
            </w:tcBorders>
          </w:tcPr>
          <w:p w14:paraId="437E1D4A" w14:textId="77777777" w:rsidR="000D0041" w:rsidRDefault="000B1C60" w:rsidP="000D0041">
            <w:pPr>
              <w:pBdr>
                <w:top w:val="nil"/>
                <w:left w:val="nil"/>
                <w:bottom w:val="nil"/>
                <w:right w:val="nil"/>
                <w:between w:val="nil"/>
              </w:pBdr>
              <w:spacing w:before="0"/>
              <w:jc w:val="both"/>
              <w:rPr>
                <w:rFonts w:eastAsia="Calibri" w:cs="Calibri"/>
                <w:sz w:val="22"/>
                <w:szCs w:val="22"/>
              </w:rPr>
            </w:pPr>
            <w:r w:rsidRPr="007B65B0">
              <w:rPr>
                <w:rFonts w:eastAsia="Calibri" w:cs="Calibri"/>
                <w:sz w:val="22"/>
                <w:szCs w:val="22"/>
              </w:rPr>
              <w:t>Final</w:t>
            </w:r>
            <w:r w:rsidR="000D0041">
              <w:rPr>
                <w:rFonts w:eastAsia="Calibri" w:cs="Calibri"/>
                <w:sz w:val="22"/>
                <w:szCs w:val="22"/>
              </w:rPr>
              <w:t xml:space="preserve"> </w:t>
            </w:r>
          </w:p>
          <w:p w14:paraId="27EF1B68" w14:textId="2BB46B1E" w:rsidR="0076672C" w:rsidRPr="007B65B0" w:rsidRDefault="000B1C60" w:rsidP="000D0041">
            <w:pPr>
              <w:pBdr>
                <w:top w:val="nil"/>
                <w:left w:val="nil"/>
                <w:bottom w:val="nil"/>
                <w:right w:val="nil"/>
                <w:between w:val="nil"/>
              </w:pBdr>
              <w:spacing w:before="0"/>
              <w:jc w:val="both"/>
              <w:rPr>
                <w:rFonts w:eastAsia="Calibri" w:cs="Calibri"/>
                <w:sz w:val="22"/>
                <w:szCs w:val="22"/>
              </w:rPr>
            </w:pPr>
            <w:r w:rsidRPr="007B65B0">
              <w:rPr>
                <w:rFonts w:eastAsia="Calibri" w:cs="Calibri"/>
                <w:sz w:val="22"/>
                <w:szCs w:val="22"/>
              </w:rPr>
              <w:t>Course Examination</w:t>
            </w:r>
          </w:p>
          <w:p w14:paraId="1AFB2AFE" w14:textId="77777777" w:rsidR="0076672C" w:rsidRPr="007B65B0" w:rsidRDefault="0076672C">
            <w:pPr>
              <w:pBdr>
                <w:top w:val="nil"/>
                <w:left w:val="nil"/>
                <w:bottom w:val="nil"/>
                <w:right w:val="nil"/>
                <w:between w:val="nil"/>
              </w:pBdr>
              <w:spacing w:before="0"/>
              <w:rPr>
                <w:rFonts w:eastAsia="Calibri" w:cs="Calibri"/>
                <w:sz w:val="22"/>
                <w:szCs w:val="22"/>
              </w:rPr>
            </w:pPr>
          </w:p>
        </w:tc>
      </w:tr>
      <w:tr w:rsidR="0076672C" w14:paraId="13288117" w14:textId="77777777" w:rsidTr="007D2E57">
        <w:trPr>
          <w:trHeight w:val="507"/>
        </w:trPr>
        <w:tc>
          <w:tcPr>
            <w:tcW w:w="3963" w:type="dxa"/>
            <w:gridSpan w:val="2"/>
            <w:tcBorders>
              <w:bottom w:val="single" w:sz="4" w:space="0" w:color="000000"/>
            </w:tcBorders>
            <w:shd w:val="clear" w:color="auto" w:fill="EEECE1"/>
          </w:tcPr>
          <w:p w14:paraId="79E4BB5B" w14:textId="77777777" w:rsidR="0076672C" w:rsidRPr="007B65B0" w:rsidRDefault="000B1C60">
            <w:pPr>
              <w:pBdr>
                <w:top w:val="nil"/>
                <w:left w:val="nil"/>
                <w:bottom w:val="nil"/>
                <w:right w:val="nil"/>
                <w:between w:val="nil"/>
              </w:pBdr>
              <w:spacing w:before="0"/>
              <w:jc w:val="left"/>
              <w:rPr>
                <w:rFonts w:eastAsia="Calibri" w:cs="Calibri"/>
                <w:sz w:val="22"/>
                <w:szCs w:val="22"/>
              </w:rPr>
            </w:pPr>
            <w:r w:rsidRPr="007B65B0">
              <w:rPr>
                <w:rFonts w:eastAsia="Calibri" w:cs="Calibri"/>
                <w:sz w:val="22"/>
                <w:szCs w:val="22"/>
              </w:rPr>
              <w:t>Date</w:t>
            </w:r>
          </w:p>
        </w:tc>
        <w:tc>
          <w:tcPr>
            <w:tcW w:w="2592" w:type="dxa"/>
            <w:tcBorders>
              <w:bottom w:val="single" w:sz="4" w:space="0" w:color="000000"/>
            </w:tcBorders>
            <w:shd w:val="clear" w:color="auto" w:fill="EEECE1"/>
          </w:tcPr>
          <w:p w14:paraId="56F49794" w14:textId="77777777" w:rsidR="0076672C" w:rsidRPr="007B65B0" w:rsidRDefault="000B1C60">
            <w:pPr>
              <w:pBdr>
                <w:top w:val="nil"/>
                <w:left w:val="nil"/>
                <w:bottom w:val="nil"/>
                <w:right w:val="nil"/>
                <w:between w:val="nil"/>
              </w:pBdr>
              <w:spacing w:before="0"/>
              <w:jc w:val="left"/>
              <w:rPr>
                <w:rFonts w:eastAsia="Calibri" w:cs="Calibri"/>
                <w:sz w:val="22"/>
                <w:szCs w:val="22"/>
              </w:rPr>
            </w:pPr>
            <w:r w:rsidRPr="007B65B0">
              <w:rPr>
                <w:rFonts w:eastAsia="Calibri" w:cs="Calibri"/>
                <w:sz w:val="22"/>
                <w:szCs w:val="22"/>
              </w:rPr>
              <w:t>Week 9/T1</w:t>
            </w:r>
          </w:p>
        </w:tc>
        <w:tc>
          <w:tcPr>
            <w:tcW w:w="2269" w:type="dxa"/>
            <w:tcBorders>
              <w:bottom w:val="single" w:sz="4" w:space="0" w:color="000000"/>
            </w:tcBorders>
            <w:shd w:val="clear" w:color="auto" w:fill="EEECE1"/>
          </w:tcPr>
          <w:p w14:paraId="0067FCFC" w14:textId="77777777" w:rsidR="0076672C" w:rsidRPr="007B65B0" w:rsidRDefault="000B1C60">
            <w:pPr>
              <w:pBdr>
                <w:top w:val="nil"/>
                <w:left w:val="nil"/>
                <w:bottom w:val="nil"/>
                <w:right w:val="nil"/>
                <w:between w:val="nil"/>
              </w:pBdr>
              <w:spacing w:before="0"/>
              <w:jc w:val="left"/>
              <w:rPr>
                <w:rFonts w:eastAsia="Calibri" w:cs="Calibri"/>
                <w:sz w:val="22"/>
                <w:szCs w:val="22"/>
              </w:rPr>
            </w:pPr>
            <w:r w:rsidRPr="007B65B0">
              <w:rPr>
                <w:rFonts w:eastAsia="Calibri" w:cs="Calibri"/>
                <w:sz w:val="22"/>
                <w:szCs w:val="22"/>
              </w:rPr>
              <w:t>Week 4/T2</w:t>
            </w:r>
          </w:p>
        </w:tc>
        <w:tc>
          <w:tcPr>
            <w:tcW w:w="1910" w:type="dxa"/>
            <w:tcBorders>
              <w:bottom w:val="single" w:sz="4" w:space="0" w:color="000000"/>
            </w:tcBorders>
            <w:shd w:val="clear" w:color="auto" w:fill="EEECE1"/>
          </w:tcPr>
          <w:p w14:paraId="3060F876" w14:textId="77777777" w:rsidR="0076672C" w:rsidRPr="007B65B0" w:rsidRDefault="000B1C60">
            <w:pPr>
              <w:pBdr>
                <w:top w:val="nil"/>
                <w:left w:val="nil"/>
                <w:bottom w:val="nil"/>
                <w:right w:val="nil"/>
                <w:between w:val="nil"/>
              </w:pBdr>
              <w:spacing w:before="0"/>
              <w:jc w:val="left"/>
              <w:rPr>
                <w:rFonts w:eastAsia="Calibri" w:cs="Calibri"/>
                <w:sz w:val="22"/>
                <w:szCs w:val="22"/>
              </w:rPr>
            </w:pPr>
            <w:r w:rsidRPr="007B65B0">
              <w:rPr>
                <w:rFonts w:eastAsia="Calibri" w:cs="Calibri"/>
                <w:sz w:val="22"/>
                <w:szCs w:val="22"/>
              </w:rPr>
              <w:t>Week 10/T3</w:t>
            </w:r>
          </w:p>
        </w:tc>
      </w:tr>
      <w:tr w:rsidR="0076672C" w14:paraId="058AF2ED" w14:textId="77777777" w:rsidTr="007D2E57">
        <w:trPr>
          <w:trHeight w:val="2312"/>
        </w:trPr>
        <w:tc>
          <w:tcPr>
            <w:tcW w:w="3963" w:type="dxa"/>
            <w:gridSpan w:val="2"/>
            <w:shd w:val="clear" w:color="auto" w:fill="auto"/>
          </w:tcPr>
          <w:p w14:paraId="13ED1664" w14:textId="77777777" w:rsidR="0076672C" w:rsidRPr="007B65B0" w:rsidRDefault="000B1C60">
            <w:pPr>
              <w:pBdr>
                <w:top w:val="nil"/>
                <w:left w:val="nil"/>
                <w:bottom w:val="nil"/>
                <w:right w:val="nil"/>
                <w:between w:val="nil"/>
              </w:pBdr>
              <w:spacing w:before="0"/>
              <w:jc w:val="left"/>
              <w:rPr>
                <w:rFonts w:eastAsia="Calibri" w:cs="Calibri"/>
                <w:sz w:val="22"/>
                <w:szCs w:val="22"/>
              </w:rPr>
            </w:pPr>
            <w:r w:rsidRPr="007B65B0">
              <w:rPr>
                <w:rFonts w:eastAsia="Calibri" w:cs="Calibri"/>
                <w:sz w:val="22"/>
                <w:szCs w:val="22"/>
              </w:rPr>
              <w:t>Outcomes</w:t>
            </w:r>
          </w:p>
        </w:tc>
        <w:tc>
          <w:tcPr>
            <w:tcW w:w="2592" w:type="dxa"/>
            <w:shd w:val="clear" w:color="auto" w:fill="auto"/>
          </w:tcPr>
          <w:p w14:paraId="0980B54D" w14:textId="77777777" w:rsidR="0076672C" w:rsidRPr="007B65B0" w:rsidRDefault="000B1C60" w:rsidP="003B7CE8">
            <w:pPr>
              <w:spacing w:before="0"/>
              <w:jc w:val="left"/>
              <w:rPr>
                <w:sz w:val="22"/>
                <w:szCs w:val="22"/>
              </w:rPr>
            </w:pPr>
            <w:r w:rsidRPr="007B65B0">
              <w:rPr>
                <w:sz w:val="22"/>
                <w:szCs w:val="22"/>
              </w:rPr>
              <w:t>MA11-1</w:t>
            </w:r>
          </w:p>
          <w:p w14:paraId="29B7FC94" w14:textId="77777777" w:rsidR="0076672C" w:rsidRPr="007B65B0" w:rsidRDefault="000B1C60" w:rsidP="003B7CE8">
            <w:pPr>
              <w:spacing w:before="0"/>
              <w:jc w:val="left"/>
              <w:rPr>
                <w:sz w:val="22"/>
                <w:szCs w:val="22"/>
              </w:rPr>
            </w:pPr>
            <w:r w:rsidRPr="007B65B0">
              <w:rPr>
                <w:sz w:val="22"/>
                <w:szCs w:val="22"/>
              </w:rPr>
              <w:t>MA11-2</w:t>
            </w:r>
          </w:p>
          <w:p w14:paraId="126176AF" w14:textId="77777777" w:rsidR="0076672C" w:rsidRPr="007B65B0" w:rsidRDefault="000B1C60" w:rsidP="003B7CE8">
            <w:pPr>
              <w:spacing w:before="0"/>
              <w:jc w:val="left"/>
              <w:rPr>
                <w:sz w:val="22"/>
                <w:szCs w:val="22"/>
              </w:rPr>
            </w:pPr>
            <w:r w:rsidRPr="007B65B0">
              <w:rPr>
                <w:sz w:val="22"/>
                <w:szCs w:val="22"/>
              </w:rPr>
              <w:t>MA11-9</w:t>
            </w:r>
          </w:p>
        </w:tc>
        <w:tc>
          <w:tcPr>
            <w:tcW w:w="2269" w:type="dxa"/>
            <w:shd w:val="clear" w:color="auto" w:fill="auto"/>
          </w:tcPr>
          <w:p w14:paraId="4012E4E7" w14:textId="77777777" w:rsidR="0076672C" w:rsidRPr="007B65B0" w:rsidRDefault="000B1C60" w:rsidP="003B7CE8">
            <w:pPr>
              <w:spacing w:before="0"/>
              <w:jc w:val="left"/>
              <w:rPr>
                <w:sz w:val="22"/>
                <w:szCs w:val="22"/>
              </w:rPr>
            </w:pPr>
            <w:r w:rsidRPr="007B65B0">
              <w:rPr>
                <w:sz w:val="22"/>
                <w:szCs w:val="22"/>
              </w:rPr>
              <w:t>MA11-3</w:t>
            </w:r>
          </w:p>
          <w:p w14:paraId="2FE436C7" w14:textId="77777777" w:rsidR="0076672C" w:rsidRPr="007B65B0" w:rsidRDefault="000B1C60" w:rsidP="003B7CE8">
            <w:pPr>
              <w:spacing w:before="0"/>
              <w:jc w:val="left"/>
              <w:rPr>
                <w:sz w:val="22"/>
                <w:szCs w:val="22"/>
              </w:rPr>
            </w:pPr>
            <w:r w:rsidRPr="007B65B0">
              <w:rPr>
                <w:sz w:val="22"/>
                <w:szCs w:val="22"/>
              </w:rPr>
              <w:t>MA11-4</w:t>
            </w:r>
          </w:p>
          <w:p w14:paraId="6116475C" w14:textId="77777777" w:rsidR="0076672C" w:rsidRPr="007B65B0" w:rsidRDefault="000B1C60" w:rsidP="003B7CE8">
            <w:pPr>
              <w:spacing w:before="0"/>
              <w:jc w:val="left"/>
              <w:rPr>
                <w:sz w:val="22"/>
                <w:szCs w:val="22"/>
              </w:rPr>
            </w:pPr>
            <w:r w:rsidRPr="007B65B0">
              <w:rPr>
                <w:sz w:val="22"/>
                <w:szCs w:val="22"/>
              </w:rPr>
              <w:t>MA11-8</w:t>
            </w:r>
          </w:p>
          <w:p w14:paraId="2EBC70CF" w14:textId="77777777" w:rsidR="0076672C" w:rsidRPr="007B65B0" w:rsidRDefault="000B1C60" w:rsidP="003B7CE8">
            <w:pPr>
              <w:spacing w:before="0"/>
              <w:jc w:val="left"/>
              <w:rPr>
                <w:sz w:val="22"/>
                <w:szCs w:val="22"/>
              </w:rPr>
            </w:pPr>
            <w:r w:rsidRPr="007B65B0">
              <w:rPr>
                <w:sz w:val="22"/>
                <w:szCs w:val="22"/>
              </w:rPr>
              <w:t>MA11-9</w:t>
            </w:r>
          </w:p>
        </w:tc>
        <w:tc>
          <w:tcPr>
            <w:tcW w:w="1910" w:type="dxa"/>
            <w:shd w:val="clear" w:color="auto" w:fill="auto"/>
            <w:vAlign w:val="center"/>
          </w:tcPr>
          <w:p w14:paraId="0E408D9E" w14:textId="77777777" w:rsidR="0076672C" w:rsidRPr="007B65B0" w:rsidRDefault="000B1C60" w:rsidP="003B7CE8">
            <w:pPr>
              <w:spacing w:before="0"/>
              <w:jc w:val="left"/>
              <w:rPr>
                <w:sz w:val="22"/>
                <w:szCs w:val="22"/>
              </w:rPr>
            </w:pPr>
            <w:r w:rsidRPr="007B65B0">
              <w:rPr>
                <w:sz w:val="22"/>
                <w:szCs w:val="22"/>
              </w:rPr>
              <w:t>MA11-1</w:t>
            </w:r>
          </w:p>
          <w:p w14:paraId="5D85A6C3" w14:textId="77777777" w:rsidR="0076672C" w:rsidRPr="007B65B0" w:rsidRDefault="000B1C60" w:rsidP="003B7CE8">
            <w:pPr>
              <w:spacing w:before="0"/>
              <w:jc w:val="left"/>
              <w:rPr>
                <w:sz w:val="22"/>
                <w:szCs w:val="22"/>
              </w:rPr>
            </w:pPr>
            <w:r w:rsidRPr="007B65B0">
              <w:rPr>
                <w:sz w:val="22"/>
                <w:szCs w:val="22"/>
              </w:rPr>
              <w:t>MA11-2</w:t>
            </w:r>
          </w:p>
          <w:p w14:paraId="6B5B61CD" w14:textId="77777777" w:rsidR="0076672C" w:rsidRPr="007B65B0" w:rsidRDefault="000B1C60" w:rsidP="003B7CE8">
            <w:pPr>
              <w:spacing w:before="0"/>
              <w:jc w:val="left"/>
              <w:rPr>
                <w:sz w:val="22"/>
                <w:szCs w:val="22"/>
              </w:rPr>
            </w:pPr>
            <w:r w:rsidRPr="007B65B0">
              <w:rPr>
                <w:sz w:val="22"/>
                <w:szCs w:val="22"/>
              </w:rPr>
              <w:t>MA11-3</w:t>
            </w:r>
          </w:p>
          <w:p w14:paraId="2BC3E2F2" w14:textId="77777777" w:rsidR="0076672C" w:rsidRPr="007B65B0" w:rsidRDefault="000B1C60" w:rsidP="003B7CE8">
            <w:pPr>
              <w:spacing w:before="0"/>
              <w:jc w:val="left"/>
              <w:rPr>
                <w:sz w:val="22"/>
                <w:szCs w:val="22"/>
              </w:rPr>
            </w:pPr>
            <w:r w:rsidRPr="007B65B0">
              <w:rPr>
                <w:sz w:val="22"/>
                <w:szCs w:val="22"/>
              </w:rPr>
              <w:t>MA11-4</w:t>
            </w:r>
          </w:p>
          <w:p w14:paraId="14E61FEE" w14:textId="77777777" w:rsidR="0076672C" w:rsidRPr="007B65B0" w:rsidRDefault="000B1C60" w:rsidP="003B7CE8">
            <w:pPr>
              <w:spacing w:before="0"/>
              <w:jc w:val="left"/>
              <w:rPr>
                <w:sz w:val="22"/>
                <w:szCs w:val="22"/>
              </w:rPr>
            </w:pPr>
            <w:r w:rsidRPr="007B65B0">
              <w:rPr>
                <w:sz w:val="22"/>
                <w:szCs w:val="22"/>
              </w:rPr>
              <w:t>MA11-5</w:t>
            </w:r>
          </w:p>
          <w:p w14:paraId="5B63A1E9" w14:textId="77777777" w:rsidR="0076672C" w:rsidRPr="007B65B0" w:rsidRDefault="000B1C60" w:rsidP="003B7CE8">
            <w:pPr>
              <w:spacing w:before="0"/>
              <w:jc w:val="left"/>
              <w:rPr>
                <w:sz w:val="22"/>
                <w:szCs w:val="22"/>
              </w:rPr>
            </w:pPr>
            <w:r w:rsidRPr="007B65B0">
              <w:rPr>
                <w:sz w:val="22"/>
                <w:szCs w:val="22"/>
              </w:rPr>
              <w:t>MA11-6</w:t>
            </w:r>
          </w:p>
          <w:p w14:paraId="1847472E" w14:textId="77777777" w:rsidR="0076672C" w:rsidRPr="007B65B0" w:rsidRDefault="000B1C60" w:rsidP="003B7CE8">
            <w:pPr>
              <w:spacing w:before="0"/>
              <w:jc w:val="left"/>
              <w:rPr>
                <w:sz w:val="22"/>
                <w:szCs w:val="22"/>
              </w:rPr>
            </w:pPr>
            <w:r w:rsidRPr="007B65B0">
              <w:rPr>
                <w:sz w:val="22"/>
                <w:szCs w:val="22"/>
              </w:rPr>
              <w:t>MA11-7</w:t>
            </w:r>
          </w:p>
          <w:p w14:paraId="018279E5" w14:textId="77777777" w:rsidR="0076672C" w:rsidRPr="007B65B0" w:rsidRDefault="000B1C60" w:rsidP="003B7CE8">
            <w:pPr>
              <w:spacing w:before="0"/>
              <w:jc w:val="left"/>
              <w:rPr>
                <w:sz w:val="22"/>
                <w:szCs w:val="22"/>
              </w:rPr>
            </w:pPr>
            <w:r w:rsidRPr="007B65B0">
              <w:rPr>
                <w:sz w:val="22"/>
                <w:szCs w:val="22"/>
              </w:rPr>
              <w:t>MA11-9</w:t>
            </w:r>
          </w:p>
        </w:tc>
      </w:tr>
      <w:tr w:rsidR="0076672C" w14:paraId="27DABACA" w14:textId="77777777" w:rsidTr="007D2E57">
        <w:trPr>
          <w:trHeight w:val="547"/>
        </w:trPr>
        <w:tc>
          <w:tcPr>
            <w:tcW w:w="2398" w:type="dxa"/>
            <w:shd w:val="clear" w:color="auto" w:fill="auto"/>
            <w:vAlign w:val="center"/>
          </w:tcPr>
          <w:p w14:paraId="3E96326F" w14:textId="77777777" w:rsidR="0076672C" w:rsidRPr="007B65B0" w:rsidRDefault="000B1C60">
            <w:pPr>
              <w:pBdr>
                <w:top w:val="nil"/>
                <w:left w:val="nil"/>
                <w:bottom w:val="nil"/>
                <w:right w:val="nil"/>
                <w:between w:val="nil"/>
              </w:pBdr>
              <w:spacing w:after="120"/>
              <w:jc w:val="left"/>
              <w:rPr>
                <w:rFonts w:eastAsia="Calibri" w:cs="Calibri"/>
                <w:sz w:val="22"/>
                <w:szCs w:val="22"/>
              </w:rPr>
            </w:pPr>
            <w:r w:rsidRPr="007B65B0">
              <w:rPr>
                <w:rFonts w:eastAsia="Calibri" w:cs="Calibri"/>
                <w:sz w:val="22"/>
                <w:szCs w:val="22"/>
              </w:rPr>
              <w:t>Syllabus Components</w:t>
            </w:r>
          </w:p>
        </w:tc>
        <w:tc>
          <w:tcPr>
            <w:tcW w:w="1565" w:type="dxa"/>
            <w:shd w:val="clear" w:color="auto" w:fill="auto"/>
            <w:vAlign w:val="center"/>
          </w:tcPr>
          <w:p w14:paraId="2319A47A" w14:textId="77777777" w:rsidR="0076672C" w:rsidRPr="007B65B0" w:rsidRDefault="000B1C60">
            <w:pPr>
              <w:pBdr>
                <w:top w:val="nil"/>
                <w:left w:val="nil"/>
                <w:bottom w:val="nil"/>
                <w:right w:val="nil"/>
                <w:between w:val="nil"/>
              </w:pBdr>
              <w:spacing w:after="120"/>
              <w:rPr>
                <w:rFonts w:eastAsia="Calibri" w:cs="Calibri"/>
                <w:b/>
                <w:sz w:val="22"/>
                <w:szCs w:val="22"/>
              </w:rPr>
            </w:pPr>
            <w:r w:rsidRPr="007B65B0">
              <w:rPr>
                <w:rFonts w:eastAsia="Calibri" w:cs="Calibri"/>
                <w:b/>
                <w:sz w:val="22"/>
                <w:szCs w:val="22"/>
              </w:rPr>
              <w:t>Weighting</w:t>
            </w:r>
          </w:p>
        </w:tc>
        <w:tc>
          <w:tcPr>
            <w:tcW w:w="2592" w:type="dxa"/>
            <w:shd w:val="clear" w:color="auto" w:fill="auto"/>
          </w:tcPr>
          <w:p w14:paraId="29C78FDF" w14:textId="77777777" w:rsidR="0076672C" w:rsidRPr="007B65B0" w:rsidRDefault="0076672C">
            <w:pPr>
              <w:pBdr>
                <w:top w:val="nil"/>
                <w:left w:val="nil"/>
                <w:bottom w:val="nil"/>
                <w:right w:val="nil"/>
                <w:between w:val="nil"/>
              </w:pBdr>
              <w:spacing w:after="120"/>
              <w:jc w:val="left"/>
              <w:rPr>
                <w:rFonts w:eastAsia="Calibri" w:cs="Calibri"/>
                <w:sz w:val="22"/>
                <w:szCs w:val="22"/>
              </w:rPr>
            </w:pPr>
          </w:p>
        </w:tc>
        <w:tc>
          <w:tcPr>
            <w:tcW w:w="2269" w:type="dxa"/>
            <w:shd w:val="clear" w:color="auto" w:fill="auto"/>
          </w:tcPr>
          <w:p w14:paraId="67E736A6" w14:textId="77777777" w:rsidR="0076672C" w:rsidRPr="007B65B0" w:rsidRDefault="0076672C">
            <w:pPr>
              <w:pBdr>
                <w:top w:val="nil"/>
                <w:left w:val="nil"/>
                <w:bottom w:val="nil"/>
                <w:right w:val="nil"/>
                <w:between w:val="nil"/>
              </w:pBdr>
              <w:spacing w:after="120"/>
              <w:jc w:val="left"/>
              <w:rPr>
                <w:rFonts w:eastAsia="Calibri" w:cs="Calibri"/>
                <w:sz w:val="22"/>
                <w:szCs w:val="22"/>
              </w:rPr>
            </w:pPr>
          </w:p>
        </w:tc>
        <w:tc>
          <w:tcPr>
            <w:tcW w:w="1910" w:type="dxa"/>
            <w:shd w:val="clear" w:color="auto" w:fill="auto"/>
          </w:tcPr>
          <w:p w14:paraId="2C2879F0" w14:textId="77777777" w:rsidR="0076672C" w:rsidRPr="007B65B0" w:rsidRDefault="0076672C">
            <w:pPr>
              <w:pBdr>
                <w:top w:val="nil"/>
                <w:left w:val="nil"/>
                <w:bottom w:val="nil"/>
                <w:right w:val="nil"/>
                <w:between w:val="nil"/>
              </w:pBdr>
              <w:spacing w:after="120"/>
              <w:jc w:val="left"/>
              <w:rPr>
                <w:rFonts w:eastAsia="Calibri" w:cs="Calibri"/>
                <w:sz w:val="22"/>
                <w:szCs w:val="22"/>
              </w:rPr>
            </w:pPr>
          </w:p>
        </w:tc>
      </w:tr>
      <w:tr w:rsidR="0076672C" w14:paraId="289077C3" w14:textId="77777777" w:rsidTr="007D2E57">
        <w:trPr>
          <w:trHeight w:val="776"/>
        </w:trPr>
        <w:tc>
          <w:tcPr>
            <w:tcW w:w="2398" w:type="dxa"/>
            <w:shd w:val="clear" w:color="auto" w:fill="auto"/>
            <w:vAlign w:val="center"/>
          </w:tcPr>
          <w:p w14:paraId="0D3C9F9E" w14:textId="77777777" w:rsidR="0076672C" w:rsidRPr="007B65B0" w:rsidRDefault="000B1C60">
            <w:pPr>
              <w:pBdr>
                <w:top w:val="nil"/>
                <w:left w:val="nil"/>
                <w:bottom w:val="nil"/>
                <w:right w:val="nil"/>
                <w:between w:val="nil"/>
              </w:pBdr>
              <w:spacing w:after="120"/>
              <w:jc w:val="left"/>
              <w:rPr>
                <w:rFonts w:eastAsia="Calibri" w:cs="Calibri"/>
                <w:sz w:val="22"/>
                <w:szCs w:val="22"/>
              </w:rPr>
            </w:pPr>
            <w:r w:rsidRPr="007B65B0">
              <w:rPr>
                <w:rFonts w:eastAsia="Calibri" w:cs="Calibri"/>
                <w:sz w:val="22"/>
                <w:szCs w:val="22"/>
              </w:rPr>
              <w:t>Concepts and Techniques</w:t>
            </w:r>
          </w:p>
        </w:tc>
        <w:tc>
          <w:tcPr>
            <w:tcW w:w="1565" w:type="dxa"/>
            <w:shd w:val="clear" w:color="auto" w:fill="auto"/>
            <w:vAlign w:val="center"/>
          </w:tcPr>
          <w:p w14:paraId="69C427C5"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50</w:t>
            </w:r>
          </w:p>
        </w:tc>
        <w:tc>
          <w:tcPr>
            <w:tcW w:w="2592" w:type="dxa"/>
            <w:shd w:val="clear" w:color="auto" w:fill="auto"/>
            <w:vAlign w:val="center"/>
          </w:tcPr>
          <w:p w14:paraId="25369353"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15</w:t>
            </w:r>
          </w:p>
        </w:tc>
        <w:tc>
          <w:tcPr>
            <w:tcW w:w="2269" w:type="dxa"/>
            <w:shd w:val="clear" w:color="auto" w:fill="auto"/>
            <w:vAlign w:val="center"/>
          </w:tcPr>
          <w:p w14:paraId="39BE9A10"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10</w:t>
            </w:r>
          </w:p>
        </w:tc>
        <w:tc>
          <w:tcPr>
            <w:tcW w:w="1910" w:type="dxa"/>
            <w:shd w:val="clear" w:color="auto" w:fill="auto"/>
            <w:vAlign w:val="center"/>
          </w:tcPr>
          <w:p w14:paraId="60293984"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25</w:t>
            </w:r>
          </w:p>
        </w:tc>
      </w:tr>
      <w:tr w:rsidR="0076672C" w14:paraId="514AF237" w14:textId="77777777" w:rsidTr="007D2E57">
        <w:trPr>
          <w:trHeight w:val="837"/>
        </w:trPr>
        <w:tc>
          <w:tcPr>
            <w:tcW w:w="2398" w:type="dxa"/>
            <w:shd w:val="clear" w:color="auto" w:fill="auto"/>
            <w:vAlign w:val="center"/>
          </w:tcPr>
          <w:p w14:paraId="494F4284" w14:textId="77777777" w:rsidR="0076672C" w:rsidRPr="007B65B0" w:rsidRDefault="000B1C60">
            <w:pPr>
              <w:pBdr>
                <w:top w:val="nil"/>
                <w:left w:val="nil"/>
                <w:bottom w:val="nil"/>
                <w:right w:val="nil"/>
                <w:between w:val="nil"/>
              </w:pBdr>
              <w:spacing w:after="120"/>
              <w:jc w:val="left"/>
              <w:rPr>
                <w:rFonts w:eastAsia="Calibri" w:cs="Calibri"/>
                <w:sz w:val="22"/>
                <w:szCs w:val="22"/>
              </w:rPr>
            </w:pPr>
            <w:r w:rsidRPr="007B65B0">
              <w:rPr>
                <w:rFonts w:eastAsia="Calibri" w:cs="Calibri"/>
                <w:sz w:val="22"/>
                <w:szCs w:val="22"/>
              </w:rPr>
              <w:t>Reasoning and Communication</w:t>
            </w:r>
          </w:p>
        </w:tc>
        <w:tc>
          <w:tcPr>
            <w:tcW w:w="1565" w:type="dxa"/>
            <w:shd w:val="clear" w:color="auto" w:fill="auto"/>
            <w:vAlign w:val="center"/>
          </w:tcPr>
          <w:p w14:paraId="00B79128"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50</w:t>
            </w:r>
          </w:p>
        </w:tc>
        <w:tc>
          <w:tcPr>
            <w:tcW w:w="2592" w:type="dxa"/>
            <w:shd w:val="clear" w:color="auto" w:fill="auto"/>
            <w:vAlign w:val="center"/>
          </w:tcPr>
          <w:p w14:paraId="1D485EC9"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15</w:t>
            </w:r>
          </w:p>
        </w:tc>
        <w:tc>
          <w:tcPr>
            <w:tcW w:w="2269" w:type="dxa"/>
            <w:shd w:val="clear" w:color="auto" w:fill="auto"/>
            <w:vAlign w:val="center"/>
          </w:tcPr>
          <w:p w14:paraId="7C6901C9"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20</w:t>
            </w:r>
          </w:p>
        </w:tc>
        <w:tc>
          <w:tcPr>
            <w:tcW w:w="1910" w:type="dxa"/>
            <w:shd w:val="clear" w:color="auto" w:fill="auto"/>
            <w:vAlign w:val="center"/>
          </w:tcPr>
          <w:p w14:paraId="63766D46"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15</w:t>
            </w:r>
          </w:p>
        </w:tc>
      </w:tr>
      <w:tr w:rsidR="0076672C" w14:paraId="4F511300" w14:textId="77777777" w:rsidTr="007D2E57">
        <w:trPr>
          <w:trHeight w:val="503"/>
        </w:trPr>
        <w:tc>
          <w:tcPr>
            <w:tcW w:w="2398" w:type="dxa"/>
            <w:shd w:val="clear" w:color="auto" w:fill="EEECE1"/>
            <w:vAlign w:val="center"/>
          </w:tcPr>
          <w:p w14:paraId="433B1560" w14:textId="77777777" w:rsidR="0076672C" w:rsidRPr="007B65B0" w:rsidRDefault="000B1C60">
            <w:pPr>
              <w:pBdr>
                <w:top w:val="nil"/>
                <w:left w:val="nil"/>
                <w:bottom w:val="nil"/>
                <w:right w:val="nil"/>
                <w:between w:val="nil"/>
              </w:pBdr>
              <w:spacing w:before="0" w:after="120"/>
              <w:jc w:val="left"/>
              <w:rPr>
                <w:rFonts w:eastAsia="Calibri" w:cs="Calibri"/>
                <w:sz w:val="22"/>
                <w:szCs w:val="22"/>
              </w:rPr>
            </w:pPr>
            <w:r w:rsidRPr="007B65B0">
              <w:rPr>
                <w:rFonts w:eastAsia="Calibri" w:cs="Calibri"/>
                <w:b/>
                <w:sz w:val="22"/>
                <w:szCs w:val="22"/>
              </w:rPr>
              <w:t>Marks</w:t>
            </w:r>
            <w:r w:rsidRPr="007B65B0">
              <w:rPr>
                <w:rFonts w:eastAsia="Calibri" w:cs="Calibri"/>
                <w:sz w:val="22"/>
                <w:szCs w:val="22"/>
              </w:rPr>
              <w:t xml:space="preserve"> (Weighting of task)</w:t>
            </w:r>
          </w:p>
        </w:tc>
        <w:tc>
          <w:tcPr>
            <w:tcW w:w="1565" w:type="dxa"/>
            <w:shd w:val="clear" w:color="auto" w:fill="EEECE1"/>
            <w:vAlign w:val="center"/>
          </w:tcPr>
          <w:p w14:paraId="4CAFE535"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100</w:t>
            </w:r>
          </w:p>
        </w:tc>
        <w:tc>
          <w:tcPr>
            <w:tcW w:w="2592" w:type="dxa"/>
            <w:shd w:val="clear" w:color="auto" w:fill="EEECE1"/>
            <w:vAlign w:val="center"/>
          </w:tcPr>
          <w:p w14:paraId="12F8FA39"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30</w:t>
            </w:r>
          </w:p>
        </w:tc>
        <w:tc>
          <w:tcPr>
            <w:tcW w:w="2269" w:type="dxa"/>
            <w:shd w:val="clear" w:color="auto" w:fill="EEECE1"/>
            <w:vAlign w:val="center"/>
          </w:tcPr>
          <w:p w14:paraId="74A4199F"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30</w:t>
            </w:r>
          </w:p>
        </w:tc>
        <w:tc>
          <w:tcPr>
            <w:tcW w:w="1910" w:type="dxa"/>
            <w:shd w:val="clear" w:color="auto" w:fill="EEECE1"/>
            <w:vAlign w:val="center"/>
          </w:tcPr>
          <w:p w14:paraId="5677DC73" w14:textId="77777777" w:rsidR="0076672C" w:rsidRPr="007B65B0" w:rsidRDefault="000B1C60">
            <w:pPr>
              <w:pBdr>
                <w:top w:val="nil"/>
                <w:left w:val="nil"/>
                <w:bottom w:val="nil"/>
                <w:right w:val="nil"/>
                <w:between w:val="nil"/>
              </w:pBdr>
              <w:spacing w:before="0"/>
              <w:rPr>
                <w:rFonts w:eastAsia="Calibri" w:cs="Calibri"/>
                <w:sz w:val="22"/>
                <w:szCs w:val="22"/>
              </w:rPr>
            </w:pPr>
            <w:r w:rsidRPr="007B65B0">
              <w:rPr>
                <w:rFonts w:eastAsia="Calibri" w:cs="Calibri"/>
                <w:sz w:val="22"/>
                <w:szCs w:val="22"/>
              </w:rPr>
              <w:t>40</w:t>
            </w:r>
          </w:p>
        </w:tc>
      </w:tr>
      <w:tr w:rsidR="0076672C" w14:paraId="666862CD" w14:textId="77777777" w:rsidTr="007D2E57">
        <w:trPr>
          <w:trHeight w:val="450"/>
        </w:trPr>
        <w:tc>
          <w:tcPr>
            <w:tcW w:w="2398" w:type="dxa"/>
            <w:shd w:val="clear" w:color="auto" w:fill="auto"/>
          </w:tcPr>
          <w:p w14:paraId="7452BE10"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337" w:type="dxa"/>
            <w:gridSpan w:val="4"/>
            <w:shd w:val="clear" w:color="auto" w:fill="auto"/>
            <w:vAlign w:val="bottom"/>
          </w:tcPr>
          <w:p w14:paraId="25526E90"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02D5212E" w14:textId="77777777" w:rsidTr="007D2E57">
        <w:trPr>
          <w:trHeight w:val="5903"/>
        </w:trPr>
        <w:tc>
          <w:tcPr>
            <w:tcW w:w="2398" w:type="dxa"/>
            <w:shd w:val="clear" w:color="auto" w:fill="auto"/>
          </w:tcPr>
          <w:p w14:paraId="4DA3402B" w14:textId="77777777" w:rsidR="0076672C" w:rsidRPr="000B4E6B" w:rsidRDefault="000B1C60">
            <w:pPr>
              <w:rPr>
                <w:sz w:val="22"/>
                <w:szCs w:val="22"/>
              </w:rPr>
            </w:pPr>
            <w:r w:rsidRPr="000B4E6B">
              <w:rPr>
                <w:sz w:val="22"/>
                <w:szCs w:val="22"/>
              </w:rPr>
              <w:t>MA11-1</w:t>
            </w:r>
          </w:p>
          <w:p w14:paraId="0AE18877" w14:textId="77777777" w:rsidR="0076672C" w:rsidRPr="000B4E6B" w:rsidRDefault="0076672C">
            <w:pPr>
              <w:rPr>
                <w:sz w:val="16"/>
                <w:szCs w:val="16"/>
              </w:rPr>
            </w:pPr>
          </w:p>
          <w:p w14:paraId="093D04B7" w14:textId="77777777" w:rsidR="0076672C" w:rsidRPr="000B4E6B" w:rsidRDefault="000B1C60">
            <w:pPr>
              <w:rPr>
                <w:sz w:val="22"/>
                <w:szCs w:val="22"/>
              </w:rPr>
            </w:pPr>
            <w:r w:rsidRPr="000B4E6B">
              <w:rPr>
                <w:sz w:val="22"/>
                <w:szCs w:val="22"/>
              </w:rPr>
              <w:t>MA11-2</w:t>
            </w:r>
          </w:p>
          <w:p w14:paraId="21B60108" w14:textId="77777777" w:rsidR="000B4E6B" w:rsidRPr="000B4E6B" w:rsidRDefault="000B4E6B">
            <w:pPr>
              <w:rPr>
                <w:sz w:val="12"/>
                <w:szCs w:val="12"/>
              </w:rPr>
            </w:pPr>
          </w:p>
          <w:p w14:paraId="04EA9EE6" w14:textId="23D4470A" w:rsidR="0076672C" w:rsidRPr="000B4E6B" w:rsidRDefault="000B1C60">
            <w:pPr>
              <w:rPr>
                <w:sz w:val="22"/>
                <w:szCs w:val="22"/>
              </w:rPr>
            </w:pPr>
            <w:r w:rsidRPr="000B4E6B">
              <w:rPr>
                <w:sz w:val="22"/>
                <w:szCs w:val="22"/>
              </w:rPr>
              <w:t>MA11-3</w:t>
            </w:r>
          </w:p>
          <w:p w14:paraId="37DE9CCC" w14:textId="77777777" w:rsidR="0076672C" w:rsidRPr="000B4E6B" w:rsidRDefault="0076672C">
            <w:pPr>
              <w:rPr>
                <w:sz w:val="8"/>
                <w:szCs w:val="8"/>
              </w:rPr>
            </w:pPr>
          </w:p>
          <w:p w14:paraId="7231FD45" w14:textId="77777777" w:rsidR="0076672C" w:rsidRPr="000B4E6B" w:rsidRDefault="000B1C60">
            <w:pPr>
              <w:rPr>
                <w:sz w:val="22"/>
                <w:szCs w:val="22"/>
              </w:rPr>
            </w:pPr>
            <w:r w:rsidRPr="000B4E6B">
              <w:rPr>
                <w:sz w:val="22"/>
                <w:szCs w:val="22"/>
              </w:rPr>
              <w:t>MA11-4</w:t>
            </w:r>
          </w:p>
          <w:p w14:paraId="02CE44FE" w14:textId="77777777" w:rsidR="0076672C" w:rsidRPr="000B4E6B" w:rsidRDefault="0076672C">
            <w:pPr>
              <w:rPr>
                <w:sz w:val="12"/>
                <w:szCs w:val="12"/>
              </w:rPr>
            </w:pPr>
          </w:p>
          <w:p w14:paraId="3E3980BE" w14:textId="77777777" w:rsidR="0076672C" w:rsidRPr="000B4E6B" w:rsidRDefault="000B1C60">
            <w:pPr>
              <w:rPr>
                <w:sz w:val="22"/>
                <w:szCs w:val="22"/>
              </w:rPr>
            </w:pPr>
            <w:r w:rsidRPr="000B4E6B">
              <w:rPr>
                <w:sz w:val="22"/>
                <w:szCs w:val="22"/>
              </w:rPr>
              <w:t>MA11-5</w:t>
            </w:r>
          </w:p>
          <w:p w14:paraId="3F0CC2E8" w14:textId="77777777" w:rsidR="0076672C" w:rsidRPr="000B4E6B" w:rsidRDefault="0076672C">
            <w:pPr>
              <w:rPr>
                <w:sz w:val="16"/>
                <w:szCs w:val="16"/>
              </w:rPr>
            </w:pPr>
          </w:p>
          <w:p w14:paraId="679E0C81" w14:textId="77777777" w:rsidR="0076672C" w:rsidRPr="000B4E6B" w:rsidRDefault="000B1C60">
            <w:pPr>
              <w:rPr>
                <w:sz w:val="22"/>
                <w:szCs w:val="22"/>
              </w:rPr>
            </w:pPr>
            <w:r w:rsidRPr="000B4E6B">
              <w:rPr>
                <w:sz w:val="22"/>
                <w:szCs w:val="22"/>
              </w:rPr>
              <w:t>MA11-6</w:t>
            </w:r>
          </w:p>
          <w:p w14:paraId="3552A2FB" w14:textId="77777777" w:rsidR="0076672C" w:rsidRPr="000B4E6B" w:rsidRDefault="0076672C">
            <w:pPr>
              <w:rPr>
                <w:sz w:val="12"/>
                <w:szCs w:val="12"/>
              </w:rPr>
            </w:pPr>
          </w:p>
          <w:p w14:paraId="3E434329" w14:textId="77777777" w:rsidR="0076672C" w:rsidRPr="000B4E6B" w:rsidRDefault="000B1C60">
            <w:pPr>
              <w:rPr>
                <w:sz w:val="22"/>
                <w:szCs w:val="22"/>
              </w:rPr>
            </w:pPr>
            <w:r w:rsidRPr="000B4E6B">
              <w:rPr>
                <w:sz w:val="22"/>
                <w:szCs w:val="22"/>
              </w:rPr>
              <w:t>MA11-7</w:t>
            </w:r>
          </w:p>
          <w:p w14:paraId="35745CC7" w14:textId="77777777" w:rsidR="0076672C" w:rsidRPr="000B4E6B" w:rsidRDefault="0076672C">
            <w:pPr>
              <w:rPr>
                <w:sz w:val="10"/>
                <w:szCs w:val="10"/>
              </w:rPr>
            </w:pPr>
          </w:p>
          <w:p w14:paraId="4C1812D0" w14:textId="77777777" w:rsidR="0076672C" w:rsidRPr="000B4E6B" w:rsidRDefault="000B1C60">
            <w:pPr>
              <w:rPr>
                <w:sz w:val="22"/>
                <w:szCs w:val="22"/>
              </w:rPr>
            </w:pPr>
            <w:r w:rsidRPr="000B4E6B">
              <w:rPr>
                <w:sz w:val="22"/>
                <w:szCs w:val="22"/>
              </w:rPr>
              <w:t>MA11-8</w:t>
            </w:r>
          </w:p>
          <w:p w14:paraId="52968B34" w14:textId="77777777" w:rsidR="0076672C" w:rsidRPr="000B4E6B" w:rsidRDefault="0076672C">
            <w:pPr>
              <w:rPr>
                <w:sz w:val="12"/>
                <w:szCs w:val="12"/>
              </w:rPr>
            </w:pPr>
          </w:p>
          <w:p w14:paraId="74673B54" w14:textId="51D8333C" w:rsidR="007D2E57" w:rsidRPr="007D2E57" w:rsidRDefault="000B1C60" w:rsidP="007D2E57">
            <w:pPr>
              <w:rPr>
                <w:sz w:val="22"/>
                <w:szCs w:val="22"/>
              </w:rPr>
            </w:pPr>
            <w:r w:rsidRPr="000B4E6B">
              <w:rPr>
                <w:sz w:val="22"/>
                <w:szCs w:val="22"/>
              </w:rPr>
              <w:t>MA11-9</w:t>
            </w:r>
          </w:p>
        </w:tc>
        <w:tc>
          <w:tcPr>
            <w:tcW w:w="8337" w:type="dxa"/>
            <w:gridSpan w:val="4"/>
            <w:shd w:val="clear" w:color="auto" w:fill="auto"/>
          </w:tcPr>
          <w:p w14:paraId="375C05DE" w14:textId="77777777" w:rsidR="0076672C" w:rsidRPr="000B4E6B" w:rsidRDefault="000B1C60">
            <w:pPr>
              <w:jc w:val="left"/>
              <w:rPr>
                <w:sz w:val="22"/>
                <w:szCs w:val="22"/>
              </w:rPr>
            </w:pPr>
            <w:r w:rsidRPr="000B4E6B">
              <w:rPr>
                <w:sz w:val="22"/>
                <w:szCs w:val="22"/>
              </w:rPr>
              <w:t>Uses algebraic and techniques to solve, and where appropriate, compare alternative solutions to problems.</w:t>
            </w:r>
          </w:p>
          <w:p w14:paraId="6059F555" w14:textId="77777777" w:rsidR="0076672C" w:rsidRPr="000B4E6B" w:rsidRDefault="000B1C60">
            <w:pPr>
              <w:jc w:val="left"/>
              <w:rPr>
                <w:sz w:val="22"/>
                <w:szCs w:val="22"/>
              </w:rPr>
            </w:pPr>
            <w:r w:rsidRPr="000B4E6B">
              <w:rPr>
                <w:sz w:val="22"/>
                <w:szCs w:val="22"/>
              </w:rPr>
              <w:t>Uses the concepts of functions and relations to model, analyse and solve practical problems.</w:t>
            </w:r>
          </w:p>
          <w:p w14:paraId="762595FE" w14:textId="77777777" w:rsidR="0076672C" w:rsidRPr="000B4E6B" w:rsidRDefault="000B1C60">
            <w:pPr>
              <w:jc w:val="left"/>
              <w:rPr>
                <w:sz w:val="22"/>
                <w:szCs w:val="22"/>
              </w:rPr>
            </w:pPr>
            <w:r w:rsidRPr="000B4E6B">
              <w:rPr>
                <w:sz w:val="22"/>
                <w:szCs w:val="22"/>
              </w:rPr>
              <w:t>Uses the concepts and techniques of trigonometry in the solution of equations and problems involving geometric shapes.</w:t>
            </w:r>
          </w:p>
          <w:p w14:paraId="1AF8227E" w14:textId="77777777" w:rsidR="0076672C" w:rsidRPr="000B4E6B" w:rsidRDefault="000B1C60">
            <w:pPr>
              <w:jc w:val="left"/>
              <w:rPr>
                <w:sz w:val="22"/>
                <w:szCs w:val="22"/>
              </w:rPr>
            </w:pPr>
            <w:r w:rsidRPr="000B4E6B">
              <w:rPr>
                <w:sz w:val="22"/>
                <w:szCs w:val="22"/>
              </w:rPr>
              <w:t>Uses the concepts and techniques of periodic functions in the solutions of trigonometric equations or proof of trigonometric identities.</w:t>
            </w:r>
          </w:p>
          <w:p w14:paraId="3C5000EF" w14:textId="77777777" w:rsidR="0076672C" w:rsidRPr="000B4E6B" w:rsidRDefault="000B1C60">
            <w:pPr>
              <w:jc w:val="left"/>
              <w:rPr>
                <w:sz w:val="22"/>
                <w:szCs w:val="22"/>
              </w:rPr>
            </w:pPr>
            <w:r w:rsidRPr="000B4E6B">
              <w:rPr>
                <w:sz w:val="22"/>
                <w:szCs w:val="22"/>
              </w:rPr>
              <w:t>Interprets the meaning of the derivative, determines the derivative of functions and applies these to solve simple practical problems.</w:t>
            </w:r>
          </w:p>
          <w:p w14:paraId="64409D66" w14:textId="77777777" w:rsidR="0076672C" w:rsidRPr="000B4E6B" w:rsidRDefault="000B1C60">
            <w:pPr>
              <w:jc w:val="left"/>
              <w:rPr>
                <w:sz w:val="22"/>
                <w:szCs w:val="22"/>
              </w:rPr>
            </w:pPr>
            <w:r w:rsidRPr="000B4E6B">
              <w:rPr>
                <w:sz w:val="22"/>
                <w:szCs w:val="22"/>
              </w:rPr>
              <w:t>Manipulates and solves expressions using the logarithmic and index laws, and uses logarithms and exponential functions to solve practical problems.</w:t>
            </w:r>
          </w:p>
          <w:p w14:paraId="1DE34453" w14:textId="77777777" w:rsidR="0076672C" w:rsidRPr="000B4E6B" w:rsidRDefault="000B1C60">
            <w:pPr>
              <w:jc w:val="left"/>
              <w:rPr>
                <w:sz w:val="22"/>
                <w:szCs w:val="22"/>
              </w:rPr>
            </w:pPr>
            <w:r w:rsidRPr="000B4E6B">
              <w:rPr>
                <w:sz w:val="22"/>
                <w:szCs w:val="22"/>
              </w:rPr>
              <w:t>Uses concepts and techniques from probability to present and interpret data and solve problems in a variety of contexts, including the use of probability distributions</w:t>
            </w:r>
          </w:p>
          <w:p w14:paraId="32C0D7B4" w14:textId="77777777" w:rsidR="0076672C" w:rsidRPr="000B4E6B" w:rsidRDefault="000B1C60">
            <w:pPr>
              <w:jc w:val="left"/>
              <w:rPr>
                <w:sz w:val="22"/>
                <w:szCs w:val="22"/>
              </w:rPr>
            </w:pPr>
            <w:r w:rsidRPr="000B4E6B">
              <w:rPr>
                <w:sz w:val="22"/>
                <w:szCs w:val="22"/>
              </w:rPr>
              <w:t>Uses appropriate technology to investigate, organise, model and interpret information in a range of contexts.</w:t>
            </w:r>
          </w:p>
          <w:p w14:paraId="2B1FED08" w14:textId="77777777" w:rsidR="0076672C" w:rsidRPr="000B4E6B" w:rsidRDefault="000B1C60">
            <w:pPr>
              <w:jc w:val="left"/>
              <w:rPr>
                <w:sz w:val="22"/>
                <w:szCs w:val="22"/>
              </w:rPr>
            </w:pPr>
            <w:r w:rsidRPr="000B4E6B">
              <w:rPr>
                <w:sz w:val="22"/>
                <w:szCs w:val="22"/>
              </w:rPr>
              <w:t>Provides reasoning to support conclusions which are appropriate to the context.</w:t>
            </w:r>
          </w:p>
        </w:tc>
      </w:tr>
    </w:tbl>
    <w:tbl>
      <w:tblPr>
        <w:tblStyle w:val="af0"/>
        <w:tblpPr w:leftFromText="181" w:rightFromText="181" w:vertAnchor="text" w:horzAnchor="margin" w:tblpXSpec="center" w:tblpY="1"/>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2"/>
        <w:gridCol w:w="1546"/>
        <w:gridCol w:w="2569"/>
        <w:gridCol w:w="2016"/>
        <w:gridCol w:w="2268"/>
      </w:tblGrid>
      <w:tr w:rsidR="003B7CE8" w14:paraId="1CF79538" w14:textId="77777777" w:rsidTr="00380B51">
        <w:tc>
          <w:tcPr>
            <w:tcW w:w="10201" w:type="dxa"/>
            <w:gridSpan w:val="5"/>
          </w:tcPr>
          <w:p w14:paraId="6EA72306" w14:textId="77777777" w:rsidR="003B7CE8" w:rsidRDefault="003B7CE8" w:rsidP="00380B51">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Mathematics Standard Preliminary Assessment Schedule - 2023</w:t>
            </w:r>
          </w:p>
        </w:tc>
      </w:tr>
      <w:tr w:rsidR="003B7CE8" w14:paraId="1A7FD2AB" w14:textId="77777777" w:rsidTr="00380B51">
        <w:tc>
          <w:tcPr>
            <w:tcW w:w="3348" w:type="dxa"/>
            <w:gridSpan w:val="2"/>
          </w:tcPr>
          <w:p w14:paraId="61243885" w14:textId="77777777" w:rsidR="003B7CE8" w:rsidRDefault="003B7CE8" w:rsidP="00380B51">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9" w:type="dxa"/>
          </w:tcPr>
          <w:p w14:paraId="4599227A" w14:textId="77777777" w:rsidR="003B7CE8" w:rsidRDefault="003B7CE8" w:rsidP="00380B51">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016" w:type="dxa"/>
          </w:tcPr>
          <w:p w14:paraId="1ECC8C32" w14:textId="77777777" w:rsidR="003B7CE8" w:rsidRDefault="003B7CE8" w:rsidP="00380B51">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2268" w:type="dxa"/>
          </w:tcPr>
          <w:p w14:paraId="282B26E4" w14:textId="77777777" w:rsidR="003B7CE8" w:rsidRDefault="003B7CE8" w:rsidP="00380B51">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3B7CE8" w14:paraId="5FA19150" w14:textId="77777777" w:rsidTr="00380B51">
        <w:tc>
          <w:tcPr>
            <w:tcW w:w="3348" w:type="dxa"/>
            <w:gridSpan w:val="2"/>
            <w:tcBorders>
              <w:bottom w:val="single" w:sz="4" w:space="0" w:color="000000"/>
            </w:tcBorders>
          </w:tcPr>
          <w:p w14:paraId="34C1BBCB" w14:textId="77777777" w:rsidR="003B7CE8" w:rsidRDefault="003B7CE8" w:rsidP="00380B51">
            <w:pPr>
              <w:pBdr>
                <w:top w:val="nil"/>
                <w:left w:val="nil"/>
                <w:bottom w:val="nil"/>
                <w:right w:val="nil"/>
                <w:between w:val="nil"/>
              </w:pBdr>
              <w:spacing w:before="0"/>
              <w:jc w:val="left"/>
              <w:rPr>
                <w:rFonts w:eastAsia="Calibri" w:cs="Calibri"/>
                <w:sz w:val="22"/>
                <w:szCs w:val="22"/>
              </w:rPr>
            </w:pPr>
          </w:p>
        </w:tc>
        <w:tc>
          <w:tcPr>
            <w:tcW w:w="2569" w:type="dxa"/>
            <w:tcBorders>
              <w:bottom w:val="single" w:sz="4" w:space="0" w:color="000000"/>
            </w:tcBorders>
          </w:tcPr>
          <w:p w14:paraId="074E3424"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In Class Assessment</w:t>
            </w:r>
          </w:p>
        </w:tc>
        <w:tc>
          <w:tcPr>
            <w:tcW w:w="2016" w:type="dxa"/>
            <w:tcBorders>
              <w:bottom w:val="single" w:sz="4" w:space="0" w:color="000000"/>
            </w:tcBorders>
          </w:tcPr>
          <w:p w14:paraId="5E32F0F0"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Investigation</w:t>
            </w:r>
          </w:p>
        </w:tc>
        <w:tc>
          <w:tcPr>
            <w:tcW w:w="2268" w:type="dxa"/>
            <w:tcBorders>
              <w:bottom w:val="single" w:sz="4" w:space="0" w:color="000000"/>
            </w:tcBorders>
          </w:tcPr>
          <w:p w14:paraId="6352194D"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Final Course Examination</w:t>
            </w:r>
          </w:p>
        </w:tc>
      </w:tr>
      <w:tr w:rsidR="003B7CE8" w14:paraId="629103F9" w14:textId="77777777" w:rsidTr="00380B51">
        <w:trPr>
          <w:trHeight w:val="329"/>
        </w:trPr>
        <w:tc>
          <w:tcPr>
            <w:tcW w:w="3348" w:type="dxa"/>
            <w:gridSpan w:val="2"/>
            <w:tcBorders>
              <w:bottom w:val="single" w:sz="4" w:space="0" w:color="000000"/>
            </w:tcBorders>
            <w:shd w:val="clear" w:color="auto" w:fill="EEECE1"/>
          </w:tcPr>
          <w:p w14:paraId="54508AF2"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69" w:type="dxa"/>
            <w:tcBorders>
              <w:bottom w:val="single" w:sz="4" w:space="0" w:color="000000"/>
            </w:tcBorders>
            <w:shd w:val="clear" w:color="auto" w:fill="EEECE1"/>
          </w:tcPr>
          <w:p w14:paraId="30EF3A6F"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Week 9/T1</w:t>
            </w:r>
          </w:p>
        </w:tc>
        <w:tc>
          <w:tcPr>
            <w:tcW w:w="2016" w:type="dxa"/>
            <w:tcBorders>
              <w:bottom w:val="single" w:sz="4" w:space="0" w:color="000000"/>
            </w:tcBorders>
            <w:shd w:val="clear" w:color="auto" w:fill="EEECE1"/>
          </w:tcPr>
          <w:p w14:paraId="64A189F7"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Week 4/T2</w:t>
            </w:r>
          </w:p>
        </w:tc>
        <w:tc>
          <w:tcPr>
            <w:tcW w:w="2268" w:type="dxa"/>
            <w:tcBorders>
              <w:bottom w:val="single" w:sz="4" w:space="0" w:color="000000"/>
            </w:tcBorders>
            <w:shd w:val="clear" w:color="auto" w:fill="EEECE1"/>
          </w:tcPr>
          <w:p w14:paraId="2436BA2D"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Week 10/T3</w:t>
            </w:r>
          </w:p>
        </w:tc>
      </w:tr>
      <w:tr w:rsidR="003B7CE8" w14:paraId="247D8FD2" w14:textId="77777777" w:rsidTr="00380B51">
        <w:tc>
          <w:tcPr>
            <w:tcW w:w="3348" w:type="dxa"/>
            <w:gridSpan w:val="2"/>
            <w:shd w:val="clear" w:color="auto" w:fill="auto"/>
          </w:tcPr>
          <w:p w14:paraId="70524710" w14:textId="77777777" w:rsidR="003B7CE8" w:rsidRDefault="003B7CE8" w:rsidP="00380B51">
            <w:pPr>
              <w:pBdr>
                <w:top w:val="nil"/>
                <w:left w:val="nil"/>
                <w:bottom w:val="nil"/>
                <w:right w:val="nil"/>
                <w:between w:val="nil"/>
              </w:pBdr>
              <w:spacing w:before="0"/>
              <w:jc w:val="left"/>
              <w:rPr>
                <w:rFonts w:eastAsia="Calibri" w:cs="Calibri"/>
                <w:sz w:val="8"/>
                <w:szCs w:val="8"/>
              </w:rPr>
            </w:pPr>
          </w:p>
          <w:p w14:paraId="1F7D2853"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p w14:paraId="1F80C734" w14:textId="77777777" w:rsidR="003B7CE8" w:rsidRDefault="003B7CE8" w:rsidP="00380B51">
            <w:pPr>
              <w:pBdr>
                <w:top w:val="nil"/>
                <w:left w:val="nil"/>
                <w:bottom w:val="nil"/>
                <w:right w:val="nil"/>
                <w:between w:val="nil"/>
              </w:pBdr>
              <w:spacing w:before="0"/>
              <w:jc w:val="left"/>
              <w:rPr>
                <w:rFonts w:eastAsia="Calibri" w:cs="Calibri"/>
                <w:sz w:val="22"/>
                <w:szCs w:val="22"/>
              </w:rPr>
            </w:pPr>
          </w:p>
        </w:tc>
        <w:tc>
          <w:tcPr>
            <w:tcW w:w="2569" w:type="dxa"/>
            <w:shd w:val="clear" w:color="auto" w:fill="auto"/>
          </w:tcPr>
          <w:p w14:paraId="2A66E192" w14:textId="77777777" w:rsidR="003B7CE8" w:rsidRPr="000D0041" w:rsidRDefault="003B7CE8" w:rsidP="00380B51">
            <w:pPr>
              <w:spacing w:before="0"/>
              <w:jc w:val="left"/>
              <w:rPr>
                <w:sz w:val="22"/>
                <w:szCs w:val="22"/>
              </w:rPr>
            </w:pPr>
            <w:r w:rsidRPr="000D0041">
              <w:rPr>
                <w:sz w:val="22"/>
                <w:szCs w:val="22"/>
              </w:rPr>
              <w:t>MS11-1, MS11-2</w:t>
            </w:r>
          </w:p>
          <w:p w14:paraId="47E8630C" w14:textId="77777777" w:rsidR="003B7CE8" w:rsidRPr="000D0041" w:rsidRDefault="003B7CE8" w:rsidP="00380B51">
            <w:pPr>
              <w:spacing w:before="0"/>
              <w:jc w:val="left"/>
              <w:rPr>
                <w:sz w:val="22"/>
                <w:szCs w:val="22"/>
              </w:rPr>
            </w:pPr>
            <w:r w:rsidRPr="000D0041">
              <w:rPr>
                <w:sz w:val="22"/>
                <w:szCs w:val="22"/>
              </w:rPr>
              <w:t>MS11-5, MS11-6</w:t>
            </w:r>
          </w:p>
          <w:p w14:paraId="392CA85D" w14:textId="77777777" w:rsidR="003B7CE8" w:rsidRPr="000D0041" w:rsidRDefault="003B7CE8" w:rsidP="00380B51">
            <w:pPr>
              <w:spacing w:before="0"/>
              <w:jc w:val="left"/>
              <w:rPr>
                <w:sz w:val="22"/>
                <w:szCs w:val="22"/>
              </w:rPr>
            </w:pPr>
            <w:r w:rsidRPr="000D0041">
              <w:rPr>
                <w:sz w:val="22"/>
                <w:szCs w:val="22"/>
              </w:rPr>
              <w:t>MS11-9, MS11-10</w:t>
            </w:r>
          </w:p>
        </w:tc>
        <w:tc>
          <w:tcPr>
            <w:tcW w:w="2016" w:type="dxa"/>
            <w:shd w:val="clear" w:color="auto" w:fill="auto"/>
          </w:tcPr>
          <w:p w14:paraId="0143CBEF" w14:textId="77777777" w:rsidR="003B7CE8" w:rsidRPr="000D0041" w:rsidRDefault="003B7CE8" w:rsidP="00380B51">
            <w:pPr>
              <w:spacing w:before="0"/>
              <w:jc w:val="left"/>
              <w:rPr>
                <w:sz w:val="22"/>
                <w:szCs w:val="22"/>
              </w:rPr>
            </w:pPr>
            <w:r w:rsidRPr="000D0041">
              <w:rPr>
                <w:sz w:val="22"/>
                <w:szCs w:val="22"/>
              </w:rPr>
              <w:t>MS11-3, MS11-4, MS11-9</w:t>
            </w:r>
          </w:p>
          <w:p w14:paraId="20F342A1" w14:textId="77777777" w:rsidR="003B7CE8" w:rsidRPr="000D0041" w:rsidRDefault="003B7CE8" w:rsidP="00380B51">
            <w:pPr>
              <w:spacing w:before="0"/>
              <w:jc w:val="left"/>
              <w:rPr>
                <w:sz w:val="22"/>
                <w:szCs w:val="22"/>
              </w:rPr>
            </w:pPr>
            <w:r w:rsidRPr="000D0041">
              <w:rPr>
                <w:sz w:val="22"/>
                <w:szCs w:val="22"/>
              </w:rPr>
              <w:t>MS11-10</w:t>
            </w:r>
          </w:p>
        </w:tc>
        <w:tc>
          <w:tcPr>
            <w:tcW w:w="2268" w:type="dxa"/>
            <w:shd w:val="clear" w:color="auto" w:fill="auto"/>
          </w:tcPr>
          <w:p w14:paraId="2F4FD3D0" w14:textId="77777777" w:rsidR="003B7CE8" w:rsidRPr="000D0041" w:rsidRDefault="003B7CE8" w:rsidP="00380B51">
            <w:pPr>
              <w:spacing w:before="0"/>
              <w:jc w:val="left"/>
              <w:rPr>
                <w:sz w:val="22"/>
                <w:szCs w:val="22"/>
              </w:rPr>
            </w:pPr>
            <w:r w:rsidRPr="000D0041">
              <w:rPr>
                <w:sz w:val="22"/>
                <w:szCs w:val="22"/>
              </w:rPr>
              <w:t>MS11-1, MS11-2, MS11-3, MS11-4, MS11-5, MS11-6, MS11-7, MS11-8, MS11-9, MS11-10</w:t>
            </w:r>
          </w:p>
        </w:tc>
      </w:tr>
      <w:tr w:rsidR="003B7CE8" w14:paraId="3423A0E3" w14:textId="77777777" w:rsidTr="00380B51">
        <w:tc>
          <w:tcPr>
            <w:tcW w:w="1802" w:type="dxa"/>
            <w:shd w:val="clear" w:color="auto" w:fill="auto"/>
            <w:vAlign w:val="center"/>
          </w:tcPr>
          <w:p w14:paraId="00031E6F"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Syllabus Components</w:t>
            </w:r>
          </w:p>
          <w:p w14:paraId="12B32776" w14:textId="77777777" w:rsidR="003B7CE8" w:rsidRDefault="003B7CE8" w:rsidP="00380B51">
            <w:pPr>
              <w:pBdr>
                <w:top w:val="nil"/>
                <w:left w:val="nil"/>
                <w:bottom w:val="nil"/>
                <w:right w:val="nil"/>
                <w:between w:val="nil"/>
              </w:pBdr>
              <w:spacing w:before="0"/>
              <w:jc w:val="left"/>
              <w:rPr>
                <w:rFonts w:eastAsia="Calibri" w:cs="Calibri"/>
                <w:sz w:val="22"/>
                <w:szCs w:val="22"/>
              </w:rPr>
            </w:pPr>
          </w:p>
        </w:tc>
        <w:tc>
          <w:tcPr>
            <w:tcW w:w="1546" w:type="dxa"/>
            <w:shd w:val="clear" w:color="auto" w:fill="auto"/>
            <w:vAlign w:val="center"/>
          </w:tcPr>
          <w:p w14:paraId="7DFD8C41" w14:textId="77777777" w:rsidR="003B7CE8" w:rsidRDefault="003B7CE8" w:rsidP="00380B51">
            <w:pPr>
              <w:pBdr>
                <w:top w:val="nil"/>
                <w:left w:val="nil"/>
                <w:bottom w:val="nil"/>
                <w:right w:val="nil"/>
                <w:between w:val="nil"/>
              </w:pBdr>
              <w:spacing w:before="0"/>
              <w:rPr>
                <w:rFonts w:eastAsia="Calibri" w:cs="Calibri"/>
                <w:b/>
                <w:sz w:val="22"/>
                <w:szCs w:val="22"/>
              </w:rPr>
            </w:pPr>
            <w:r>
              <w:rPr>
                <w:rFonts w:eastAsia="Calibri" w:cs="Calibri"/>
                <w:b/>
                <w:sz w:val="22"/>
                <w:szCs w:val="22"/>
              </w:rPr>
              <w:t>Weighting</w:t>
            </w:r>
          </w:p>
        </w:tc>
        <w:tc>
          <w:tcPr>
            <w:tcW w:w="2569" w:type="dxa"/>
            <w:shd w:val="clear" w:color="auto" w:fill="auto"/>
          </w:tcPr>
          <w:p w14:paraId="02FA9A58" w14:textId="77777777" w:rsidR="003B7CE8" w:rsidRDefault="003B7CE8" w:rsidP="00380B51">
            <w:pPr>
              <w:pBdr>
                <w:top w:val="nil"/>
                <w:left w:val="nil"/>
                <w:bottom w:val="nil"/>
                <w:right w:val="nil"/>
                <w:between w:val="nil"/>
              </w:pBdr>
              <w:spacing w:before="0"/>
              <w:rPr>
                <w:rFonts w:eastAsia="Calibri" w:cs="Calibri"/>
                <w:sz w:val="22"/>
                <w:szCs w:val="22"/>
              </w:rPr>
            </w:pPr>
          </w:p>
        </w:tc>
        <w:tc>
          <w:tcPr>
            <w:tcW w:w="2016" w:type="dxa"/>
            <w:shd w:val="clear" w:color="auto" w:fill="auto"/>
          </w:tcPr>
          <w:p w14:paraId="62FFD7D7" w14:textId="77777777" w:rsidR="003B7CE8" w:rsidRDefault="003B7CE8" w:rsidP="00380B51">
            <w:pPr>
              <w:pBdr>
                <w:top w:val="nil"/>
                <w:left w:val="nil"/>
                <w:bottom w:val="nil"/>
                <w:right w:val="nil"/>
                <w:between w:val="nil"/>
              </w:pBdr>
              <w:spacing w:before="0"/>
              <w:rPr>
                <w:rFonts w:eastAsia="Calibri" w:cs="Calibri"/>
                <w:sz w:val="22"/>
                <w:szCs w:val="22"/>
              </w:rPr>
            </w:pPr>
          </w:p>
        </w:tc>
        <w:tc>
          <w:tcPr>
            <w:tcW w:w="2268" w:type="dxa"/>
            <w:shd w:val="clear" w:color="auto" w:fill="auto"/>
          </w:tcPr>
          <w:p w14:paraId="0C0843F4" w14:textId="77777777" w:rsidR="003B7CE8" w:rsidRDefault="003B7CE8" w:rsidP="00380B51">
            <w:pPr>
              <w:pBdr>
                <w:top w:val="nil"/>
                <w:left w:val="nil"/>
                <w:bottom w:val="nil"/>
                <w:right w:val="nil"/>
                <w:between w:val="nil"/>
              </w:pBdr>
              <w:spacing w:before="0"/>
              <w:rPr>
                <w:rFonts w:eastAsia="Calibri" w:cs="Calibri"/>
                <w:sz w:val="22"/>
                <w:szCs w:val="22"/>
              </w:rPr>
            </w:pPr>
          </w:p>
        </w:tc>
      </w:tr>
      <w:tr w:rsidR="003B7CE8" w14:paraId="35295A12" w14:textId="77777777" w:rsidTr="00380B51">
        <w:tc>
          <w:tcPr>
            <w:tcW w:w="1802" w:type="dxa"/>
            <w:shd w:val="clear" w:color="auto" w:fill="auto"/>
          </w:tcPr>
          <w:p w14:paraId="55DFF59C"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Understanding, Fluency and Communicating</w:t>
            </w:r>
          </w:p>
        </w:tc>
        <w:tc>
          <w:tcPr>
            <w:tcW w:w="1546" w:type="dxa"/>
            <w:shd w:val="clear" w:color="auto" w:fill="auto"/>
            <w:vAlign w:val="center"/>
          </w:tcPr>
          <w:p w14:paraId="0BDE5703"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569" w:type="dxa"/>
            <w:shd w:val="clear" w:color="auto" w:fill="auto"/>
            <w:vAlign w:val="center"/>
          </w:tcPr>
          <w:p w14:paraId="6BBCD2CC"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2016" w:type="dxa"/>
            <w:shd w:val="clear" w:color="auto" w:fill="auto"/>
            <w:vAlign w:val="center"/>
          </w:tcPr>
          <w:p w14:paraId="45EFCB9A"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268" w:type="dxa"/>
            <w:shd w:val="clear" w:color="auto" w:fill="auto"/>
            <w:vAlign w:val="center"/>
          </w:tcPr>
          <w:p w14:paraId="1B62B794"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25</w:t>
            </w:r>
          </w:p>
        </w:tc>
      </w:tr>
      <w:tr w:rsidR="003B7CE8" w14:paraId="5AABA5D2" w14:textId="77777777" w:rsidTr="00380B51">
        <w:tc>
          <w:tcPr>
            <w:tcW w:w="1802" w:type="dxa"/>
            <w:shd w:val="clear" w:color="auto" w:fill="auto"/>
          </w:tcPr>
          <w:p w14:paraId="0E712BF3"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sz w:val="22"/>
                <w:szCs w:val="22"/>
              </w:rPr>
              <w:t>Problem solving, reasoning and justification</w:t>
            </w:r>
          </w:p>
        </w:tc>
        <w:tc>
          <w:tcPr>
            <w:tcW w:w="1546" w:type="dxa"/>
            <w:shd w:val="clear" w:color="auto" w:fill="auto"/>
            <w:vAlign w:val="center"/>
          </w:tcPr>
          <w:p w14:paraId="26AFC0BA"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569" w:type="dxa"/>
            <w:shd w:val="clear" w:color="auto" w:fill="auto"/>
            <w:vAlign w:val="center"/>
          </w:tcPr>
          <w:p w14:paraId="3F8162EE"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15</w:t>
            </w:r>
          </w:p>
        </w:tc>
        <w:tc>
          <w:tcPr>
            <w:tcW w:w="2016" w:type="dxa"/>
            <w:shd w:val="clear" w:color="auto" w:fill="auto"/>
            <w:vAlign w:val="center"/>
          </w:tcPr>
          <w:p w14:paraId="61BD299D"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268" w:type="dxa"/>
            <w:shd w:val="clear" w:color="auto" w:fill="auto"/>
            <w:vAlign w:val="center"/>
          </w:tcPr>
          <w:p w14:paraId="30F24E1E"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15</w:t>
            </w:r>
          </w:p>
        </w:tc>
      </w:tr>
      <w:tr w:rsidR="003B7CE8" w14:paraId="321C5653" w14:textId="77777777" w:rsidTr="00380B51">
        <w:trPr>
          <w:trHeight w:val="470"/>
        </w:trPr>
        <w:tc>
          <w:tcPr>
            <w:tcW w:w="1802" w:type="dxa"/>
            <w:shd w:val="clear" w:color="auto" w:fill="EEECE1"/>
          </w:tcPr>
          <w:p w14:paraId="060549BA" w14:textId="77777777" w:rsidR="003B7CE8" w:rsidRDefault="003B7CE8" w:rsidP="00380B51">
            <w:pPr>
              <w:pBdr>
                <w:top w:val="nil"/>
                <w:left w:val="nil"/>
                <w:bottom w:val="nil"/>
                <w:right w:val="nil"/>
                <w:between w:val="nil"/>
              </w:pBdr>
              <w:spacing w:before="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546" w:type="dxa"/>
            <w:shd w:val="clear" w:color="auto" w:fill="EEECE1"/>
            <w:vAlign w:val="center"/>
          </w:tcPr>
          <w:p w14:paraId="13EA0F48"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569" w:type="dxa"/>
            <w:shd w:val="clear" w:color="auto" w:fill="EEECE1"/>
            <w:vAlign w:val="center"/>
          </w:tcPr>
          <w:p w14:paraId="1559052A"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30</w:t>
            </w:r>
          </w:p>
        </w:tc>
        <w:tc>
          <w:tcPr>
            <w:tcW w:w="2016" w:type="dxa"/>
            <w:shd w:val="clear" w:color="auto" w:fill="EEECE1"/>
            <w:vAlign w:val="center"/>
          </w:tcPr>
          <w:p w14:paraId="1327E517"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30</w:t>
            </w:r>
          </w:p>
        </w:tc>
        <w:tc>
          <w:tcPr>
            <w:tcW w:w="2268" w:type="dxa"/>
            <w:shd w:val="clear" w:color="auto" w:fill="EEECE1"/>
            <w:vAlign w:val="center"/>
          </w:tcPr>
          <w:p w14:paraId="7C8C6C1C" w14:textId="77777777" w:rsidR="003B7CE8" w:rsidRDefault="003B7CE8" w:rsidP="00380B51">
            <w:pPr>
              <w:pBdr>
                <w:top w:val="nil"/>
                <w:left w:val="nil"/>
                <w:bottom w:val="nil"/>
                <w:right w:val="nil"/>
                <w:between w:val="nil"/>
              </w:pBdr>
              <w:spacing w:before="0"/>
              <w:rPr>
                <w:rFonts w:eastAsia="Calibri" w:cs="Calibri"/>
                <w:sz w:val="22"/>
                <w:szCs w:val="22"/>
              </w:rPr>
            </w:pPr>
            <w:r>
              <w:rPr>
                <w:rFonts w:eastAsia="Calibri" w:cs="Calibri"/>
                <w:sz w:val="22"/>
                <w:szCs w:val="22"/>
              </w:rPr>
              <w:t>40</w:t>
            </w:r>
          </w:p>
        </w:tc>
      </w:tr>
      <w:tr w:rsidR="003B7CE8" w14:paraId="39F2A62B" w14:textId="77777777" w:rsidTr="00380B51">
        <w:tc>
          <w:tcPr>
            <w:tcW w:w="1802" w:type="dxa"/>
            <w:shd w:val="clear" w:color="auto" w:fill="auto"/>
          </w:tcPr>
          <w:p w14:paraId="04287437" w14:textId="77777777" w:rsidR="003B7CE8" w:rsidRDefault="003B7CE8" w:rsidP="00380B51">
            <w:pPr>
              <w:pBdr>
                <w:top w:val="nil"/>
                <w:left w:val="nil"/>
                <w:bottom w:val="nil"/>
                <w:right w:val="nil"/>
                <w:between w:val="nil"/>
              </w:pBdr>
              <w:rPr>
                <w:rFonts w:eastAsia="Calibri" w:cs="Calibri"/>
                <w:b/>
                <w:szCs w:val="24"/>
              </w:rPr>
            </w:pPr>
            <w:r>
              <w:rPr>
                <w:rFonts w:eastAsia="Calibri" w:cs="Calibri"/>
                <w:b/>
                <w:szCs w:val="24"/>
              </w:rPr>
              <w:t>Outcomes</w:t>
            </w:r>
          </w:p>
        </w:tc>
        <w:tc>
          <w:tcPr>
            <w:tcW w:w="8399" w:type="dxa"/>
            <w:gridSpan w:val="4"/>
            <w:shd w:val="clear" w:color="auto" w:fill="auto"/>
            <w:vAlign w:val="bottom"/>
          </w:tcPr>
          <w:p w14:paraId="1EFF0F17" w14:textId="77777777" w:rsidR="003B7CE8" w:rsidRDefault="003B7CE8" w:rsidP="00380B51">
            <w:pPr>
              <w:pBdr>
                <w:top w:val="nil"/>
                <w:left w:val="nil"/>
                <w:bottom w:val="nil"/>
                <w:right w:val="nil"/>
                <w:between w:val="nil"/>
              </w:pBdr>
              <w:rPr>
                <w:rFonts w:eastAsia="Calibri" w:cs="Calibri"/>
                <w:b/>
                <w:szCs w:val="24"/>
              </w:rPr>
            </w:pPr>
            <w:r>
              <w:rPr>
                <w:rFonts w:eastAsia="Calibri" w:cs="Calibri"/>
                <w:b/>
                <w:szCs w:val="24"/>
              </w:rPr>
              <w:t>Descriptions</w:t>
            </w:r>
          </w:p>
        </w:tc>
      </w:tr>
      <w:tr w:rsidR="003B7CE8" w14:paraId="45FD1D5A" w14:textId="77777777" w:rsidTr="00380B51">
        <w:trPr>
          <w:trHeight w:val="3207"/>
        </w:trPr>
        <w:tc>
          <w:tcPr>
            <w:tcW w:w="1802" w:type="dxa"/>
            <w:shd w:val="clear" w:color="auto" w:fill="auto"/>
          </w:tcPr>
          <w:p w14:paraId="2CDD9E08" w14:textId="77777777" w:rsidR="003B7CE8" w:rsidRDefault="003B7CE8" w:rsidP="00380B51">
            <w:pPr>
              <w:rPr>
                <w:sz w:val="22"/>
                <w:szCs w:val="22"/>
              </w:rPr>
            </w:pPr>
            <w:r w:rsidRPr="003B47AB">
              <w:rPr>
                <w:sz w:val="22"/>
                <w:szCs w:val="22"/>
              </w:rPr>
              <w:t>MS11-1</w:t>
            </w:r>
          </w:p>
          <w:p w14:paraId="4D046DA6" w14:textId="77777777" w:rsidR="003B7CE8" w:rsidRPr="003B47AB" w:rsidRDefault="003B7CE8" w:rsidP="00380B51">
            <w:pPr>
              <w:rPr>
                <w:sz w:val="12"/>
                <w:szCs w:val="12"/>
              </w:rPr>
            </w:pPr>
          </w:p>
          <w:p w14:paraId="3DEF63DA" w14:textId="77777777" w:rsidR="003B7CE8" w:rsidRPr="003B47AB" w:rsidRDefault="003B7CE8" w:rsidP="00380B51">
            <w:pPr>
              <w:rPr>
                <w:sz w:val="22"/>
                <w:szCs w:val="22"/>
              </w:rPr>
            </w:pPr>
            <w:r w:rsidRPr="003B47AB">
              <w:rPr>
                <w:sz w:val="22"/>
                <w:szCs w:val="22"/>
              </w:rPr>
              <w:t>MS11-2</w:t>
            </w:r>
          </w:p>
          <w:p w14:paraId="23D68747" w14:textId="77777777" w:rsidR="003B7CE8" w:rsidRPr="003B47AB" w:rsidRDefault="003B7CE8" w:rsidP="00380B51">
            <w:pPr>
              <w:rPr>
                <w:sz w:val="22"/>
                <w:szCs w:val="22"/>
              </w:rPr>
            </w:pPr>
            <w:r w:rsidRPr="003B47AB">
              <w:rPr>
                <w:sz w:val="22"/>
                <w:szCs w:val="22"/>
              </w:rPr>
              <w:t>MS11-3</w:t>
            </w:r>
          </w:p>
          <w:p w14:paraId="7810638A" w14:textId="77777777" w:rsidR="003B7CE8" w:rsidRPr="00E37791" w:rsidRDefault="003B7CE8" w:rsidP="00380B51">
            <w:pPr>
              <w:rPr>
                <w:sz w:val="12"/>
                <w:szCs w:val="12"/>
              </w:rPr>
            </w:pPr>
          </w:p>
          <w:p w14:paraId="27C7A08B" w14:textId="77777777" w:rsidR="003B7CE8" w:rsidRPr="003B47AB" w:rsidRDefault="003B7CE8" w:rsidP="00380B51">
            <w:pPr>
              <w:rPr>
                <w:sz w:val="22"/>
                <w:szCs w:val="22"/>
              </w:rPr>
            </w:pPr>
            <w:r w:rsidRPr="003B47AB">
              <w:rPr>
                <w:sz w:val="22"/>
                <w:szCs w:val="22"/>
              </w:rPr>
              <w:t>MS11-4</w:t>
            </w:r>
          </w:p>
          <w:p w14:paraId="3066AE44" w14:textId="77777777" w:rsidR="003B7CE8" w:rsidRPr="003B47AB" w:rsidRDefault="003B7CE8" w:rsidP="00380B51">
            <w:pPr>
              <w:rPr>
                <w:sz w:val="22"/>
                <w:szCs w:val="22"/>
              </w:rPr>
            </w:pPr>
            <w:r w:rsidRPr="003B47AB">
              <w:rPr>
                <w:sz w:val="22"/>
                <w:szCs w:val="22"/>
              </w:rPr>
              <w:t>MS11-5</w:t>
            </w:r>
          </w:p>
          <w:p w14:paraId="6E384243" w14:textId="77777777" w:rsidR="003B7CE8" w:rsidRPr="003B47AB" w:rsidRDefault="003B7CE8" w:rsidP="00380B51">
            <w:pPr>
              <w:rPr>
                <w:sz w:val="22"/>
                <w:szCs w:val="22"/>
              </w:rPr>
            </w:pPr>
            <w:r w:rsidRPr="003B47AB">
              <w:rPr>
                <w:sz w:val="22"/>
                <w:szCs w:val="22"/>
              </w:rPr>
              <w:t>MS11-6</w:t>
            </w:r>
          </w:p>
          <w:p w14:paraId="7F530331" w14:textId="77777777" w:rsidR="003B7CE8" w:rsidRPr="003B47AB" w:rsidRDefault="003B7CE8" w:rsidP="00380B51">
            <w:pPr>
              <w:rPr>
                <w:sz w:val="22"/>
                <w:szCs w:val="22"/>
              </w:rPr>
            </w:pPr>
            <w:r w:rsidRPr="003B47AB">
              <w:rPr>
                <w:sz w:val="22"/>
                <w:szCs w:val="22"/>
              </w:rPr>
              <w:t>MS11-7</w:t>
            </w:r>
          </w:p>
          <w:p w14:paraId="2EAE5C92" w14:textId="77777777" w:rsidR="003B7CE8" w:rsidRPr="00E37791" w:rsidRDefault="003B7CE8" w:rsidP="00380B51">
            <w:pPr>
              <w:rPr>
                <w:sz w:val="22"/>
                <w:szCs w:val="22"/>
              </w:rPr>
            </w:pPr>
            <w:r w:rsidRPr="00E37791">
              <w:rPr>
                <w:sz w:val="22"/>
                <w:szCs w:val="22"/>
              </w:rPr>
              <w:t>MS11-8</w:t>
            </w:r>
          </w:p>
          <w:p w14:paraId="72222AEC" w14:textId="77777777" w:rsidR="003B7CE8" w:rsidRPr="00E37791" w:rsidRDefault="003B7CE8" w:rsidP="00380B51">
            <w:pPr>
              <w:rPr>
                <w:sz w:val="22"/>
                <w:szCs w:val="22"/>
              </w:rPr>
            </w:pPr>
            <w:r w:rsidRPr="00E37791">
              <w:rPr>
                <w:sz w:val="22"/>
                <w:szCs w:val="22"/>
              </w:rPr>
              <w:t>MS11-9</w:t>
            </w:r>
          </w:p>
          <w:p w14:paraId="23D5906E" w14:textId="77777777" w:rsidR="003B7CE8" w:rsidRPr="00E37791" w:rsidRDefault="003B7CE8" w:rsidP="00380B51">
            <w:pPr>
              <w:rPr>
                <w:sz w:val="12"/>
                <w:szCs w:val="12"/>
              </w:rPr>
            </w:pPr>
          </w:p>
          <w:p w14:paraId="531286A1" w14:textId="77777777" w:rsidR="003B7CE8" w:rsidRDefault="003B7CE8" w:rsidP="00380B51">
            <w:r w:rsidRPr="00E37791">
              <w:rPr>
                <w:sz w:val="22"/>
                <w:szCs w:val="22"/>
              </w:rPr>
              <w:t>MS11-10</w:t>
            </w:r>
          </w:p>
        </w:tc>
        <w:tc>
          <w:tcPr>
            <w:tcW w:w="8399" w:type="dxa"/>
            <w:gridSpan w:val="4"/>
            <w:shd w:val="clear" w:color="auto" w:fill="auto"/>
          </w:tcPr>
          <w:p w14:paraId="08C3B0F3" w14:textId="77777777" w:rsidR="003B7CE8" w:rsidRPr="003B47AB" w:rsidRDefault="003B7CE8" w:rsidP="00380B51">
            <w:pPr>
              <w:jc w:val="left"/>
              <w:rPr>
                <w:sz w:val="22"/>
                <w:szCs w:val="22"/>
              </w:rPr>
            </w:pPr>
            <w:r w:rsidRPr="003B47AB">
              <w:rPr>
                <w:sz w:val="22"/>
                <w:szCs w:val="22"/>
              </w:rPr>
              <w:t>Uses algebraic and graphical techniques to compare alternative solutions to contextual problems</w:t>
            </w:r>
          </w:p>
          <w:p w14:paraId="56680150" w14:textId="77777777" w:rsidR="003B7CE8" w:rsidRPr="003B47AB" w:rsidRDefault="003B7CE8" w:rsidP="00380B51">
            <w:pPr>
              <w:jc w:val="left"/>
              <w:rPr>
                <w:sz w:val="22"/>
                <w:szCs w:val="22"/>
              </w:rPr>
            </w:pPr>
            <w:r w:rsidRPr="003B47AB">
              <w:rPr>
                <w:sz w:val="22"/>
                <w:szCs w:val="22"/>
              </w:rPr>
              <w:t>Represents information in symbolic, graphical and tabular form</w:t>
            </w:r>
          </w:p>
          <w:p w14:paraId="6F074C40" w14:textId="77777777" w:rsidR="003B7CE8" w:rsidRPr="003B47AB" w:rsidRDefault="003B7CE8" w:rsidP="00380B51">
            <w:pPr>
              <w:jc w:val="left"/>
              <w:rPr>
                <w:sz w:val="22"/>
                <w:szCs w:val="22"/>
              </w:rPr>
            </w:pPr>
            <w:r w:rsidRPr="003B47AB">
              <w:rPr>
                <w:sz w:val="22"/>
                <w:szCs w:val="22"/>
              </w:rPr>
              <w:t>Solves problems involving quantity measurement, including accuracy and the choice of relevant units</w:t>
            </w:r>
          </w:p>
          <w:p w14:paraId="06052C90" w14:textId="77777777" w:rsidR="003B7CE8" w:rsidRPr="003B47AB" w:rsidRDefault="003B7CE8" w:rsidP="00380B51">
            <w:pPr>
              <w:jc w:val="left"/>
              <w:rPr>
                <w:sz w:val="22"/>
                <w:szCs w:val="22"/>
              </w:rPr>
            </w:pPr>
            <w:r w:rsidRPr="003B47AB">
              <w:rPr>
                <w:sz w:val="22"/>
                <w:szCs w:val="22"/>
              </w:rPr>
              <w:t>Performs calculations in relation to two-dimensional and three-dimensional figures</w:t>
            </w:r>
          </w:p>
          <w:p w14:paraId="0F8B46CA" w14:textId="77777777" w:rsidR="003B7CE8" w:rsidRPr="003B47AB" w:rsidRDefault="003B7CE8" w:rsidP="00380B51">
            <w:pPr>
              <w:jc w:val="left"/>
              <w:rPr>
                <w:sz w:val="22"/>
                <w:szCs w:val="22"/>
              </w:rPr>
            </w:pPr>
            <w:r w:rsidRPr="003B47AB">
              <w:rPr>
                <w:sz w:val="22"/>
                <w:szCs w:val="22"/>
              </w:rPr>
              <w:t>Models relevant financial situations using appropriate tools</w:t>
            </w:r>
          </w:p>
          <w:p w14:paraId="6D2768E1" w14:textId="77777777" w:rsidR="003B7CE8" w:rsidRPr="003B47AB" w:rsidRDefault="003B7CE8" w:rsidP="00380B51">
            <w:pPr>
              <w:jc w:val="left"/>
              <w:rPr>
                <w:sz w:val="22"/>
                <w:szCs w:val="22"/>
              </w:rPr>
            </w:pPr>
            <w:r w:rsidRPr="003B47AB">
              <w:rPr>
                <w:sz w:val="22"/>
                <w:szCs w:val="22"/>
              </w:rPr>
              <w:t>Makes predictions about everyday situations based on simple mathematical models</w:t>
            </w:r>
          </w:p>
          <w:p w14:paraId="1BEF741B" w14:textId="77777777" w:rsidR="003B7CE8" w:rsidRPr="003B47AB" w:rsidRDefault="003B7CE8" w:rsidP="00380B51">
            <w:pPr>
              <w:jc w:val="left"/>
              <w:rPr>
                <w:sz w:val="22"/>
                <w:szCs w:val="22"/>
              </w:rPr>
            </w:pPr>
            <w:r w:rsidRPr="003B47AB">
              <w:rPr>
                <w:sz w:val="22"/>
                <w:szCs w:val="22"/>
              </w:rPr>
              <w:t>Develops and carries out simple statistical processes to answer questions posed</w:t>
            </w:r>
          </w:p>
          <w:p w14:paraId="4C45E6BB" w14:textId="77777777" w:rsidR="003B7CE8" w:rsidRDefault="003B7CE8" w:rsidP="00380B51">
            <w:pPr>
              <w:jc w:val="left"/>
            </w:pPr>
            <w:r w:rsidRPr="003B47AB">
              <w:rPr>
                <w:sz w:val="22"/>
                <w:szCs w:val="22"/>
              </w:rPr>
              <w:t>Solves probability problems involving multistage events</w:t>
            </w:r>
          </w:p>
          <w:p w14:paraId="30B1733E" w14:textId="77777777" w:rsidR="003B7CE8" w:rsidRDefault="003B7CE8" w:rsidP="00380B51">
            <w:pPr>
              <w:jc w:val="left"/>
              <w:rPr>
                <w:sz w:val="22"/>
                <w:szCs w:val="22"/>
              </w:rPr>
            </w:pPr>
            <w:r w:rsidRPr="00E37791">
              <w:rPr>
                <w:sz w:val="22"/>
                <w:szCs w:val="22"/>
              </w:rPr>
              <w:t>Uses appropriate technology to investigate, organise and interpret information in a range of contexts</w:t>
            </w:r>
          </w:p>
          <w:p w14:paraId="229EED2A" w14:textId="77777777" w:rsidR="003B7CE8" w:rsidRPr="00077144" w:rsidRDefault="003B7CE8" w:rsidP="00380B51">
            <w:pPr>
              <w:jc w:val="left"/>
              <w:rPr>
                <w:sz w:val="22"/>
                <w:szCs w:val="22"/>
              </w:rPr>
            </w:pPr>
            <w:r w:rsidRPr="00E37791">
              <w:rPr>
                <w:sz w:val="22"/>
                <w:szCs w:val="22"/>
              </w:rPr>
              <w:t>Justifies a response to a given problem using appropriate mathematical terminology and/or calculations</w:t>
            </w:r>
          </w:p>
        </w:tc>
      </w:tr>
    </w:tbl>
    <w:p w14:paraId="31122AF7" w14:textId="432EB39A" w:rsidR="0076672C" w:rsidRDefault="0076672C">
      <w:pPr>
        <w:spacing w:after="200" w:line="276" w:lineRule="auto"/>
        <w:jc w:val="left"/>
      </w:pPr>
    </w:p>
    <w:p w14:paraId="71ACFE13" w14:textId="149C04A8" w:rsidR="00773BB3" w:rsidRDefault="00773BB3">
      <w:pPr>
        <w:spacing w:after="200" w:line="276" w:lineRule="auto"/>
        <w:jc w:val="left"/>
      </w:pPr>
    </w:p>
    <w:p w14:paraId="6D1A2B54" w14:textId="1FFD37F8" w:rsidR="00773BB3" w:rsidRDefault="00773BB3">
      <w:pPr>
        <w:spacing w:after="200" w:line="276" w:lineRule="auto"/>
        <w:jc w:val="left"/>
      </w:pPr>
    </w:p>
    <w:p w14:paraId="5058E1B6" w14:textId="2518F5E8" w:rsidR="00773BB3" w:rsidRDefault="00773BB3">
      <w:pPr>
        <w:spacing w:after="200" w:line="276" w:lineRule="auto"/>
        <w:jc w:val="left"/>
      </w:pPr>
    </w:p>
    <w:p w14:paraId="499E9022" w14:textId="77777777" w:rsidR="00E93F16" w:rsidRDefault="00E93F16">
      <w:pPr>
        <w:spacing w:after="200" w:line="276" w:lineRule="auto"/>
        <w:jc w:val="left"/>
      </w:pPr>
    </w:p>
    <w:p w14:paraId="73585FD4" w14:textId="77777777" w:rsidR="00077144" w:rsidRDefault="00077144">
      <w:pPr>
        <w:spacing w:after="200" w:line="276" w:lineRule="auto"/>
        <w:jc w:val="left"/>
      </w:pPr>
    </w:p>
    <w:tbl>
      <w:tblPr>
        <w:tblStyle w:val="af1"/>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1373"/>
        <w:gridCol w:w="2312"/>
        <w:gridCol w:w="2552"/>
        <w:gridCol w:w="1843"/>
      </w:tblGrid>
      <w:tr w:rsidR="0076672C" w14:paraId="7E8976D9" w14:textId="77777777" w:rsidTr="00062BE3">
        <w:tc>
          <w:tcPr>
            <w:tcW w:w="10491" w:type="dxa"/>
            <w:gridSpan w:val="5"/>
          </w:tcPr>
          <w:p w14:paraId="2A93AE10" w14:textId="49F2DAA1"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Modern History Preliminary Assessment Schedule - 202</w:t>
            </w:r>
            <w:r w:rsidR="006D4C4A">
              <w:rPr>
                <w:rFonts w:eastAsia="Calibri" w:cs="Calibri"/>
                <w:b/>
                <w:sz w:val="28"/>
                <w:szCs w:val="28"/>
              </w:rPr>
              <w:t>3</w:t>
            </w:r>
          </w:p>
        </w:tc>
      </w:tr>
      <w:tr w:rsidR="0076672C" w14:paraId="4EC9BD69" w14:textId="77777777" w:rsidTr="008E607F">
        <w:tc>
          <w:tcPr>
            <w:tcW w:w="3784" w:type="dxa"/>
            <w:gridSpan w:val="2"/>
          </w:tcPr>
          <w:p w14:paraId="7AA15744"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312" w:type="dxa"/>
          </w:tcPr>
          <w:p w14:paraId="1A9DD666"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52" w:type="dxa"/>
          </w:tcPr>
          <w:p w14:paraId="3436C2EC"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843" w:type="dxa"/>
          </w:tcPr>
          <w:p w14:paraId="33E0B698"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6D7D2986" w14:textId="77777777" w:rsidTr="008E607F">
        <w:tc>
          <w:tcPr>
            <w:tcW w:w="3784" w:type="dxa"/>
            <w:gridSpan w:val="2"/>
            <w:tcBorders>
              <w:bottom w:val="single" w:sz="4" w:space="0" w:color="000000"/>
            </w:tcBorders>
          </w:tcPr>
          <w:p w14:paraId="2C7436F8" w14:textId="77777777" w:rsidR="0076672C" w:rsidRDefault="0076672C">
            <w:pPr>
              <w:pBdr>
                <w:top w:val="nil"/>
                <w:left w:val="nil"/>
                <w:bottom w:val="nil"/>
                <w:right w:val="nil"/>
                <w:between w:val="nil"/>
              </w:pBdr>
              <w:spacing w:before="0"/>
              <w:jc w:val="left"/>
              <w:rPr>
                <w:rFonts w:eastAsia="Calibri" w:cs="Calibri"/>
                <w:sz w:val="22"/>
                <w:szCs w:val="22"/>
              </w:rPr>
            </w:pPr>
          </w:p>
        </w:tc>
        <w:tc>
          <w:tcPr>
            <w:tcW w:w="2312" w:type="dxa"/>
            <w:tcBorders>
              <w:bottom w:val="single" w:sz="4" w:space="0" w:color="000000"/>
            </w:tcBorders>
          </w:tcPr>
          <w:p w14:paraId="016D891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Combined Source Study &amp; Research</w:t>
            </w:r>
          </w:p>
        </w:tc>
        <w:tc>
          <w:tcPr>
            <w:tcW w:w="2552" w:type="dxa"/>
            <w:tcBorders>
              <w:bottom w:val="single" w:sz="4" w:space="0" w:color="000000"/>
            </w:tcBorders>
          </w:tcPr>
          <w:p w14:paraId="622FCA6E"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Historical Investigation</w:t>
            </w:r>
          </w:p>
          <w:p w14:paraId="5E75D0D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Research &amp; Essay</w:t>
            </w:r>
          </w:p>
        </w:tc>
        <w:tc>
          <w:tcPr>
            <w:tcW w:w="1843" w:type="dxa"/>
            <w:tcBorders>
              <w:bottom w:val="single" w:sz="4" w:space="0" w:color="000000"/>
            </w:tcBorders>
          </w:tcPr>
          <w:p w14:paraId="68D92569"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Final Examination: Evidence-based examination – Short Answers &amp; Extended Responses </w:t>
            </w:r>
          </w:p>
        </w:tc>
      </w:tr>
      <w:tr w:rsidR="0076672C" w14:paraId="183DB244" w14:textId="77777777" w:rsidTr="008E607F">
        <w:tc>
          <w:tcPr>
            <w:tcW w:w="3784" w:type="dxa"/>
            <w:gridSpan w:val="2"/>
            <w:tcBorders>
              <w:bottom w:val="single" w:sz="4" w:space="0" w:color="000000"/>
            </w:tcBorders>
            <w:shd w:val="clear" w:color="auto" w:fill="EEECE1"/>
          </w:tcPr>
          <w:p w14:paraId="75AEE799" w14:textId="77777777" w:rsidR="0076672C" w:rsidRPr="00477308" w:rsidRDefault="000B1C60">
            <w:pPr>
              <w:pBdr>
                <w:top w:val="nil"/>
                <w:left w:val="nil"/>
                <w:bottom w:val="nil"/>
                <w:right w:val="nil"/>
                <w:between w:val="nil"/>
              </w:pBdr>
              <w:spacing w:before="0"/>
              <w:jc w:val="left"/>
              <w:rPr>
                <w:rFonts w:eastAsia="Calibri" w:cs="Calibri"/>
                <w:sz w:val="22"/>
                <w:szCs w:val="22"/>
              </w:rPr>
            </w:pPr>
            <w:r w:rsidRPr="00477308">
              <w:rPr>
                <w:rFonts w:eastAsia="Calibri" w:cs="Calibri"/>
                <w:sz w:val="22"/>
                <w:szCs w:val="22"/>
              </w:rPr>
              <w:t>Date</w:t>
            </w:r>
          </w:p>
        </w:tc>
        <w:tc>
          <w:tcPr>
            <w:tcW w:w="2312" w:type="dxa"/>
            <w:tcBorders>
              <w:bottom w:val="single" w:sz="4" w:space="0" w:color="000000"/>
            </w:tcBorders>
            <w:shd w:val="clear" w:color="auto" w:fill="EEECE1"/>
          </w:tcPr>
          <w:p w14:paraId="51F7C467" w14:textId="77777777" w:rsidR="0076672C" w:rsidRPr="00477308" w:rsidRDefault="000B1C60">
            <w:pPr>
              <w:pBdr>
                <w:top w:val="nil"/>
                <w:left w:val="nil"/>
                <w:bottom w:val="nil"/>
                <w:right w:val="nil"/>
                <w:between w:val="nil"/>
              </w:pBdr>
              <w:spacing w:before="0"/>
              <w:jc w:val="left"/>
              <w:rPr>
                <w:rFonts w:eastAsia="Calibri" w:cs="Calibri"/>
                <w:sz w:val="22"/>
                <w:szCs w:val="22"/>
              </w:rPr>
            </w:pPr>
            <w:r w:rsidRPr="00477308">
              <w:rPr>
                <w:rFonts w:eastAsia="Calibri" w:cs="Calibri"/>
                <w:sz w:val="22"/>
                <w:szCs w:val="22"/>
              </w:rPr>
              <w:t>Week 3/T2</w:t>
            </w:r>
          </w:p>
        </w:tc>
        <w:tc>
          <w:tcPr>
            <w:tcW w:w="2552" w:type="dxa"/>
            <w:tcBorders>
              <w:bottom w:val="single" w:sz="4" w:space="0" w:color="000000"/>
            </w:tcBorders>
            <w:shd w:val="clear" w:color="auto" w:fill="EEECE1"/>
          </w:tcPr>
          <w:p w14:paraId="29368BF2" w14:textId="77777777" w:rsidR="0076672C" w:rsidRPr="00477308" w:rsidRDefault="000B1C60">
            <w:pPr>
              <w:pBdr>
                <w:top w:val="nil"/>
                <w:left w:val="nil"/>
                <w:bottom w:val="nil"/>
                <w:right w:val="nil"/>
                <w:between w:val="nil"/>
              </w:pBdr>
              <w:spacing w:before="0"/>
              <w:jc w:val="left"/>
              <w:rPr>
                <w:rFonts w:eastAsia="Calibri" w:cs="Calibri"/>
                <w:sz w:val="22"/>
                <w:szCs w:val="22"/>
              </w:rPr>
            </w:pPr>
            <w:r w:rsidRPr="00477308">
              <w:rPr>
                <w:rFonts w:eastAsia="Calibri" w:cs="Calibri"/>
                <w:sz w:val="22"/>
                <w:szCs w:val="22"/>
              </w:rPr>
              <w:t>Week 9/T2</w:t>
            </w:r>
          </w:p>
        </w:tc>
        <w:tc>
          <w:tcPr>
            <w:tcW w:w="1843" w:type="dxa"/>
            <w:tcBorders>
              <w:bottom w:val="single" w:sz="4" w:space="0" w:color="000000"/>
            </w:tcBorders>
            <w:shd w:val="clear" w:color="auto" w:fill="EEECE1"/>
          </w:tcPr>
          <w:p w14:paraId="2CA3854D" w14:textId="77777777" w:rsidR="0076672C" w:rsidRPr="00477308" w:rsidRDefault="000B1C60">
            <w:pPr>
              <w:pBdr>
                <w:top w:val="nil"/>
                <w:left w:val="nil"/>
                <w:bottom w:val="nil"/>
                <w:right w:val="nil"/>
                <w:between w:val="nil"/>
              </w:pBdr>
              <w:spacing w:before="0"/>
              <w:jc w:val="left"/>
              <w:rPr>
                <w:rFonts w:eastAsia="Calibri" w:cs="Calibri"/>
                <w:sz w:val="22"/>
                <w:szCs w:val="22"/>
              </w:rPr>
            </w:pPr>
            <w:r w:rsidRPr="00477308">
              <w:rPr>
                <w:rFonts w:eastAsia="Calibri" w:cs="Calibri"/>
                <w:sz w:val="22"/>
                <w:szCs w:val="22"/>
              </w:rPr>
              <w:t>Week 9-10/T3</w:t>
            </w:r>
          </w:p>
        </w:tc>
      </w:tr>
      <w:tr w:rsidR="0076672C" w14:paraId="0D62761D" w14:textId="77777777" w:rsidTr="008E607F">
        <w:tc>
          <w:tcPr>
            <w:tcW w:w="3784" w:type="dxa"/>
            <w:gridSpan w:val="2"/>
            <w:shd w:val="clear" w:color="auto" w:fill="auto"/>
          </w:tcPr>
          <w:p w14:paraId="11ECA5A2" w14:textId="77777777" w:rsidR="0076672C" w:rsidRPr="00477308" w:rsidRDefault="000B1C60">
            <w:pPr>
              <w:pBdr>
                <w:top w:val="nil"/>
                <w:left w:val="nil"/>
                <w:bottom w:val="nil"/>
                <w:right w:val="nil"/>
                <w:between w:val="nil"/>
              </w:pBdr>
              <w:spacing w:before="0"/>
              <w:jc w:val="left"/>
              <w:rPr>
                <w:rFonts w:eastAsia="Calibri" w:cs="Calibri"/>
                <w:sz w:val="22"/>
                <w:szCs w:val="22"/>
              </w:rPr>
            </w:pPr>
            <w:r w:rsidRPr="00477308">
              <w:rPr>
                <w:rFonts w:eastAsia="Calibri" w:cs="Calibri"/>
                <w:sz w:val="22"/>
                <w:szCs w:val="22"/>
              </w:rPr>
              <w:t>Outcomes</w:t>
            </w:r>
          </w:p>
        </w:tc>
        <w:tc>
          <w:tcPr>
            <w:tcW w:w="2312" w:type="dxa"/>
            <w:shd w:val="clear" w:color="auto" w:fill="auto"/>
          </w:tcPr>
          <w:p w14:paraId="5BF19CC4" w14:textId="552E1DA2" w:rsidR="0076672C" w:rsidRPr="00477308" w:rsidRDefault="000B1C60" w:rsidP="00773BB3">
            <w:pPr>
              <w:spacing w:before="0"/>
              <w:jc w:val="left"/>
              <w:rPr>
                <w:sz w:val="22"/>
                <w:szCs w:val="22"/>
              </w:rPr>
            </w:pPr>
            <w:r w:rsidRPr="00477308">
              <w:rPr>
                <w:sz w:val="22"/>
                <w:szCs w:val="22"/>
              </w:rPr>
              <w:t>MH11-1, MH11-2,   MH11-3, MH11-4,   MH11-5</w:t>
            </w:r>
          </w:p>
        </w:tc>
        <w:tc>
          <w:tcPr>
            <w:tcW w:w="2552" w:type="dxa"/>
            <w:shd w:val="clear" w:color="auto" w:fill="auto"/>
          </w:tcPr>
          <w:p w14:paraId="371036C0" w14:textId="6533C2CA" w:rsidR="0076672C" w:rsidRPr="00477308" w:rsidRDefault="000B1C60" w:rsidP="00773BB3">
            <w:pPr>
              <w:spacing w:before="0"/>
              <w:jc w:val="left"/>
              <w:rPr>
                <w:sz w:val="22"/>
                <w:szCs w:val="22"/>
              </w:rPr>
            </w:pPr>
            <w:r w:rsidRPr="00477308">
              <w:rPr>
                <w:sz w:val="22"/>
                <w:szCs w:val="22"/>
              </w:rPr>
              <w:t>MH11-1, MH11-2,   MH11-3, MH11-4,   MH11-5</w:t>
            </w:r>
          </w:p>
        </w:tc>
        <w:tc>
          <w:tcPr>
            <w:tcW w:w="1843" w:type="dxa"/>
            <w:shd w:val="clear" w:color="auto" w:fill="auto"/>
          </w:tcPr>
          <w:p w14:paraId="21B73B16" w14:textId="3C84FEC2" w:rsidR="0076672C" w:rsidRPr="00477308" w:rsidRDefault="000B1C60" w:rsidP="00773BB3">
            <w:pPr>
              <w:spacing w:before="0"/>
              <w:jc w:val="left"/>
              <w:rPr>
                <w:sz w:val="22"/>
                <w:szCs w:val="22"/>
              </w:rPr>
            </w:pPr>
            <w:r w:rsidRPr="00477308">
              <w:rPr>
                <w:sz w:val="22"/>
                <w:szCs w:val="22"/>
              </w:rPr>
              <w:t>MH11-1, MH11-2,   MH11-3, MH11-4,   MH11-5</w:t>
            </w:r>
          </w:p>
        </w:tc>
      </w:tr>
      <w:tr w:rsidR="0076672C" w14:paraId="1D9F954D" w14:textId="77777777" w:rsidTr="008E607F">
        <w:tc>
          <w:tcPr>
            <w:tcW w:w="2411" w:type="dxa"/>
            <w:shd w:val="clear" w:color="auto" w:fill="auto"/>
          </w:tcPr>
          <w:p w14:paraId="1559F614" w14:textId="77777777" w:rsidR="0076672C" w:rsidRDefault="000B1C60">
            <w:pPr>
              <w:pBdr>
                <w:top w:val="nil"/>
                <w:left w:val="nil"/>
                <w:bottom w:val="nil"/>
                <w:right w:val="nil"/>
                <w:between w:val="nil"/>
              </w:pBdr>
              <w:jc w:val="left"/>
              <w:rPr>
                <w:rFonts w:eastAsia="Calibri" w:cs="Calibri"/>
                <w:sz w:val="22"/>
                <w:szCs w:val="22"/>
              </w:rPr>
            </w:pPr>
            <w:r>
              <w:rPr>
                <w:rFonts w:eastAsia="Calibri" w:cs="Calibri"/>
                <w:sz w:val="22"/>
                <w:szCs w:val="22"/>
              </w:rPr>
              <w:t>Syllabus</w:t>
            </w:r>
          </w:p>
          <w:p w14:paraId="374211F1"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sz w:val="22"/>
                <w:szCs w:val="22"/>
              </w:rPr>
              <w:t>Components</w:t>
            </w:r>
          </w:p>
        </w:tc>
        <w:tc>
          <w:tcPr>
            <w:tcW w:w="1373" w:type="dxa"/>
            <w:shd w:val="clear" w:color="auto" w:fill="auto"/>
            <w:vAlign w:val="center"/>
          </w:tcPr>
          <w:p w14:paraId="7CB7189F"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312" w:type="dxa"/>
            <w:shd w:val="clear" w:color="auto" w:fill="auto"/>
          </w:tcPr>
          <w:p w14:paraId="1738964F" w14:textId="77777777" w:rsidR="0076672C" w:rsidRDefault="0076672C">
            <w:pPr>
              <w:pBdr>
                <w:top w:val="nil"/>
                <w:left w:val="nil"/>
                <w:bottom w:val="nil"/>
                <w:right w:val="nil"/>
                <w:between w:val="nil"/>
              </w:pBdr>
              <w:spacing w:after="120"/>
              <w:jc w:val="left"/>
              <w:rPr>
                <w:rFonts w:eastAsia="Calibri" w:cs="Calibri"/>
                <w:sz w:val="22"/>
                <w:szCs w:val="22"/>
              </w:rPr>
            </w:pPr>
          </w:p>
        </w:tc>
        <w:tc>
          <w:tcPr>
            <w:tcW w:w="2552" w:type="dxa"/>
            <w:shd w:val="clear" w:color="auto" w:fill="auto"/>
          </w:tcPr>
          <w:p w14:paraId="70EB02A1" w14:textId="77777777" w:rsidR="0076672C" w:rsidRDefault="0076672C">
            <w:pPr>
              <w:pBdr>
                <w:top w:val="nil"/>
                <w:left w:val="nil"/>
                <w:bottom w:val="nil"/>
                <w:right w:val="nil"/>
                <w:between w:val="nil"/>
              </w:pBdr>
              <w:spacing w:after="120"/>
              <w:jc w:val="left"/>
              <w:rPr>
                <w:rFonts w:eastAsia="Calibri" w:cs="Calibri"/>
                <w:sz w:val="22"/>
                <w:szCs w:val="22"/>
              </w:rPr>
            </w:pPr>
          </w:p>
        </w:tc>
        <w:tc>
          <w:tcPr>
            <w:tcW w:w="1843" w:type="dxa"/>
            <w:shd w:val="clear" w:color="auto" w:fill="auto"/>
          </w:tcPr>
          <w:p w14:paraId="02D0C198" w14:textId="77777777" w:rsidR="0076672C" w:rsidRDefault="0076672C">
            <w:pPr>
              <w:pBdr>
                <w:top w:val="nil"/>
                <w:left w:val="nil"/>
                <w:bottom w:val="nil"/>
                <w:right w:val="nil"/>
                <w:between w:val="nil"/>
              </w:pBdr>
              <w:spacing w:after="120"/>
              <w:jc w:val="left"/>
              <w:rPr>
                <w:rFonts w:eastAsia="Calibri" w:cs="Calibri"/>
                <w:sz w:val="22"/>
                <w:szCs w:val="22"/>
              </w:rPr>
            </w:pPr>
          </w:p>
        </w:tc>
      </w:tr>
      <w:tr w:rsidR="0076672C" w14:paraId="736DBA0A" w14:textId="77777777" w:rsidTr="008E607F">
        <w:tc>
          <w:tcPr>
            <w:tcW w:w="2411" w:type="dxa"/>
            <w:shd w:val="clear" w:color="auto" w:fill="auto"/>
          </w:tcPr>
          <w:p w14:paraId="0E2F5D7B"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Knowledge and understanding of course content</w:t>
            </w:r>
          </w:p>
        </w:tc>
        <w:tc>
          <w:tcPr>
            <w:tcW w:w="1373" w:type="dxa"/>
            <w:shd w:val="clear" w:color="auto" w:fill="auto"/>
            <w:vAlign w:val="center"/>
          </w:tcPr>
          <w:p w14:paraId="4A21EC2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c>
          <w:tcPr>
            <w:tcW w:w="2312" w:type="dxa"/>
            <w:shd w:val="clear" w:color="auto" w:fill="auto"/>
            <w:vAlign w:val="center"/>
          </w:tcPr>
          <w:p w14:paraId="126CB3E3"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552" w:type="dxa"/>
            <w:shd w:val="clear" w:color="auto" w:fill="auto"/>
            <w:vAlign w:val="center"/>
          </w:tcPr>
          <w:p w14:paraId="6F3DD5A4"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1843" w:type="dxa"/>
            <w:shd w:val="clear" w:color="auto" w:fill="auto"/>
            <w:vAlign w:val="center"/>
          </w:tcPr>
          <w:p w14:paraId="3239EE0A"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r>
      <w:tr w:rsidR="0076672C" w14:paraId="3B59C2AB" w14:textId="77777777" w:rsidTr="008E607F">
        <w:tc>
          <w:tcPr>
            <w:tcW w:w="2411" w:type="dxa"/>
            <w:shd w:val="clear" w:color="auto" w:fill="auto"/>
          </w:tcPr>
          <w:p w14:paraId="53870B9D"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Source-based skills: analysis, synthesis and evaluation of historical information from a variety of sources</w:t>
            </w:r>
          </w:p>
        </w:tc>
        <w:tc>
          <w:tcPr>
            <w:tcW w:w="1373" w:type="dxa"/>
            <w:shd w:val="clear" w:color="auto" w:fill="auto"/>
            <w:vAlign w:val="center"/>
          </w:tcPr>
          <w:p w14:paraId="7ED57B25"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312" w:type="dxa"/>
            <w:shd w:val="clear" w:color="auto" w:fill="auto"/>
            <w:vAlign w:val="center"/>
          </w:tcPr>
          <w:p w14:paraId="5EE236F8"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2552" w:type="dxa"/>
            <w:shd w:val="clear" w:color="auto" w:fill="auto"/>
            <w:vAlign w:val="center"/>
          </w:tcPr>
          <w:p w14:paraId="2763C41A"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1843" w:type="dxa"/>
            <w:shd w:val="clear" w:color="auto" w:fill="auto"/>
            <w:vAlign w:val="center"/>
          </w:tcPr>
          <w:p w14:paraId="3966E486"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r>
      <w:tr w:rsidR="0076672C" w14:paraId="6A31E7BE" w14:textId="77777777" w:rsidTr="008E607F">
        <w:tc>
          <w:tcPr>
            <w:tcW w:w="2411" w:type="dxa"/>
            <w:shd w:val="clear" w:color="auto" w:fill="auto"/>
          </w:tcPr>
          <w:p w14:paraId="7D8DF9BA"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Historical inquiry and research</w:t>
            </w:r>
          </w:p>
        </w:tc>
        <w:tc>
          <w:tcPr>
            <w:tcW w:w="1373" w:type="dxa"/>
            <w:shd w:val="clear" w:color="auto" w:fill="auto"/>
            <w:vAlign w:val="center"/>
          </w:tcPr>
          <w:p w14:paraId="4AB24C15"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312" w:type="dxa"/>
            <w:shd w:val="clear" w:color="auto" w:fill="auto"/>
            <w:vAlign w:val="center"/>
          </w:tcPr>
          <w:p w14:paraId="351D90AE"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2552" w:type="dxa"/>
            <w:shd w:val="clear" w:color="auto" w:fill="auto"/>
            <w:vAlign w:val="center"/>
          </w:tcPr>
          <w:p w14:paraId="4A442EE3"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c>
          <w:tcPr>
            <w:tcW w:w="1843" w:type="dxa"/>
            <w:shd w:val="clear" w:color="auto" w:fill="auto"/>
            <w:vAlign w:val="center"/>
          </w:tcPr>
          <w:p w14:paraId="34C7A5D7"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0</w:t>
            </w:r>
          </w:p>
        </w:tc>
      </w:tr>
      <w:tr w:rsidR="0076672C" w14:paraId="066779D0" w14:textId="77777777" w:rsidTr="008E607F">
        <w:tc>
          <w:tcPr>
            <w:tcW w:w="2411" w:type="dxa"/>
            <w:shd w:val="clear" w:color="auto" w:fill="auto"/>
          </w:tcPr>
          <w:p w14:paraId="17945E89"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Communication of historical understanding I appropriate forms</w:t>
            </w:r>
          </w:p>
        </w:tc>
        <w:tc>
          <w:tcPr>
            <w:tcW w:w="1373" w:type="dxa"/>
            <w:shd w:val="clear" w:color="auto" w:fill="auto"/>
            <w:vAlign w:val="center"/>
          </w:tcPr>
          <w:p w14:paraId="31FB609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20</w:t>
            </w:r>
          </w:p>
        </w:tc>
        <w:tc>
          <w:tcPr>
            <w:tcW w:w="2312" w:type="dxa"/>
            <w:shd w:val="clear" w:color="auto" w:fill="auto"/>
            <w:vAlign w:val="center"/>
          </w:tcPr>
          <w:p w14:paraId="13B4A0BA"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2552" w:type="dxa"/>
            <w:shd w:val="clear" w:color="auto" w:fill="auto"/>
            <w:vAlign w:val="center"/>
          </w:tcPr>
          <w:p w14:paraId="1386B153"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w:t>
            </w:r>
          </w:p>
        </w:tc>
        <w:tc>
          <w:tcPr>
            <w:tcW w:w="1843" w:type="dxa"/>
            <w:shd w:val="clear" w:color="auto" w:fill="auto"/>
            <w:vAlign w:val="center"/>
          </w:tcPr>
          <w:p w14:paraId="314D880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w:t>
            </w:r>
          </w:p>
        </w:tc>
      </w:tr>
      <w:tr w:rsidR="0076672C" w14:paraId="5FA6D99F" w14:textId="77777777" w:rsidTr="008E607F">
        <w:tc>
          <w:tcPr>
            <w:tcW w:w="2411" w:type="dxa"/>
            <w:shd w:val="clear" w:color="auto" w:fill="EEECE1"/>
          </w:tcPr>
          <w:p w14:paraId="4AB8E62C"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373" w:type="dxa"/>
            <w:shd w:val="clear" w:color="auto" w:fill="EEECE1"/>
            <w:vAlign w:val="center"/>
          </w:tcPr>
          <w:p w14:paraId="3262F602"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312" w:type="dxa"/>
            <w:shd w:val="clear" w:color="auto" w:fill="EEECE1"/>
            <w:vAlign w:val="center"/>
          </w:tcPr>
          <w:p w14:paraId="19848445"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30</w:t>
            </w:r>
          </w:p>
        </w:tc>
        <w:tc>
          <w:tcPr>
            <w:tcW w:w="2552" w:type="dxa"/>
            <w:shd w:val="clear" w:color="auto" w:fill="EEECE1"/>
            <w:vAlign w:val="center"/>
          </w:tcPr>
          <w:p w14:paraId="0BD300DE"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30</w:t>
            </w:r>
          </w:p>
        </w:tc>
        <w:tc>
          <w:tcPr>
            <w:tcW w:w="1843" w:type="dxa"/>
            <w:shd w:val="clear" w:color="auto" w:fill="EEECE1"/>
            <w:vAlign w:val="center"/>
          </w:tcPr>
          <w:p w14:paraId="38D50829"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40</w:t>
            </w:r>
          </w:p>
        </w:tc>
      </w:tr>
      <w:tr w:rsidR="0076672C" w14:paraId="547BC9C9" w14:textId="77777777" w:rsidTr="00062BE3">
        <w:tc>
          <w:tcPr>
            <w:tcW w:w="2411" w:type="dxa"/>
            <w:shd w:val="clear" w:color="auto" w:fill="auto"/>
          </w:tcPr>
          <w:p w14:paraId="1EF7829A"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080" w:type="dxa"/>
            <w:gridSpan w:val="4"/>
            <w:shd w:val="clear" w:color="auto" w:fill="auto"/>
            <w:vAlign w:val="bottom"/>
          </w:tcPr>
          <w:p w14:paraId="185A1F9F"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67F65D43" w14:textId="77777777" w:rsidTr="00062BE3">
        <w:trPr>
          <w:trHeight w:val="1821"/>
        </w:trPr>
        <w:tc>
          <w:tcPr>
            <w:tcW w:w="2411" w:type="dxa"/>
            <w:shd w:val="clear" w:color="auto" w:fill="auto"/>
          </w:tcPr>
          <w:p w14:paraId="2BF9189C" w14:textId="77777777" w:rsidR="0076672C" w:rsidRPr="00062BE3" w:rsidRDefault="000B1C60" w:rsidP="00120CF4">
            <w:pPr>
              <w:ind w:left="599"/>
              <w:jc w:val="left"/>
              <w:rPr>
                <w:sz w:val="22"/>
                <w:szCs w:val="22"/>
              </w:rPr>
            </w:pPr>
            <w:r w:rsidRPr="00062BE3">
              <w:rPr>
                <w:sz w:val="22"/>
                <w:szCs w:val="22"/>
              </w:rPr>
              <w:t>MH11-1</w:t>
            </w:r>
          </w:p>
          <w:p w14:paraId="0E31E46E" w14:textId="77777777" w:rsidR="0076672C" w:rsidRPr="00062BE3" w:rsidRDefault="000B1C60" w:rsidP="00120CF4">
            <w:pPr>
              <w:ind w:left="599"/>
              <w:jc w:val="left"/>
              <w:rPr>
                <w:sz w:val="22"/>
                <w:szCs w:val="22"/>
              </w:rPr>
            </w:pPr>
            <w:r w:rsidRPr="00062BE3">
              <w:rPr>
                <w:sz w:val="22"/>
                <w:szCs w:val="22"/>
              </w:rPr>
              <w:t>MH11-2</w:t>
            </w:r>
          </w:p>
          <w:p w14:paraId="2B14F594" w14:textId="77777777" w:rsidR="0076672C" w:rsidRPr="00062BE3" w:rsidRDefault="000B1C60" w:rsidP="00120CF4">
            <w:pPr>
              <w:ind w:left="599"/>
              <w:jc w:val="left"/>
              <w:rPr>
                <w:sz w:val="22"/>
                <w:szCs w:val="22"/>
              </w:rPr>
            </w:pPr>
            <w:r w:rsidRPr="00062BE3">
              <w:rPr>
                <w:sz w:val="22"/>
                <w:szCs w:val="22"/>
              </w:rPr>
              <w:t>MH11-3</w:t>
            </w:r>
          </w:p>
          <w:p w14:paraId="036A9C35" w14:textId="77777777" w:rsidR="00062BE3" w:rsidRPr="00062BE3" w:rsidRDefault="00062BE3" w:rsidP="00120CF4">
            <w:pPr>
              <w:ind w:left="599"/>
              <w:jc w:val="left"/>
              <w:rPr>
                <w:sz w:val="12"/>
                <w:szCs w:val="12"/>
              </w:rPr>
            </w:pPr>
          </w:p>
          <w:p w14:paraId="5E1DE948" w14:textId="74C34CEA" w:rsidR="0076672C" w:rsidRPr="00062BE3" w:rsidRDefault="000B1C60" w:rsidP="00120CF4">
            <w:pPr>
              <w:ind w:left="599"/>
              <w:jc w:val="left"/>
              <w:rPr>
                <w:sz w:val="22"/>
                <w:szCs w:val="22"/>
              </w:rPr>
            </w:pPr>
            <w:r w:rsidRPr="00062BE3">
              <w:rPr>
                <w:sz w:val="22"/>
                <w:szCs w:val="22"/>
              </w:rPr>
              <w:t>MH11-4</w:t>
            </w:r>
          </w:p>
          <w:p w14:paraId="3C8B6A0A" w14:textId="77777777" w:rsidR="0076672C" w:rsidRPr="00062BE3" w:rsidRDefault="000B1C60" w:rsidP="00120CF4">
            <w:pPr>
              <w:ind w:left="599"/>
              <w:jc w:val="left"/>
              <w:rPr>
                <w:sz w:val="22"/>
                <w:szCs w:val="22"/>
              </w:rPr>
            </w:pPr>
            <w:r w:rsidRPr="00062BE3">
              <w:rPr>
                <w:sz w:val="22"/>
                <w:szCs w:val="22"/>
              </w:rPr>
              <w:t>MH11-5</w:t>
            </w:r>
          </w:p>
        </w:tc>
        <w:tc>
          <w:tcPr>
            <w:tcW w:w="8080" w:type="dxa"/>
            <w:gridSpan w:val="4"/>
            <w:shd w:val="clear" w:color="auto" w:fill="auto"/>
          </w:tcPr>
          <w:p w14:paraId="4B6FD747" w14:textId="77777777" w:rsidR="0076672C" w:rsidRPr="00062BE3" w:rsidRDefault="000B1C60" w:rsidP="00062BE3">
            <w:pPr>
              <w:jc w:val="left"/>
              <w:rPr>
                <w:sz w:val="22"/>
                <w:szCs w:val="22"/>
              </w:rPr>
            </w:pPr>
            <w:r w:rsidRPr="00062BE3">
              <w:rPr>
                <w:sz w:val="22"/>
                <w:szCs w:val="22"/>
              </w:rPr>
              <w:t>Describes the nature of continuity and change in the modern world.</w:t>
            </w:r>
          </w:p>
          <w:p w14:paraId="1CA289E0" w14:textId="77777777" w:rsidR="0076672C" w:rsidRPr="00062BE3" w:rsidRDefault="000B1C60" w:rsidP="00062BE3">
            <w:pPr>
              <w:jc w:val="left"/>
              <w:rPr>
                <w:sz w:val="22"/>
                <w:szCs w:val="22"/>
              </w:rPr>
            </w:pPr>
            <w:r w:rsidRPr="00062BE3">
              <w:rPr>
                <w:sz w:val="22"/>
                <w:szCs w:val="22"/>
              </w:rPr>
              <w:t>Proposes ideas about the varying causes and effects of events and developments.</w:t>
            </w:r>
          </w:p>
          <w:p w14:paraId="22900A01" w14:textId="77777777" w:rsidR="0076672C" w:rsidRPr="00062BE3" w:rsidRDefault="000B1C60" w:rsidP="00062BE3">
            <w:pPr>
              <w:jc w:val="left"/>
              <w:rPr>
                <w:sz w:val="22"/>
                <w:szCs w:val="22"/>
              </w:rPr>
            </w:pPr>
            <w:r w:rsidRPr="00062BE3">
              <w:rPr>
                <w:sz w:val="22"/>
                <w:szCs w:val="22"/>
              </w:rPr>
              <w:t>Analyses the role of historical features, individuals, groups and ideas in shaping the past.</w:t>
            </w:r>
          </w:p>
          <w:p w14:paraId="0ADC819D" w14:textId="77777777" w:rsidR="0076672C" w:rsidRPr="00062BE3" w:rsidRDefault="000B1C60" w:rsidP="00062BE3">
            <w:pPr>
              <w:jc w:val="left"/>
              <w:rPr>
                <w:sz w:val="22"/>
                <w:szCs w:val="22"/>
              </w:rPr>
            </w:pPr>
            <w:r w:rsidRPr="00062BE3">
              <w:rPr>
                <w:sz w:val="22"/>
                <w:szCs w:val="22"/>
              </w:rPr>
              <w:t>Accounts for the different perspectives of individuals and groups.</w:t>
            </w:r>
          </w:p>
          <w:p w14:paraId="48650ED2" w14:textId="77777777" w:rsidR="0076672C" w:rsidRPr="00062BE3" w:rsidRDefault="000B1C60" w:rsidP="00062BE3">
            <w:pPr>
              <w:jc w:val="left"/>
              <w:rPr>
                <w:sz w:val="22"/>
                <w:szCs w:val="22"/>
              </w:rPr>
            </w:pPr>
            <w:r w:rsidRPr="00062BE3">
              <w:rPr>
                <w:sz w:val="22"/>
                <w:szCs w:val="22"/>
              </w:rPr>
              <w:t>Examines the significance of historical features, people, ideas, movements, events and developments of the modern world.</w:t>
            </w:r>
          </w:p>
        </w:tc>
      </w:tr>
    </w:tbl>
    <w:p w14:paraId="7164BE69" w14:textId="77777777" w:rsidR="0076672C" w:rsidRDefault="000B1C60">
      <w:pPr>
        <w:spacing w:after="200" w:line="276" w:lineRule="auto"/>
        <w:jc w:val="left"/>
        <w:rPr>
          <w:b/>
        </w:rPr>
      </w:pPr>
      <w:r>
        <w:br w:type="page"/>
      </w:r>
    </w:p>
    <w:tbl>
      <w:tblPr>
        <w:tblStyle w:val="af2"/>
        <w:tblW w:w="1119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1515"/>
        <w:gridCol w:w="2171"/>
        <w:gridCol w:w="2551"/>
        <w:gridCol w:w="2410"/>
      </w:tblGrid>
      <w:tr w:rsidR="0076672C" w14:paraId="60509ED8" w14:textId="77777777" w:rsidTr="005C6141">
        <w:trPr>
          <w:trHeight w:val="557"/>
        </w:trPr>
        <w:tc>
          <w:tcPr>
            <w:tcW w:w="11199" w:type="dxa"/>
            <w:gridSpan w:val="5"/>
            <w:tcBorders>
              <w:top w:val="single" w:sz="4" w:space="0" w:color="000000"/>
              <w:left w:val="single" w:sz="4" w:space="0" w:color="000000"/>
              <w:bottom w:val="single" w:sz="4" w:space="0" w:color="000000"/>
              <w:right w:val="single" w:sz="4" w:space="0" w:color="000000"/>
            </w:tcBorders>
            <w:vAlign w:val="center"/>
          </w:tcPr>
          <w:p w14:paraId="40E9B1A3" w14:textId="783D21EA" w:rsidR="0076672C" w:rsidRDefault="000B1C60">
            <w:pPr>
              <w:jc w:val="left"/>
              <w:rPr>
                <w:rFonts w:eastAsia="Calibri" w:cs="Calibri"/>
                <w:b/>
                <w:sz w:val="28"/>
                <w:szCs w:val="28"/>
              </w:rPr>
            </w:pPr>
            <w:r w:rsidRPr="00BA39B3">
              <w:rPr>
                <w:rFonts w:eastAsia="Calibri" w:cs="Calibri"/>
                <w:b/>
                <w:color w:val="auto"/>
                <w:sz w:val="28"/>
                <w:szCs w:val="28"/>
              </w:rPr>
              <w:lastRenderedPageBreak/>
              <w:t>FISC PD/H/PE Preliminary Assessment Schedule - 202</w:t>
            </w:r>
            <w:r w:rsidR="006D4C4A" w:rsidRPr="00BA39B3">
              <w:rPr>
                <w:rFonts w:eastAsia="Calibri" w:cs="Calibri"/>
                <w:b/>
                <w:color w:val="auto"/>
                <w:sz w:val="28"/>
                <w:szCs w:val="28"/>
              </w:rPr>
              <w:t>3</w:t>
            </w:r>
          </w:p>
        </w:tc>
      </w:tr>
      <w:tr w:rsidR="0076672C" w14:paraId="1DB8F07F" w14:textId="77777777" w:rsidTr="005C6141">
        <w:tc>
          <w:tcPr>
            <w:tcW w:w="4067" w:type="dxa"/>
            <w:gridSpan w:val="2"/>
            <w:tcBorders>
              <w:top w:val="single" w:sz="4" w:space="0" w:color="000000"/>
              <w:left w:val="single" w:sz="4" w:space="0" w:color="000000"/>
              <w:bottom w:val="single" w:sz="4" w:space="0" w:color="000000"/>
              <w:right w:val="single" w:sz="4" w:space="0" w:color="000000"/>
            </w:tcBorders>
          </w:tcPr>
          <w:p w14:paraId="0FEA9C23" w14:textId="77777777" w:rsidR="0076672C" w:rsidRDefault="000B1C60" w:rsidP="007A4B03">
            <w:pPr>
              <w:spacing w:before="0"/>
              <w:jc w:val="left"/>
              <w:rPr>
                <w:rFonts w:eastAsia="Calibri" w:cs="Calibri"/>
                <w:b/>
                <w:szCs w:val="24"/>
              </w:rPr>
            </w:pPr>
            <w:r>
              <w:rPr>
                <w:rFonts w:eastAsia="Calibri" w:cs="Calibri"/>
                <w:b/>
                <w:szCs w:val="24"/>
              </w:rPr>
              <w:t>Component</w:t>
            </w:r>
          </w:p>
        </w:tc>
        <w:tc>
          <w:tcPr>
            <w:tcW w:w="2171" w:type="dxa"/>
            <w:tcBorders>
              <w:top w:val="single" w:sz="4" w:space="0" w:color="000000"/>
              <w:left w:val="single" w:sz="4" w:space="0" w:color="000000"/>
              <w:bottom w:val="single" w:sz="4" w:space="0" w:color="000000"/>
              <w:right w:val="single" w:sz="4" w:space="0" w:color="000000"/>
            </w:tcBorders>
          </w:tcPr>
          <w:p w14:paraId="3674B21F" w14:textId="77777777" w:rsidR="0076672C" w:rsidRDefault="000B1C60" w:rsidP="007A4B03">
            <w:pPr>
              <w:spacing w:before="0"/>
              <w:rPr>
                <w:rFonts w:eastAsia="Calibri" w:cs="Calibri"/>
                <w:b/>
                <w:szCs w:val="24"/>
              </w:rPr>
            </w:pPr>
            <w:r>
              <w:rPr>
                <w:rFonts w:eastAsia="Calibri" w:cs="Calibri"/>
                <w:b/>
                <w:szCs w:val="24"/>
              </w:rPr>
              <w:t>Task 1</w:t>
            </w:r>
          </w:p>
        </w:tc>
        <w:tc>
          <w:tcPr>
            <w:tcW w:w="2551" w:type="dxa"/>
            <w:tcBorders>
              <w:top w:val="single" w:sz="4" w:space="0" w:color="000000"/>
              <w:left w:val="single" w:sz="4" w:space="0" w:color="000000"/>
              <w:bottom w:val="single" w:sz="4" w:space="0" w:color="000000"/>
              <w:right w:val="single" w:sz="4" w:space="0" w:color="000000"/>
            </w:tcBorders>
          </w:tcPr>
          <w:p w14:paraId="35E22D13" w14:textId="77777777" w:rsidR="0076672C" w:rsidRDefault="000B1C60" w:rsidP="007A4B03">
            <w:pPr>
              <w:spacing w:before="0"/>
              <w:rPr>
                <w:rFonts w:eastAsia="Calibri" w:cs="Calibri"/>
                <w:b/>
                <w:szCs w:val="24"/>
              </w:rPr>
            </w:pPr>
            <w:r>
              <w:rPr>
                <w:rFonts w:eastAsia="Calibri" w:cs="Calibri"/>
                <w:b/>
                <w:szCs w:val="24"/>
              </w:rPr>
              <w:t>Task 2</w:t>
            </w:r>
          </w:p>
        </w:tc>
        <w:tc>
          <w:tcPr>
            <w:tcW w:w="2410" w:type="dxa"/>
            <w:tcBorders>
              <w:top w:val="single" w:sz="4" w:space="0" w:color="000000"/>
              <w:left w:val="single" w:sz="4" w:space="0" w:color="000000"/>
              <w:bottom w:val="single" w:sz="4" w:space="0" w:color="000000"/>
              <w:right w:val="single" w:sz="4" w:space="0" w:color="000000"/>
            </w:tcBorders>
          </w:tcPr>
          <w:p w14:paraId="40E7F543" w14:textId="77777777" w:rsidR="0076672C" w:rsidRDefault="000B1C60" w:rsidP="007A4B03">
            <w:pPr>
              <w:spacing w:before="0"/>
              <w:rPr>
                <w:rFonts w:eastAsia="Calibri" w:cs="Calibri"/>
                <w:b/>
                <w:szCs w:val="24"/>
              </w:rPr>
            </w:pPr>
            <w:r>
              <w:rPr>
                <w:rFonts w:eastAsia="Calibri" w:cs="Calibri"/>
                <w:b/>
                <w:szCs w:val="24"/>
              </w:rPr>
              <w:t>Task 3</w:t>
            </w:r>
          </w:p>
        </w:tc>
      </w:tr>
      <w:tr w:rsidR="0076672C" w14:paraId="1F3A2110" w14:textId="77777777" w:rsidTr="005C6141">
        <w:trPr>
          <w:trHeight w:val="1055"/>
        </w:trPr>
        <w:tc>
          <w:tcPr>
            <w:tcW w:w="4067" w:type="dxa"/>
            <w:gridSpan w:val="2"/>
            <w:tcBorders>
              <w:top w:val="single" w:sz="4" w:space="0" w:color="000000"/>
              <w:left w:val="single" w:sz="4" w:space="0" w:color="000000"/>
              <w:bottom w:val="single" w:sz="4" w:space="0" w:color="000000"/>
              <w:right w:val="single" w:sz="4" w:space="0" w:color="000000"/>
            </w:tcBorders>
          </w:tcPr>
          <w:p w14:paraId="5AEEF3DA" w14:textId="77777777" w:rsidR="0076672C" w:rsidRPr="004826B6" w:rsidRDefault="0076672C">
            <w:pPr>
              <w:spacing w:after="255"/>
              <w:rPr>
                <w:rFonts w:eastAsia="Calibri" w:cs="Calibri"/>
                <w:sz w:val="22"/>
                <w:szCs w:val="22"/>
              </w:rPr>
            </w:pPr>
          </w:p>
        </w:tc>
        <w:tc>
          <w:tcPr>
            <w:tcW w:w="2171" w:type="dxa"/>
            <w:tcBorders>
              <w:top w:val="single" w:sz="4" w:space="0" w:color="000000"/>
              <w:left w:val="single" w:sz="4" w:space="0" w:color="000000"/>
              <w:bottom w:val="single" w:sz="4" w:space="0" w:color="000000"/>
              <w:right w:val="single" w:sz="4" w:space="0" w:color="000000"/>
            </w:tcBorders>
          </w:tcPr>
          <w:p w14:paraId="5CC2F41D" w14:textId="4141377B" w:rsidR="0076672C" w:rsidRPr="004826B6" w:rsidRDefault="000B1C60" w:rsidP="00773BB3">
            <w:pPr>
              <w:spacing w:before="0"/>
              <w:jc w:val="left"/>
              <w:rPr>
                <w:rFonts w:eastAsia="Calibri" w:cs="Calibri"/>
                <w:sz w:val="22"/>
                <w:szCs w:val="22"/>
              </w:rPr>
            </w:pPr>
            <w:r w:rsidRPr="004826B6">
              <w:rPr>
                <w:rFonts w:eastAsia="Calibri" w:cs="Calibri"/>
                <w:sz w:val="22"/>
                <w:szCs w:val="22"/>
              </w:rPr>
              <w:t>Research Video Response on Health Determinants</w:t>
            </w:r>
          </w:p>
        </w:tc>
        <w:tc>
          <w:tcPr>
            <w:tcW w:w="2551" w:type="dxa"/>
            <w:tcBorders>
              <w:top w:val="single" w:sz="4" w:space="0" w:color="000000"/>
              <w:left w:val="single" w:sz="4" w:space="0" w:color="000000"/>
              <w:bottom w:val="single" w:sz="4" w:space="0" w:color="000000"/>
              <w:right w:val="single" w:sz="4" w:space="0" w:color="000000"/>
            </w:tcBorders>
          </w:tcPr>
          <w:p w14:paraId="3E1BF3F9" w14:textId="77777777" w:rsidR="0076672C" w:rsidRPr="004826B6" w:rsidRDefault="000B1C60" w:rsidP="00773BB3">
            <w:pPr>
              <w:spacing w:before="0"/>
              <w:jc w:val="left"/>
              <w:rPr>
                <w:rFonts w:eastAsia="Calibri" w:cs="Calibri"/>
                <w:sz w:val="22"/>
                <w:szCs w:val="22"/>
              </w:rPr>
            </w:pPr>
            <w:r w:rsidRPr="004826B6">
              <w:rPr>
                <w:rFonts w:eastAsia="Calibri" w:cs="Calibri"/>
                <w:sz w:val="22"/>
                <w:szCs w:val="22"/>
              </w:rPr>
              <w:t>Anatomy Lab Assessment</w:t>
            </w:r>
          </w:p>
        </w:tc>
        <w:tc>
          <w:tcPr>
            <w:tcW w:w="2410" w:type="dxa"/>
            <w:tcBorders>
              <w:top w:val="single" w:sz="4" w:space="0" w:color="000000"/>
              <w:left w:val="single" w:sz="4" w:space="0" w:color="000000"/>
              <w:bottom w:val="single" w:sz="4" w:space="0" w:color="000000"/>
              <w:right w:val="single" w:sz="4" w:space="0" w:color="000000"/>
            </w:tcBorders>
          </w:tcPr>
          <w:p w14:paraId="516B5F76" w14:textId="77777777" w:rsidR="0076672C" w:rsidRPr="004826B6" w:rsidRDefault="000B1C60" w:rsidP="00773BB3">
            <w:pPr>
              <w:spacing w:before="0"/>
              <w:jc w:val="both"/>
              <w:rPr>
                <w:rFonts w:eastAsia="Calibri" w:cs="Calibri"/>
                <w:sz w:val="22"/>
                <w:szCs w:val="22"/>
              </w:rPr>
            </w:pPr>
            <w:r w:rsidRPr="004826B6">
              <w:rPr>
                <w:rFonts w:eastAsia="Calibri" w:cs="Calibri"/>
                <w:sz w:val="22"/>
                <w:szCs w:val="22"/>
              </w:rPr>
              <w:t>Yearly Examination</w:t>
            </w:r>
          </w:p>
        </w:tc>
      </w:tr>
      <w:tr w:rsidR="0076672C" w14:paraId="6A9033E8" w14:textId="77777777" w:rsidTr="005C6141">
        <w:trPr>
          <w:trHeight w:val="404"/>
        </w:trPr>
        <w:tc>
          <w:tcPr>
            <w:tcW w:w="4067" w:type="dxa"/>
            <w:gridSpan w:val="2"/>
            <w:tcBorders>
              <w:top w:val="single" w:sz="4" w:space="0" w:color="000000"/>
              <w:left w:val="single" w:sz="4" w:space="0" w:color="000000"/>
              <w:bottom w:val="single" w:sz="4" w:space="0" w:color="000000"/>
              <w:right w:val="single" w:sz="4" w:space="0" w:color="000000"/>
            </w:tcBorders>
            <w:shd w:val="clear" w:color="auto" w:fill="EEECE1"/>
          </w:tcPr>
          <w:p w14:paraId="14132B92" w14:textId="14DCC312" w:rsidR="00230B05" w:rsidRPr="00230B05" w:rsidRDefault="000B1C60" w:rsidP="00230B05">
            <w:pPr>
              <w:spacing w:before="0"/>
              <w:jc w:val="left"/>
              <w:rPr>
                <w:rFonts w:eastAsia="Calibri" w:cs="Calibri"/>
                <w:sz w:val="22"/>
                <w:szCs w:val="22"/>
              </w:rPr>
            </w:pPr>
            <w:r w:rsidRPr="004826B6">
              <w:rPr>
                <w:rFonts w:eastAsia="Calibri" w:cs="Calibri"/>
                <w:sz w:val="22"/>
                <w:szCs w:val="22"/>
              </w:rPr>
              <w:t>Date</w:t>
            </w:r>
          </w:p>
        </w:tc>
        <w:tc>
          <w:tcPr>
            <w:tcW w:w="2171" w:type="dxa"/>
            <w:tcBorders>
              <w:top w:val="single" w:sz="4" w:space="0" w:color="000000"/>
              <w:left w:val="single" w:sz="4" w:space="0" w:color="000000"/>
              <w:bottom w:val="single" w:sz="4" w:space="0" w:color="000000"/>
              <w:right w:val="single" w:sz="4" w:space="0" w:color="000000"/>
            </w:tcBorders>
            <w:shd w:val="clear" w:color="auto" w:fill="EEECE1"/>
          </w:tcPr>
          <w:p w14:paraId="3E7B41D4" w14:textId="77777777" w:rsidR="0076672C" w:rsidRPr="004826B6" w:rsidRDefault="000B1C60" w:rsidP="000724C1">
            <w:pPr>
              <w:spacing w:before="0"/>
              <w:jc w:val="both"/>
              <w:rPr>
                <w:rFonts w:eastAsia="Calibri" w:cs="Calibri"/>
                <w:sz w:val="22"/>
                <w:szCs w:val="22"/>
              </w:rPr>
            </w:pPr>
            <w:r w:rsidRPr="004826B6">
              <w:rPr>
                <w:rFonts w:eastAsia="Calibri" w:cs="Calibri"/>
                <w:sz w:val="22"/>
                <w:szCs w:val="22"/>
              </w:rPr>
              <w:t>Term 1, Week 6</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cPr>
          <w:p w14:paraId="199927ED" w14:textId="77777777" w:rsidR="0076672C" w:rsidRPr="004826B6" w:rsidRDefault="000B1C60" w:rsidP="000724C1">
            <w:pPr>
              <w:spacing w:before="0"/>
              <w:jc w:val="both"/>
              <w:rPr>
                <w:rFonts w:eastAsia="Calibri" w:cs="Calibri"/>
                <w:sz w:val="22"/>
                <w:szCs w:val="22"/>
              </w:rPr>
            </w:pPr>
            <w:r w:rsidRPr="004826B6">
              <w:rPr>
                <w:rFonts w:eastAsia="Calibri" w:cs="Calibri"/>
                <w:sz w:val="22"/>
                <w:szCs w:val="22"/>
              </w:rPr>
              <w:t>Term2, Week 5</w:t>
            </w:r>
          </w:p>
        </w:tc>
        <w:tc>
          <w:tcPr>
            <w:tcW w:w="2410" w:type="dxa"/>
            <w:tcBorders>
              <w:top w:val="single" w:sz="4" w:space="0" w:color="000000"/>
              <w:left w:val="single" w:sz="4" w:space="0" w:color="000000"/>
              <w:bottom w:val="single" w:sz="4" w:space="0" w:color="000000"/>
              <w:right w:val="single" w:sz="4" w:space="0" w:color="000000"/>
            </w:tcBorders>
            <w:shd w:val="clear" w:color="auto" w:fill="EEECE1"/>
          </w:tcPr>
          <w:p w14:paraId="239D74A2" w14:textId="77777777" w:rsidR="0076672C" w:rsidRPr="004826B6" w:rsidRDefault="000B1C60" w:rsidP="000724C1">
            <w:pPr>
              <w:spacing w:before="0"/>
              <w:jc w:val="both"/>
              <w:rPr>
                <w:rFonts w:eastAsia="Calibri" w:cs="Calibri"/>
                <w:sz w:val="22"/>
                <w:szCs w:val="22"/>
              </w:rPr>
            </w:pPr>
            <w:r w:rsidRPr="004826B6">
              <w:rPr>
                <w:rFonts w:eastAsia="Calibri" w:cs="Calibri"/>
                <w:sz w:val="22"/>
                <w:szCs w:val="22"/>
              </w:rPr>
              <w:t>Term 3 Week 9,10</w:t>
            </w:r>
          </w:p>
        </w:tc>
      </w:tr>
      <w:tr w:rsidR="0076672C" w14:paraId="2BFB3D07" w14:textId="77777777" w:rsidTr="005C6141">
        <w:tc>
          <w:tcPr>
            <w:tcW w:w="4067" w:type="dxa"/>
            <w:gridSpan w:val="2"/>
            <w:tcBorders>
              <w:top w:val="single" w:sz="4" w:space="0" w:color="000000"/>
              <w:left w:val="single" w:sz="4" w:space="0" w:color="000000"/>
              <w:bottom w:val="single" w:sz="4" w:space="0" w:color="000000"/>
              <w:right w:val="single" w:sz="4" w:space="0" w:color="000000"/>
            </w:tcBorders>
          </w:tcPr>
          <w:p w14:paraId="392428F1" w14:textId="77777777" w:rsidR="0076672C" w:rsidRPr="004826B6" w:rsidRDefault="000B1C60" w:rsidP="00230B05">
            <w:pPr>
              <w:spacing w:before="0"/>
              <w:jc w:val="left"/>
              <w:rPr>
                <w:rFonts w:eastAsia="Calibri" w:cs="Calibri"/>
                <w:sz w:val="22"/>
                <w:szCs w:val="22"/>
              </w:rPr>
            </w:pPr>
            <w:r w:rsidRPr="004826B6">
              <w:rPr>
                <w:rFonts w:eastAsia="Calibri" w:cs="Calibri"/>
                <w:sz w:val="22"/>
                <w:szCs w:val="22"/>
              </w:rPr>
              <w:t>Outcomes</w:t>
            </w:r>
          </w:p>
        </w:tc>
        <w:tc>
          <w:tcPr>
            <w:tcW w:w="2171" w:type="dxa"/>
            <w:tcBorders>
              <w:top w:val="single" w:sz="4" w:space="0" w:color="000000"/>
              <w:left w:val="single" w:sz="4" w:space="0" w:color="000000"/>
              <w:bottom w:val="single" w:sz="4" w:space="0" w:color="000000"/>
              <w:right w:val="single" w:sz="4" w:space="0" w:color="000000"/>
            </w:tcBorders>
          </w:tcPr>
          <w:p w14:paraId="3B438157"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Outcomes assessed</w:t>
            </w:r>
          </w:p>
          <w:p w14:paraId="27C5ADA4"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P4, P5, P6 ,P15</w:t>
            </w:r>
          </w:p>
        </w:tc>
        <w:tc>
          <w:tcPr>
            <w:tcW w:w="2551" w:type="dxa"/>
            <w:tcBorders>
              <w:top w:val="single" w:sz="4" w:space="0" w:color="000000"/>
              <w:left w:val="single" w:sz="4" w:space="0" w:color="000000"/>
              <w:bottom w:val="single" w:sz="4" w:space="0" w:color="000000"/>
              <w:right w:val="single" w:sz="4" w:space="0" w:color="000000"/>
            </w:tcBorders>
          </w:tcPr>
          <w:p w14:paraId="65A3278B"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Outcomes assessed</w:t>
            </w:r>
          </w:p>
          <w:p w14:paraId="3F30FDD3" w14:textId="77777777" w:rsidR="0076672C" w:rsidRPr="004826B6" w:rsidRDefault="000B1C60" w:rsidP="007A4B03">
            <w:pPr>
              <w:spacing w:before="0" w:after="255"/>
              <w:jc w:val="left"/>
              <w:rPr>
                <w:rFonts w:eastAsia="Calibri" w:cs="Calibri"/>
                <w:sz w:val="22"/>
                <w:szCs w:val="22"/>
              </w:rPr>
            </w:pPr>
            <w:r w:rsidRPr="004826B6">
              <w:rPr>
                <w:rFonts w:eastAsia="Calibri" w:cs="Calibri"/>
                <w:sz w:val="22"/>
                <w:szCs w:val="22"/>
              </w:rPr>
              <w:t>P7, P8, P9, P10</w:t>
            </w:r>
          </w:p>
        </w:tc>
        <w:tc>
          <w:tcPr>
            <w:tcW w:w="2410" w:type="dxa"/>
            <w:tcBorders>
              <w:top w:val="single" w:sz="4" w:space="0" w:color="000000"/>
              <w:left w:val="single" w:sz="4" w:space="0" w:color="000000"/>
              <w:bottom w:val="single" w:sz="4" w:space="0" w:color="000000"/>
              <w:right w:val="single" w:sz="4" w:space="0" w:color="000000"/>
            </w:tcBorders>
            <w:vAlign w:val="center"/>
          </w:tcPr>
          <w:p w14:paraId="55866AEE"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Outcomes assessed</w:t>
            </w:r>
          </w:p>
          <w:p w14:paraId="20C12027"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P5, P6, P7, P8, P9, P10, P11, P12, P15, P16, P17</w:t>
            </w:r>
          </w:p>
        </w:tc>
      </w:tr>
      <w:tr w:rsidR="0076672C" w14:paraId="3DB7631A" w14:textId="77777777" w:rsidTr="005C6141">
        <w:trPr>
          <w:trHeight w:val="543"/>
        </w:trPr>
        <w:tc>
          <w:tcPr>
            <w:tcW w:w="2552" w:type="dxa"/>
            <w:tcBorders>
              <w:top w:val="single" w:sz="4" w:space="0" w:color="000000"/>
              <w:left w:val="single" w:sz="4" w:space="0" w:color="000000"/>
              <w:bottom w:val="single" w:sz="4" w:space="0" w:color="000000"/>
              <w:right w:val="single" w:sz="4" w:space="0" w:color="000000"/>
            </w:tcBorders>
          </w:tcPr>
          <w:p w14:paraId="60610C9C"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 xml:space="preserve"> Syllabus</w:t>
            </w:r>
          </w:p>
          <w:p w14:paraId="062D9910" w14:textId="77777777" w:rsidR="0076672C" w:rsidRPr="004826B6" w:rsidRDefault="000B1C60" w:rsidP="007A4B03">
            <w:pPr>
              <w:spacing w:before="0"/>
              <w:jc w:val="left"/>
              <w:rPr>
                <w:rFonts w:eastAsia="Calibri" w:cs="Calibri"/>
                <w:sz w:val="22"/>
                <w:szCs w:val="22"/>
              </w:rPr>
            </w:pPr>
            <w:r w:rsidRPr="004826B6">
              <w:rPr>
                <w:rFonts w:eastAsia="Calibri" w:cs="Calibri"/>
                <w:sz w:val="22"/>
                <w:szCs w:val="22"/>
              </w:rPr>
              <w:t xml:space="preserve"> Components</w:t>
            </w:r>
          </w:p>
        </w:tc>
        <w:tc>
          <w:tcPr>
            <w:tcW w:w="1515" w:type="dxa"/>
            <w:tcBorders>
              <w:top w:val="single" w:sz="4" w:space="0" w:color="000000"/>
              <w:left w:val="single" w:sz="4" w:space="0" w:color="000000"/>
              <w:bottom w:val="single" w:sz="4" w:space="0" w:color="000000"/>
              <w:right w:val="single" w:sz="4" w:space="0" w:color="000000"/>
            </w:tcBorders>
            <w:vAlign w:val="center"/>
          </w:tcPr>
          <w:p w14:paraId="1E55ACDE" w14:textId="3D1AE589" w:rsidR="00230B05" w:rsidRPr="00230B05" w:rsidRDefault="000B1C60" w:rsidP="007A4B03">
            <w:pPr>
              <w:spacing w:before="0"/>
              <w:rPr>
                <w:rFonts w:eastAsia="Calibri" w:cs="Calibri"/>
                <w:b/>
                <w:sz w:val="22"/>
                <w:szCs w:val="22"/>
              </w:rPr>
            </w:pPr>
            <w:r w:rsidRPr="004826B6">
              <w:rPr>
                <w:rFonts w:eastAsia="Calibri" w:cs="Calibri"/>
                <w:b/>
                <w:sz w:val="22"/>
                <w:szCs w:val="22"/>
              </w:rPr>
              <w:t>Weighting</w:t>
            </w:r>
          </w:p>
        </w:tc>
        <w:tc>
          <w:tcPr>
            <w:tcW w:w="2171" w:type="dxa"/>
            <w:tcBorders>
              <w:top w:val="single" w:sz="4" w:space="0" w:color="000000"/>
              <w:left w:val="single" w:sz="4" w:space="0" w:color="000000"/>
              <w:bottom w:val="single" w:sz="4" w:space="0" w:color="000000"/>
              <w:right w:val="single" w:sz="4" w:space="0" w:color="000000"/>
            </w:tcBorders>
          </w:tcPr>
          <w:p w14:paraId="57D58103" w14:textId="77777777" w:rsidR="0076672C" w:rsidRPr="004826B6" w:rsidRDefault="0076672C" w:rsidP="007A4B03">
            <w:pPr>
              <w:spacing w:before="0"/>
              <w:jc w:val="both"/>
              <w:rPr>
                <w:rFonts w:eastAsia="Calibr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14:paraId="34C32B0E" w14:textId="77777777" w:rsidR="0076672C" w:rsidRPr="004826B6" w:rsidRDefault="0076672C" w:rsidP="007A4B03">
            <w:pPr>
              <w:spacing w:before="0"/>
              <w:jc w:val="both"/>
              <w:rPr>
                <w:rFonts w:eastAsia="Calibri" w:cs="Calibri"/>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3E577F31" w14:textId="77777777" w:rsidR="0076672C" w:rsidRPr="004826B6" w:rsidRDefault="0076672C" w:rsidP="007A4B03">
            <w:pPr>
              <w:spacing w:before="0"/>
              <w:jc w:val="both"/>
              <w:rPr>
                <w:rFonts w:eastAsia="Calibri" w:cs="Calibri"/>
                <w:sz w:val="22"/>
                <w:szCs w:val="22"/>
              </w:rPr>
            </w:pPr>
          </w:p>
        </w:tc>
      </w:tr>
      <w:tr w:rsidR="0076672C" w14:paraId="29EA1905" w14:textId="77777777" w:rsidTr="005C6141">
        <w:tc>
          <w:tcPr>
            <w:tcW w:w="2552" w:type="dxa"/>
            <w:tcBorders>
              <w:top w:val="single" w:sz="4" w:space="0" w:color="000000"/>
              <w:left w:val="single" w:sz="4" w:space="0" w:color="000000"/>
              <w:bottom w:val="single" w:sz="4" w:space="0" w:color="000000"/>
              <w:right w:val="single" w:sz="4" w:space="0" w:color="000000"/>
            </w:tcBorders>
          </w:tcPr>
          <w:p w14:paraId="21B4EA8A" w14:textId="77777777" w:rsidR="0076672C" w:rsidRPr="004826B6" w:rsidRDefault="000B1C60" w:rsidP="007A4B03">
            <w:pPr>
              <w:tabs>
                <w:tab w:val="left" w:pos="344"/>
              </w:tabs>
              <w:spacing w:before="0"/>
              <w:jc w:val="left"/>
              <w:rPr>
                <w:sz w:val="22"/>
                <w:szCs w:val="22"/>
              </w:rPr>
            </w:pPr>
            <w:r w:rsidRPr="004826B6">
              <w:rPr>
                <w:sz w:val="22"/>
                <w:szCs w:val="22"/>
              </w:rPr>
              <w:t>Knowledge and understanding of course content</w:t>
            </w:r>
          </w:p>
        </w:tc>
        <w:tc>
          <w:tcPr>
            <w:tcW w:w="1515" w:type="dxa"/>
            <w:tcBorders>
              <w:top w:val="single" w:sz="4" w:space="0" w:color="000000"/>
              <w:left w:val="single" w:sz="4" w:space="0" w:color="000000"/>
              <w:bottom w:val="single" w:sz="4" w:space="0" w:color="000000"/>
              <w:right w:val="single" w:sz="4" w:space="0" w:color="000000"/>
            </w:tcBorders>
            <w:vAlign w:val="center"/>
          </w:tcPr>
          <w:p w14:paraId="349679F0" w14:textId="77777777" w:rsidR="0076672C" w:rsidRPr="004826B6" w:rsidRDefault="000B1C60" w:rsidP="007A4B03">
            <w:pPr>
              <w:spacing w:before="0"/>
              <w:rPr>
                <w:sz w:val="22"/>
                <w:szCs w:val="22"/>
              </w:rPr>
            </w:pPr>
            <w:r w:rsidRPr="004826B6">
              <w:rPr>
                <w:sz w:val="22"/>
                <w:szCs w:val="22"/>
              </w:rPr>
              <w:t>40</w:t>
            </w:r>
          </w:p>
        </w:tc>
        <w:tc>
          <w:tcPr>
            <w:tcW w:w="2171" w:type="dxa"/>
            <w:tcBorders>
              <w:top w:val="single" w:sz="4" w:space="0" w:color="000000"/>
              <w:left w:val="single" w:sz="4" w:space="0" w:color="000000"/>
              <w:bottom w:val="single" w:sz="4" w:space="0" w:color="000000"/>
              <w:right w:val="single" w:sz="4" w:space="0" w:color="000000"/>
            </w:tcBorders>
            <w:vAlign w:val="center"/>
          </w:tcPr>
          <w:p w14:paraId="0BD0C2CF" w14:textId="77777777" w:rsidR="0076672C" w:rsidRPr="004826B6" w:rsidRDefault="000B1C60" w:rsidP="007A4B03">
            <w:pPr>
              <w:spacing w:before="0"/>
              <w:rPr>
                <w:sz w:val="22"/>
                <w:szCs w:val="22"/>
              </w:rPr>
            </w:pPr>
            <w:r w:rsidRPr="004826B6">
              <w:rPr>
                <w:sz w:val="22"/>
                <w:szCs w:val="22"/>
              </w:rPr>
              <w:t>10</w:t>
            </w:r>
          </w:p>
        </w:tc>
        <w:tc>
          <w:tcPr>
            <w:tcW w:w="2551" w:type="dxa"/>
            <w:tcBorders>
              <w:top w:val="single" w:sz="4" w:space="0" w:color="000000"/>
              <w:left w:val="single" w:sz="4" w:space="0" w:color="000000"/>
              <w:bottom w:val="single" w:sz="4" w:space="0" w:color="000000"/>
              <w:right w:val="single" w:sz="4" w:space="0" w:color="000000"/>
            </w:tcBorders>
            <w:vAlign w:val="center"/>
          </w:tcPr>
          <w:p w14:paraId="62CE31C6" w14:textId="77777777" w:rsidR="0076672C" w:rsidRPr="004826B6" w:rsidRDefault="000B1C60" w:rsidP="007A4B03">
            <w:pPr>
              <w:spacing w:before="0"/>
              <w:rPr>
                <w:sz w:val="22"/>
                <w:szCs w:val="22"/>
              </w:rPr>
            </w:pPr>
            <w:r w:rsidRPr="004826B6">
              <w:rPr>
                <w:sz w:val="22"/>
                <w:szCs w:val="22"/>
              </w:rPr>
              <w:t>10</w:t>
            </w:r>
          </w:p>
        </w:tc>
        <w:tc>
          <w:tcPr>
            <w:tcW w:w="2410" w:type="dxa"/>
            <w:tcBorders>
              <w:top w:val="single" w:sz="4" w:space="0" w:color="000000"/>
              <w:left w:val="single" w:sz="4" w:space="0" w:color="000000"/>
              <w:bottom w:val="single" w:sz="4" w:space="0" w:color="000000"/>
              <w:right w:val="single" w:sz="4" w:space="0" w:color="000000"/>
            </w:tcBorders>
            <w:vAlign w:val="center"/>
          </w:tcPr>
          <w:p w14:paraId="1B586A13" w14:textId="77777777" w:rsidR="0076672C" w:rsidRPr="004826B6" w:rsidRDefault="000B1C60" w:rsidP="007A4B03">
            <w:pPr>
              <w:spacing w:before="0"/>
              <w:rPr>
                <w:sz w:val="22"/>
                <w:szCs w:val="22"/>
              </w:rPr>
            </w:pPr>
            <w:r w:rsidRPr="004826B6">
              <w:rPr>
                <w:sz w:val="22"/>
                <w:szCs w:val="22"/>
              </w:rPr>
              <w:t>20</w:t>
            </w:r>
          </w:p>
        </w:tc>
      </w:tr>
      <w:tr w:rsidR="0076672C" w14:paraId="7944D5A6" w14:textId="77777777" w:rsidTr="005C6141">
        <w:tc>
          <w:tcPr>
            <w:tcW w:w="2552" w:type="dxa"/>
            <w:tcBorders>
              <w:top w:val="single" w:sz="4" w:space="0" w:color="000000"/>
              <w:left w:val="single" w:sz="4" w:space="0" w:color="000000"/>
              <w:bottom w:val="single" w:sz="4" w:space="0" w:color="000000"/>
              <w:right w:val="single" w:sz="4" w:space="0" w:color="000000"/>
            </w:tcBorders>
          </w:tcPr>
          <w:p w14:paraId="14CE9E8C" w14:textId="77777777" w:rsidR="0076672C" w:rsidRPr="004826B6" w:rsidRDefault="000B1C60" w:rsidP="007A4B03">
            <w:pPr>
              <w:spacing w:before="0"/>
              <w:jc w:val="left"/>
              <w:rPr>
                <w:sz w:val="22"/>
                <w:szCs w:val="22"/>
              </w:rPr>
            </w:pPr>
            <w:r w:rsidRPr="004826B6">
              <w:rPr>
                <w:sz w:val="22"/>
                <w:szCs w:val="22"/>
              </w:rPr>
              <w:t>Skills in critical thinking, research, analysis and communicating</w:t>
            </w:r>
          </w:p>
        </w:tc>
        <w:tc>
          <w:tcPr>
            <w:tcW w:w="1515" w:type="dxa"/>
            <w:tcBorders>
              <w:top w:val="single" w:sz="4" w:space="0" w:color="000000"/>
              <w:left w:val="single" w:sz="4" w:space="0" w:color="000000"/>
              <w:bottom w:val="single" w:sz="4" w:space="0" w:color="000000"/>
              <w:right w:val="single" w:sz="4" w:space="0" w:color="000000"/>
            </w:tcBorders>
            <w:vAlign w:val="center"/>
          </w:tcPr>
          <w:p w14:paraId="55A53082" w14:textId="77777777" w:rsidR="0076672C" w:rsidRPr="004826B6" w:rsidRDefault="000B1C60" w:rsidP="007A4B03">
            <w:pPr>
              <w:spacing w:before="0"/>
              <w:rPr>
                <w:sz w:val="22"/>
                <w:szCs w:val="22"/>
              </w:rPr>
            </w:pPr>
            <w:r w:rsidRPr="004826B6">
              <w:rPr>
                <w:sz w:val="22"/>
                <w:szCs w:val="22"/>
              </w:rPr>
              <w:t>60</w:t>
            </w:r>
          </w:p>
        </w:tc>
        <w:tc>
          <w:tcPr>
            <w:tcW w:w="2171" w:type="dxa"/>
            <w:tcBorders>
              <w:top w:val="single" w:sz="4" w:space="0" w:color="000000"/>
              <w:left w:val="single" w:sz="4" w:space="0" w:color="000000"/>
              <w:bottom w:val="single" w:sz="4" w:space="0" w:color="000000"/>
              <w:right w:val="single" w:sz="4" w:space="0" w:color="000000"/>
            </w:tcBorders>
            <w:vAlign w:val="center"/>
          </w:tcPr>
          <w:p w14:paraId="3D42C84A" w14:textId="77777777" w:rsidR="0076672C" w:rsidRPr="004826B6" w:rsidRDefault="000B1C60" w:rsidP="007A4B03">
            <w:pPr>
              <w:spacing w:before="0"/>
              <w:rPr>
                <w:sz w:val="22"/>
                <w:szCs w:val="22"/>
              </w:rPr>
            </w:pPr>
            <w:r w:rsidRPr="004826B6">
              <w:rPr>
                <w:sz w:val="22"/>
                <w:szCs w:val="22"/>
              </w:rPr>
              <w:t>20</w:t>
            </w:r>
          </w:p>
        </w:tc>
        <w:tc>
          <w:tcPr>
            <w:tcW w:w="2551" w:type="dxa"/>
            <w:tcBorders>
              <w:top w:val="single" w:sz="4" w:space="0" w:color="000000"/>
              <w:left w:val="single" w:sz="4" w:space="0" w:color="000000"/>
              <w:bottom w:val="single" w:sz="4" w:space="0" w:color="000000"/>
              <w:right w:val="single" w:sz="4" w:space="0" w:color="000000"/>
            </w:tcBorders>
            <w:vAlign w:val="center"/>
          </w:tcPr>
          <w:p w14:paraId="460A8949" w14:textId="77777777" w:rsidR="0076672C" w:rsidRPr="004826B6" w:rsidRDefault="000B1C60" w:rsidP="007A4B03">
            <w:pPr>
              <w:spacing w:before="0"/>
              <w:rPr>
                <w:sz w:val="22"/>
                <w:szCs w:val="22"/>
              </w:rPr>
            </w:pPr>
            <w:r w:rsidRPr="004826B6">
              <w:rPr>
                <w:sz w:val="22"/>
                <w:szCs w:val="22"/>
              </w:rPr>
              <w:t>20</w:t>
            </w:r>
          </w:p>
        </w:tc>
        <w:tc>
          <w:tcPr>
            <w:tcW w:w="2410" w:type="dxa"/>
            <w:tcBorders>
              <w:top w:val="single" w:sz="4" w:space="0" w:color="000000"/>
              <w:left w:val="single" w:sz="4" w:space="0" w:color="000000"/>
              <w:bottom w:val="single" w:sz="4" w:space="0" w:color="000000"/>
              <w:right w:val="single" w:sz="4" w:space="0" w:color="000000"/>
            </w:tcBorders>
            <w:vAlign w:val="center"/>
          </w:tcPr>
          <w:p w14:paraId="1D419D86" w14:textId="77777777" w:rsidR="0076672C" w:rsidRPr="004826B6" w:rsidRDefault="000B1C60" w:rsidP="007A4B03">
            <w:pPr>
              <w:spacing w:before="0"/>
              <w:rPr>
                <w:sz w:val="22"/>
                <w:szCs w:val="22"/>
              </w:rPr>
            </w:pPr>
            <w:r w:rsidRPr="004826B6">
              <w:rPr>
                <w:sz w:val="22"/>
                <w:szCs w:val="22"/>
              </w:rPr>
              <w:t>20</w:t>
            </w:r>
          </w:p>
        </w:tc>
      </w:tr>
      <w:tr w:rsidR="0076672C" w14:paraId="5D62C429" w14:textId="77777777" w:rsidTr="005C6141">
        <w:tc>
          <w:tcPr>
            <w:tcW w:w="2552" w:type="dxa"/>
            <w:tcBorders>
              <w:top w:val="single" w:sz="4" w:space="0" w:color="000000"/>
              <w:left w:val="single" w:sz="4" w:space="0" w:color="000000"/>
              <w:bottom w:val="single" w:sz="4" w:space="0" w:color="000000"/>
              <w:right w:val="single" w:sz="4" w:space="0" w:color="000000"/>
            </w:tcBorders>
            <w:shd w:val="clear" w:color="auto" w:fill="EEECE1"/>
          </w:tcPr>
          <w:p w14:paraId="60C53571" w14:textId="77777777" w:rsidR="0076672C" w:rsidRPr="004826B6" w:rsidRDefault="000B1C60" w:rsidP="007A4B03">
            <w:pPr>
              <w:spacing w:before="0"/>
              <w:jc w:val="left"/>
              <w:rPr>
                <w:sz w:val="22"/>
                <w:szCs w:val="22"/>
              </w:rPr>
            </w:pPr>
            <w:r w:rsidRPr="004826B6">
              <w:rPr>
                <w:b/>
                <w:sz w:val="22"/>
                <w:szCs w:val="22"/>
              </w:rPr>
              <w:t>Marks</w:t>
            </w:r>
            <w:r w:rsidRPr="004826B6">
              <w:rPr>
                <w:sz w:val="22"/>
                <w:szCs w:val="22"/>
              </w:rPr>
              <w:t xml:space="preserve"> (Weighting of task) </w:t>
            </w:r>
          </w:p>
        </w:tc>
        <w:tc>
          <w:tcPr>
            <w:tcW w:w="1515"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A01EE0" w14:textId="77777777" w:rsidR="0076672C" w:rsidRPr="004826B6" w:rsidRDefault="000B1C60" w:rsidP="007A4B03">
            <w:pPr>
              <w:spacing w:before="0"/>
              <w:rPr>
                <w:sz w:val="22"/>
                <w:szCs w:val="22"/>
              </w:rPr>
            </w:pPr>
            <w:r w:rsidRPr="004826B6">
              <w:rPr>
                <w:sz w:val="22"/>
                <w:szCs w:val="22"/>
              </w:rPr>
              <w:t>100</w:t>
            </w:r>
          </w:p>
        </w:tc>
        <w:tc>
          <w:tcPr>
            <w:tcW w:w="217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1CD1D4B" w14:textId="77777777" w:rsidR="0076672C" w:rsidRPr="004826B6" w:rsidRDefault="000B1C60" w:rsidP="007A4B03">
            <w:pPr>
              <w:spacing w:before="0"/>
              <w:rPr>
                <w:sz w:val="22"/>
                <w:szCs w:val="22"/>
              </w:rPr>
            </w:pPr>
            <w:r w:rsidRPr="004826B6">
              <w:rPr>
                <w:sz w:val="22"/>
                <w:szCs w:val="22"/>
              </w:rPr>
              <w:t>30</w:t>
            </w:r>
          </w:p>
        </w:tc>
        <w:tc>
          <w:tcPr>
            <w:tcW w:w="255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E97647" w14:textId="77777777" w:rsidR="0076672C" w:rsidRPr="004826B6" w:rsidRDefault="000B1C60" w:rsidP="007A4B03">
            <w:pPr>
              <w:spacing w:before="0"/>
              <w:rPr>
                <w:sz w:val="22"/>
                <w:szCs w:val="22"/>
              </w:rPr>
            </w:pPr>
            <w:r w:rsidRPr="004826B6">
              <w:rPr>
                <w:sz w:val="22"/>
                <w:szCs w:val="22"/>
              </w:rPr>
              <w:t>30</w:t>
            </w:r>
          </w:p>
        </w:tc>
        <w:tc>
          <w:tcPr>
            <w:tcW w:w="241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B6B45D4" w14:textId="77777777" w:rsidR="0076672C" w:rsidRPr="004826B6" w:rsidRDefault="000B1C60" w:rsidP="007A4B03">
            <w:pPr>
              <w:spacing w:before="0"/>
              <w:rPr>
                <w:sz w:val="22"/>
                <w:szCs w:val="22"/>
              </w:rPr>
            </w:pPr>
            <w:r w:rsidRPr="004826B6">
              <w:rPr>
                <w:sz w:val="22"/>
                <w:szCs w:val="22"/>
              </w:rPr>
              <w:t>40</w:t>
            </w:r>
          </w:p>
        </w:tc>
      </w:tr>
      <w:tr w:rsidR="0076672C" w14:paraId="52547D9C" w14:textId="77777777" w:rsidTr="005C6141">
        <w:tc>
          <w:tcPr>
            <w:tcW w:w="255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C3356" w14:textId="77777777" w:rsidR="0076672C" w:rsidRPr="004826B6" w:rsidRDefault="000B1C60">
            <w:pPr>
              <w:jc w:val="left"/>
              <w:rPr>
                <w:b/>
                <w:sz w:val="22"/>
                <w:szCs w:val="22"/>
              </w:rPr>
            </w:pPr>
            <w:r w:rsidRPr="004826B6">
              <w:rPr>
                <w:b/>
                <w:sz w:val="22"/>
                <w:szCs w:val="22"/>
              </w:rPr>
              <w:t>Outcomes</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1A26EF" w14:textId="77777777" w:rsidR="0076672C" w:rsidRPr="004826B6" w:rsidRDefault="000B1C60">
            <w:pPr>
              <w:rPr>
                <w:sz w:val="22"/>
                <w:szCs w:val="22"/>
              </w:rPr>
            </w:pPr>
            <w:r w:rsidRPr="004826B6">
              <w:rPr>
                <w:b/>
                <w:sz w:val="22"/>
                <w:szCs w:val="22"/>
              </w:rPr>
              <w:t>Descriptions</w:t>
            </w:r>
          </w:p>
        </w:tc>
      </w:tr>
      <w:tr w:rsidR="0076672C" w14:paraId="1B1E9BB4" w14:textId="77777777" w:rsidTr="005C6141">
        <w:trPr>
          <w:trHeight w:val="102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E639AE6" w14:textId="77777777" w:rsidR="0076672C" w:rsidRPr="009F6C4F" w:rsidRDefault="000B1C60">
            <w:pPr>
              <w:rPr>
                <w:sz w:val="22"/>
                <w:szCs w:val="22"/>
              </w:rPr>
            </w:pPr>
            <w:r w:rsidRPr="009F6C4F">
              <w:rPr>
                <w:sz w:val="22"/>
                <w:szCs w:val="22"/>
              </w:rPr>
              <w:t>P1</w:t>
            </w:r>
          </w:p>
          <w:p w14:paraId="1E3A1923" w14:textId="77777777" w:rsidR="0076672C" w:rsidRPr="009F6C4F" w:rsidRDefault="000B1C60">
            <w:pPr>
              <w:rPr>
                <w:sz w:val="22"/>
                <w:szCs w:val="22"/>
              </w:rPr>
            </w:pPr>
            <w:r w:rsidRPr="009F6C4F">
              <w:rPr>
                <w:sz w:val="22"/>
                <w:szCs w:val="22"/>
              </w:rPr>
              <w:t>P2</w:t>
            </w:r>
          </w:p>
          <w:p w14:paraId="35E3144E" w14:textId="77777777" w:rsidR="0076672C" w:rsidRPr="009F6C4F" w:rsidRDefault="000B1C60">
            <w:pPr>
              <w:rPr>
                <w:sz w:val="22"/>
                <w:szCs w:val="22"/>
              </w:rPr>
            </w:pPr>
            <w:r w:rsidRPr="009F6C4F">
              <w:rPr>
                <w:sz w:val="22"/>
                <w:szCs w:val="22"/>
              </w:rPr>
              <w:t>P3</w:t>
            </w:r>
          </w:p>
          <w:p w14:paraId="638EBDD7" w14:textId="77777777" w:rsidR="0076672C" w:rsidRPr="009F6C4F" w:rsidRDefault="000B1C60">
            <w:pPr>
              <w:rPr>
                <w:sz w:val="22"/>
                <w:szCs w:val="22"/>
              </w:rPr>
            </w:pPr>
            <w:r w:rsidRPr="009F6C4F">
              <w:rPr>
                <w:sz w:val="22"/>
                <w:szCs w:val="22"/>
              </w:rPr>
              <w:t>P4</w:t>
            </w:r>
          </w:p>
          <w:p w14:paraId="7615C236" w14:textId="77777777" w:rsidR="0076672C" w:rsidRPr="009F6C4F" w:rsidRDefault="000B1C60">
            <w:pPr>
              <w:rPr>
                <w:sz w:val="22"/>
                <w:szCs w:val="22"/>
              </w:rPr>
            </w:pPr>
            <w:r w:rsidRPr="009F6C4F">
              <w:rPr>
                <w:sz w:val="22"/>
                <w:szCs w:val="22"/>
              </w:rPr>
              <w:t>P5</w:t>
            </w:r>
          </w:p>
          <w:p w14:paraId="3BC87B0B" w14:textId="77777777" w:rsidR="0076672C" w:rsidRPr="009F6C4F" w:rsidRDefault="000B1C60">
            <w:pPr>
              <w:rPr>
                <w:sz w:val="22"/>
                <w:szCs w:val="22"/>
              </w:rPr>
            </w:pPr>
            <w:r w:rsidRPr="009F6C4F">
              <w:rPr>
                <w:sz w:val="22"/>
                <w:szCs w:val="22"/>
              </w:rPr>
              <w:t>P6</w:t>
            </w:r>
          </w:p>
          <w:p w14:paraId="15251E5B" w14:textId="77777777" w:rsidR="0076672C" w:rsidRPr="009F6C4F" w:rsidRDefault="000B1C60">
            <w:pPr>
              <w:rPr>
                <w:sz w:val="22"/>
                <w:szCs w:val="22"/>
              </w:rPr>
            </w:pPr>
            <w:r w:rsidRPr="009F6C4F">
              <w:rPr>
                <w:sz w:val="22"/>
                <w:szCs w:val="22"/>
              </w:rPr>
              <w:t>P7</w:t>
            </w:r>
          </w:p>
          <w:p w14:paraId="4C0A35DE" w14:textId="77777777" w:rsidR="0076672C" w:rsidRPr="009F6C4F" w:rsidRDefault="000B1C60">
            <w:pPr>
              <w:rPr>
                <w:sz w:val="22"/>
                <w:szCs w:val="22"/>
              </w:rPr>
            </w:pPr>
            <w:r w:rsidRPr="009F6C4F">
              <w:rPr>
                <w:sz w:val="22"/>
                <w:szCs w:val="22"/>
              </w:rPr>
              <w:t>P8</w:t>
            </w:r>
          </w:p>
          <w:p w14:paraId="3EC150F4" w14:textId="77777777" w:rsidR="0076672C" w:rsidRPr="009F6C4F" w:rsidRDefault="000B1C60">
            <w:pPr>
              <w:rPr>
                <w:sz w:val="22"/>
                <w:szCs w:val="22"/>
              </w:rPr>
            </w:pPr>
            <w:r w:rsidRPr="009F6C4F">
              <w:rPr>
                <w:sz w:val="22"/>
                <w:szCs w:val="22"/>
              </w:rPr>
              <w:t>P9</w:t>
            </w:r>
          </w:p>
          <w:p w14:paraId="194B692D" w14:textId="77777777" w:rsidR="0076672C" w:rsidRPr="009F6C4F" w:rsidRDefault="000B1C60">
            <w:pPr>
              <w:rPr>
                <w:sz w:val="22"/>
                <w:szCs w:val="22"/>
              </w:rPr>
            </w:pPr>
            <w:r w:rsidRPr="009F6C4F">
              <w:rPr>
                <w:sz w:val="22"/>
                <w:szCs w:val="22"/>
              </w:rPr>
              <w:t>P10</w:t>
            </w:r>
          </w:p>
          <w:p w14:paraId="7D0E903A" w14:textId="77777777" w:rsidR="0076672C" w:rsidRPr="009F6C4F" w:rsidRDefault="000B1C60">
            <w:pPr>
              <w:rPr>
                <w:sz w:val="22"/>
                <w:szCs w:val="22"/>
              </w:rPr>
            </w:pPr>
            <w:r w:rsidRPr="009F6C4F">
              <w:rPr>
                <w:sz w:val="22"/>
                <w:szCs w:val="22"/>
              </w:rPr>
              <w:t>P11</w:t>
            </w:r>
          </w:p>
          <w:p w14:paraId="32BFF9B5" w14:textId="77777777" w:rsidR="0076672C" w:rsidRPr="009F6C4F" w:rsidRDefault="000B1C60">
            <w:pPr>
              <w:rPr>
                <w:sz w:val="22"/>
                <w:szCs w:val="22"/>
              </w:rPr>
            </w:pPr>
            <w:r w:rsidRPr="009F6C4F">
              <w:rPr>
                <w:sz w:val="22"/>
                <w:szCs w:val="22"/>
              </w:rPr>
              <w:t>P12</w:t>
            </w:r>
          </w:p>
          <w:p w14:paraId="09DB5951" w14:textId="77777777" w:rsidR="0076672C" w:rsidRPr="009F6C4F" w:rsidRDefault="0076672C">
            <w:pPr>
              <w:rPr>
                <w:sz w:val="12"/>
                <w:szCs w:val="12"/>
              </w:rPr>
            </w:pPr>
          </w:p>
          <w:p w14:paraId="3EFE339F" w14:textId="77777777" w:rsidR="0076672C" w:rsidRPr="009F6C4F" w:rsidRDefault="000B1C60">
            <w:pPr>
              <w:rPr>
                <w:sz w:val="22"/>
                <w:szCs w:val="22"/>
              </w:rPr>
            </w:pPr>
            <w:r w:rsidRPr="009F6C4F">
              <w:rPr>
                <w:sz w:val="22"/>
                <w:szCs w:val="22"/>
              </w:rPr>
              <w:t>P13</w:t>
            </w:r>
          </w:p>
          <w:p w14:paraId="390F2145" w14:textId="77777777" w:rsidR="0076672C" w:rsidRPr="009F6C4F" w:rsidRDefault="0076672C">
            <w:pPr>
              <w:rPr>
                <w:sz w:val="12"/>
                <w:szCs w:val="12"/>
              </w:rPr>
            </w:pPr>
          </w:p>
          <w:p w14:paraId="147C2AFC" w14:textId="77777777" w:rsidR="0076672C" w:rsidRPr="009F6C4F" w:rsidRDefault="000B1C60">
            <w:pPr>
              <w:rPr>
                <w:sz w:val="22"/>
                <w:szCs w:val="22"/>
              </w:rPr>
            </w:pPr>
            <w:r w:rsidRPr="009F6C4F">
              <w:rPr>
                <w:sz w:val="22"/>
                <w:szCs w:val="22"/>
              </w:rPr>
              <w:t>P14</w:t>
            </w:r>
          </w:p>
          <w:p w14:paraId="7A89D3FE" w14:textId="77777777" w:rsidR="0076672C" w:rsidRPr="009F6C4F" w:rsidRDefault="0076672C">
            <w:pPr>
              <w:rPr>
                <w:sz w:val="14"/>
                <w:szCs w:val="14"/>
              </w:rPr>
            </w:pPr>
          </w:p>
          <w:p w14:paraId="1496BE4C" w14:textId="77777777" w:rsidR="0076672C" w:rsidRPr="009F6C4F" w:rsidRDefault="000B1C60">
            <w:pPr>
              <w:rPr>
                <w:sz w:val="22"/>
                <w:szCs w:val="22"/>
              </w:rPr>
            </w:pPr>
            <w:r w:rsidRPr="009F6C4F">
              <w:rPr>
                <w:sz w:val="22"/>
                <w:szCs w:val="22"/>
              </w:rPr>
              <w:t>P15</w:t>
            </w:r>
          </w:p>
          <w:p w14:paraId="760F295F" w14:textId="77777777" w:rsidR="0076672C" w:rsidRPr="009F6C4F" w:rsidRDefault="0076672C">
            <w:pPr>
              <w:rPr>
                <w:sz w:val="8"/>
                <w:szCs w:val="8"/>
              </w:rPr>
            </w:pPr>
          </w:p>
          <w:p w14:paraId="3EB31174" w14:textId="77777777" w:rsidR="0076672C" w:rsidRPr="009F6C4F" w:rsidRDefault="000B1C60">
            <w:pPr>
              <w:rPr>
                <w:sz w:val="22"/>
                <w:szCs w:val="22"/>
              </w:rPr>
            </w:pPr>
            <w:r w:rsidRPr="009F6C4F">
              <w:rPr>
                <w:sz w:val="22"/>
                <w:szCs w:val="22"/>
              </w:rPr>
              <w:t>P16</w:t>
            </w:r>
          </w:p>
          <w:p w14:paraId="76B1775D" w14:textId="04AAC7EF" w:rsidR="0076672C" w:rsidRDefault="000B1C60" w:rsidP="005C6141">
            <w:pPr>
              <w:ind w:left="316"/>
              <w:jc w:val="left"/>
              <w:rPr>
                <w:b/>
              </w:rPr>
            </w:pPr>
            <w:r w:rsidRPr="009F6C4F">
              <w:rPr>
                <w:sz w:val="22"/>
                <w:szCs w:val="22"/>
              </w:rPr>
              <w:t xml:space="preserve">              P17</w:t>
            </w:r>
          </w:p>
        </w:tc>
        <w:tc>
          <w:tcPr>
            <w:tcW w:w="8647" w:type="dxa"/>
            <w:gridSpan w:val="4"/>
            <w:tcBorders>
              <w:top w:val="single" w:sz="4" w:space="0" w:color="000000"/>
              <w:left w:val="single" w:sz="4" w:space="0" w:color="000000"/>
              <w:bottom w:val="single" w:sz="4" w:space="0" w:color="000000"/>
              <w:right w:val="single" w:sz="4" w:space="0" w:color="000000"/>
            </w:tcBorders>
            <w:shd w:val="clear" w:color="auto" w:fill="auto"/>
          </w:tcPr>
          <w:p w14:paraId="113D1E07" w14:textId="77777777" w:rsidR="0076672C" w:rsidRPr="009F6C4F" w:rsidRDefault="000B1C60" w:rsidP="009F6C4F">
            <w:pPr>
              <w:jc w:val="left"/>
              <w:rPr>
                <w:sz w:val="22"/>
                <w:szCs w:val="22"/>
              </w:rPr>
            </w:pPr>
            <w:r w:rsidRPr="009F6C4F">
              <w:rPr>
                <w:sz w:val="22"/>
                <w:szCs w:val="22"/>
              </w:rPr>
              <w:t>Identifies and examines why individuals give different meanings to health</w:t>
            </w:r>
          </w:p>
          <w:p w14:paraId="70B5B41A" w14:textId="77777777" w:rsidR="0076672C" w:rsidRPr="009F6C4F" w:rsidRDefault="000B1C60" w:rsidP="009F6C4F">
            <w:pPr>
              <w:jc w:val="left"/>
              <w:rPr>
                <w:sz w:val="22"/>
                <w:szCs w:val="22"/>
              </w:rPr>
            </w:pPr>
            <w:r w:rsidRPr="009F6C4F">
              <w:rPr>
                <w:sz w:val="22"/>
                <w:szCs w:val="22"/>
              </w:rPr>
              <w:t>Explains how a range of health behaviours affect an individual’s health</w:t>
            </w:r>
          </w:p>
          <w:p w14:paraId="05CB472E" w14:textId="77777777" w:rsidR="0076672C" w:rsidRPr="009F6C4F" w:rsidRDefault="000B1C60" w:rsidP="009F6C4F">
            <w:pPr>
              <w:ind w:right="153"/>
              <w:jc w:val="left"/>
              <w:rPr>
                <w:sz w:val="22"/>
                <w:szCs w:val="22"/>
              </w:rPr>
            </w:pPr>
            <w:r w:rsidRPr="009F6C4F">
              <w:rPr>
                <w:sz w:val="22"/>
                <w:szCs w:val="22"/>
              </w:rPr>
              <w:t>Describes how an individual’s health is determined by a range of factors</w:t>
            </w:r>
          </w:p>
          <w:p w14:paraId="62765B64" w14:textId="77777777" w:rsidR="0076672C" w:rsidRPr="009F6C4F" w:rsidRDefault="000B1C60" w:rsidP="009F6C4F">
            <w:pPr>
              <w:jc w:val="left"/>
              <w:rPr>
                <w:sz w:val="22"/>
                <w:szCs w:val="22"/>
              </w:rPr>
            </w:pPr>
            <w:r w:rsidRPr="009F6C4F">
              <w:rPr>
                <w:sz w:val="22"/>
                <w:szCs w:val="22"/>
              </w:rPr>
              <w:t>Evaluates aspects of health over which individuals can exert some control</w:t>
            </w:r>
          </w:p>
          <w:p w14:paraId="719D078E" w14:textId="77777777" w:rsidR="0076672C" w:rsidRPr="009F6C4F" w:rsidRDefault="000B1C60" w:rsidP="009F6C4F">
            <w:pPr>
              <w:jc w:val="left"/>
              <w:rPr>
                <w:sz w:val="22"/>
                <w:szCs w:val="22"/>
              </w:rPr>
            </w:pPr>
            <w:r w:rsidRPr="009F6C4F">
              <w:rPr>
                <w:sz w:val="22"/>
                <w:szCs w:val="22"/>
              </w:rPr>
              <w:t>Describes factors that contribute to effective health promotion</w:t>
            </w:r>
          </w:p>
          <w:p w14:paraId="3037D8EF" w14:textId="77777777" w:rsidR="0076672C" w:rsidRPr="009F6C4F" w:rsidRDefault="000B1C60" w:rsidP="009F6C4F">
            <w:pPr>
              <w:jc w:val="left"/>
              <w:rPr>
                <w:sz w:val="22"/>
                <w:szCs w:val="22"/>
              </w:rPr>
            </w:pPr>
            <w:r w:rsidRPr="009F6C4F">
              <w:rPr>
                <w:sz w:val="22"/>
                <w:szCs w:val="22"/>
              </w:rPr>
              <w:t>Proposes actions that can improve and maintain an individual’s health</w:t>
            </w:r>
          </w:p>
          <w:p w14:paraId="698A1686" w14:textId="77777777" w:rsidR="0076672C" w:rsidRPr="009F6C4F" w:rsidRDefault="000B1C60" w:rsidP="009F6C4F">
            <w:pPr>
              <w:jc w:val="left"/>
              <w:rPr>
                <w:sz w:val="22"/>
                <w:szCs w:val="22"/>
              </w:rPr>
            </w:pPr>
            <w:r w:rsidRPr="009F6C4F">
              <w:rPr>
                <w:sz w:val="22"/>
                <w:szCs w:val="22"/>
              </w:rPr>
              <w:t>Explains how body systems influence the way the body moves</w:t>
            </w:r>
          </w:p>
          <w:p w14:paraId="718EFA61" w14:textId="77777777" w:rsidR="0076672C" w:rsidRPr="009F6C4F" w:rsidRDefault="000B1C60" w:rsidP="009F6C4F">
            <w:pPr>
              <w:jc w:val="left"/>
              <w:rPr>
                <w:sz w:val="22"/>
                <w:szCs w:val="22"/>
              </w:rPr>
            </w:pPr>
            <w:r w:rsidRPr="009F6C4F">
              <w:rPr>
                <w:sz w:val="22"/>
                <w:szCs w:val="22"/>
              </w:rPr>
              <w:t>Describes the components of physical fitness and explains how they are monitored</w:t>
            </w:r>
          </w:p>
          <w:p w14:paraId="15284411" w14:textId="77777777" w:rsidR="0076672C" w:rsidRPr="009F6C4F" w:rsidRDefault="000B1C60" w:rsidP="009F6C4F">
            <w:pPr>
              <w:jc w:val="left"/>
              <w:rPr>
                <w:sz w:val="22"/>
                <w:szCs w:val="22"/>
              </w:rPr>
            </w:pPr>
            <w:r w:rsidRPr="009F6C4F">
              <w:rPr>
                <w:sz w:val="22"/>
                <w:szCs w:val="22"/>
              </w:rPr>
              <w:t>Describes biomechanical factors that influence the efficiency of the body in motion</w:t>
            </w:r>
          </w:p>
          <w:p w14:paraId="44C7F826" w14:textId="77777777" w:rsidR="0076672C" w:rsidRPr="009F6C4F" w:rsidRDefault="000B1C60" w:rsidP="009F6C4F">
            <w:pPr>
              <w:jc w:val="left"/>
              <w:rPr>
                <w:sz w:val="22"/>
                <w:szCs w:val="22"/>
              </w:rPr>
            </w:pPr>
            <w:r w:rsidRPr="009F6C4F">
              <w:rPr>
                <w:sz w:val="22"/>
                <w:szCs w:val="22"/>
              </w:rPr>
              <w:t>Plans for participation in physical activity to satisfy a range of individual needs</w:t>
            </w:r>
          </w:p>
          <w:p w14:paraId="46879795" w14:textId="77777777" w:rsidR="0076672C" w:rsidRPr="009F6C4F" w:rsidRDefault="000B1C60" w:rsidP="009F6C4F">
            <w:pPr>
              <w:jc w:val="left"/>
              <w:rPr>
                <w:sz w:val="22"/>
                <w:szCs w:val="22"/>
              </w:rPr>
            </w:pPr>
            <w:r w:rsidRPr="009F6C4F">
              <w:rPr>
                <w:sz w:val="22"/>
                <w:szCs w:val="22"/>
              </w:rPr>
              <w:t>Assesses and monitors physical fitness levels and physical activity patterns</w:t>
            </w:r>
          </w:p>
          <w:p w14:paraId="5ACEF76F" w14:textId="77777777" w:rsidR="0076672C" w:rsidRPr="009F6C4F" w:rsidRDefault="000B1C60" w:rsidP="009F6C4F">
            <w:pPr>
              <w:jc w:val="left"/>
              <w:rPr>
                <w:sz w:val="22"/>
                <w:szCs w:val="22"/>
              </w:rPr>
            </w:pPr>
            <w:r w:rsidRPr="009F6C4F">
              <w:rPr>
                <w:sz w:val="22"/>
                <w:szCs w:val="22"/>
              </w:rPr>
              <w:t>Demonstrates strategies for the assessment, management and prevention of injuries in first aid settings (Option 1)</w:t>
            </w:r>
          </w:p>
          <w:p w14:paraId="50F74207" w14:textId="77777777" w:rsidR="0076672C" w:rsidRPr="009F6C4F" w:rsidRDefault="000B1C60" w:rsidP="009F6C4F">
            <w:pPr>
              <w:jc w:val="left"/>
              <w:rPr>
                <w:sz w:val="22"/>
                <w:szCs w:val="22"/>
              </w:rPr>
            </w:pPr>
            <w:r w:rsidRPr="009F6C4F">
              <w:rPr>
                <w:sz w:val="22"/>
                <w:szCs w:val="22"/>
              </w:rPr>
              <w:t>Develops, refines and performs movement compositions in order to achieve a specific purpose(Option 2)</w:t>
            </w:r>
          </w:p>
          <w:p w14:paraId="38ACE52E" w14:textId="77777777" w:rsidR="0076672C" w:rsidRPr="009F6C4F" w:rsidRDefault="000B1C60" w:rsidP="009F6C4F">
            <w:pPr>
              <w:jc w:val="left"/>
              <w:rPr>
                <w:sz w:val="22"/>
                <w:szCs w:val="22"/>
              </w:rPr>
            </w:pPr>
            <w:r w:rsidRPr="009F6C4F">
              <w:rPr>
                <w:sz w:val="22"/>
                <w:szCs w:val="22"/>
              </w:rPr>
              <w:t>Demonstrates the technical and interpersonal skills necessary to participate safely in challenging outdoor recreation activities (Option 4)</w:t>
            </w:r>
          </w:p>
          <w:p w14:paraId="5BE0D8FF" w14:textId="77777777" w:rsidR="0076672C" w:rsidRPr="009F6C4F" w:rsidRDefault="000B1C60" w:rsidP="009F6C4F">
            <w:pPr>
              <w:jc w:val="left"/>
              <w:rPr>
                <w:sz w:val="22"/>
                <w:szCs w:val="22"/>
              </w:rPr>
            </w:pPr>
            <w:r w:rsidRPr="009F6C4F">
              <w:rPr>
                <w:sz w:val="22"/>
                <w:szCs w:val="22"/>
              </w:rPr>
              <w:t>Forms opinions about health-promoting actions based on a critical examination of relevant information</w:t>
            </w:r>
          </w:p>
          <w:p w14:paraId="5BF18CD2" w14:textId="77777777" w:rsidR="0076672C" w:rsidRPr="009F6C4F" w:rsidRDefault="000B1C60" w:rsidP="009F6C4F">
            <w:pPr>
              <w:jc w:val="left"/>
              <w:rPr>
                <w:sz w:val="22"/>
                <w:szCs w:val="22"/>
              </w:rPr>
            </w:pPr>
            <w:r w:rsidRPr="009F6C4F">
              <w:rPr>
                <w:sz w:val="22"/>
                <w:szCs w:val="22"/>
              </w:rPr>
              <w:t>Uses a range of sources to draw conclusions about health and physical activity concepts</w:t>
            </w:r>
          </w:p>
          <w:p w14:paraId="5CB43A7D" w14:textId="77777777" w:rsidR="0076672C" w:rsidRPr="009F6C4F" w:rsidRDefault="000B1C60" w:rsidP="009F6C4F">
            <w:pPr>
              <w:jc w:val="left"/>
              <w:rPr>
                <w:sz w:val="22"/>
                <w:szCs w:val="22"/>
              </w:rPr>
            </w:pPr>
            <w:r w:rsidRPr="009F6C4F">
              <w:rPr>
                <w:sz w:val="22"/>
                <w:szCs w:val="22"/>
              </w:rPr>
              <w:t>Analyses factors influencing movement and patterns of participation</w:t>
            </w:r>
          </w:p>
          <w:p w14:paraId="0934C453" w14:textId="77777777" w:rsidR="0076672C" w:rsidRPr="009F6C4F" w:rsidRDefault="000B1C60" w:rsidP="009F6C4F">
            <w:pPr>
              <w:jc w:val="left"/>
              <w:rPr>
                <w:sz w:val="22"/>
                <w:szCs w:val="22"/>
              </w:rPr>
            </w:pPr>
            <w:r w:rsidRPr="009F6C4F">
              <w:rPr>
                <w:sz w:val="22"/>
                <w:szCs w:val="22"/>
              </w:rPr>
              <w:t>Uses a range of sources to draw conclusions about health and physical activity concepts</w:t>
            </w:r>
          </w:p>
          <w:p w14:paraId="485C61BE" w14:textId="423C6652" w:rsidR="007A4B03" w:rsidRPr="007A4B03" w:rsidRDefault="000B1C60" w:rsidP="007A4B03">
            <w:pPr>
              <w:jc w:val="left"/>
              <w:rPr>
                <w:sz w:val="22"/>
                <w:szCs w:val="22"/>
              </w:rPr>
            </w:pPr>
            <w:r w:rsidRPr="009F6C4F">
              <w:rPr>
                <w:sz w:val="22"/>
                <w:szCs w:val="22"/>
              </w:rPr>
              <w:t>Analyses factors influencing movement and patterns of participation</w:t>
            </w:r>
          </w:p>
        </w:tc>
      </w:tr>
    </w:tbl>
    <w:tbl>
      <w:tblPr>
        <w:tblStyle w:val="af3"/>
        <w:tblpPr w:leftFromText="180" w:rightFromText="180" w:vertAnchor="text" w:horzAnchor="margin" w:tblpXSpec="center" w:tblpY="-51"/>
        <w:tblW w:w="11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2"/>
        <w:gridCol w:w="1211"/>
        <w:gridCol w:w="2577"/>
        <w:gridCol w:w="2577"/>
        <w:gridCol w:w="2707"/>
      </w:tblGrid>
      <w:tr w:rsidR="005C6141" w14:paraId="23746606" w14:textId="77777777" w:rsidTr="005C6141">
        <w:tc>
          <w:tcPr>
            <w:tcW w:w="11214" w:type="dxa"/>
            <w:gridSpan w:val="5"/>
          </w:tcPr>
          <w:p w14:paraId="01F808C0" w14:textId="77777777" w:rsidR="005C6141" w:rsidRDefault="005C6141" w:rsidP="005C6141">
            <w:pPr>
              <w:pBdr>
                <w:top w:val="nil"/>
                <w:left w:val="nil"/>
                <w:bottom w:val="nil"/>
                <w:right w:val="nil"/>
                <w:between w:val="nil"/>
              </w:pBdr>
              <w:spacing w:after="120"/>
              <w:jc w:val="left"/>
              <w:rPr>
                <w:rFonts w:eastAsia="Calibri" w:cs="Calibri"/>
                <w:b/>
                <w:sz w:val="28"/>
                <w:szCs w:val="28"/>
              </w:rPr>
            </w:pPr>
            <w:r w:rsidRPr="00DB4A12">
              <w:rPr>
                <w:rFonts w:eastAsia="Calibri" w:cs="Calibri"/>
                <w:b/>
                <w:color w:val="auto"/>
                <w:sz w:val="28"/>
                <w:szCs w:val="28"/>
              </w:rPr>
              <w:lastRenderedPageBreak/>
              <w:t>FISC Photography 2 Unit 1 &amp; 2 Year Preliminary Assessment Schedule - 2023</w:t>
            </w:r>
          </w:p>
        </w:tc>
      </w:tr>
      <w:tr w:rsidR="005C6141" w14:paraId="050177F7" w14:textId="77777777" w:rsidTr="005C6141">
        <w:tc>
          <w:tcPr>
            <w:tcW w:w="3353" w:type="dxa"/>
            <w:gridSpan w:val="2"/>
          </w:tcPr>
          <w:p w14:paraId="437AB778" w14:textId="77777777" w:rsidR="005C6141" w:rsidRDefault="005C6141" w:rsidP="005C6141">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77" w:type="dxa"/>
          </w:tcPr>
          <w:p w14:paraId="55DD456B" w14:textId="77777777" w:rsidR="005C6141" w:rsidRDefault="005C6141" w:rsidP="005C6141">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77" w:type="dxa"/>
          </w:tcPr>
          <w:p w14:paraId="24BCF702" w14:textId="77777777" w:rsidR="005C6141" w:rsidRDefault="005C6141" w:rsidP="005C6141">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2707" w:type="dxa"/>
          </w:tcPr>
          <w:p w14:paraId="005CD91A" w14:textId="77777777" w:rsidR="005C6141" w:rsidRDefault="005C6141" w:rsidP="005C6141">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5C6141" w14:paraId="4E107F44" w14:textId="77777777" w:rsidTr="005C6141">
        <w:tc>
          <w:tcPr>
            <w:tcW w:w="3353" w:type="dxa"/>
            <w:gridSpan w:val="2"/>
            <w:tcBorders>
              <w:bottom w:val="single" w:sz="4" w:space="0" w:color="000000"/>
            </w:tcBorders>
          </w:tcPr>
          <w:p w14:paraId="2463F714" w14:textId="77777777" w:rsidR="005C6141" w:rsidRDefault="005C6141" w:rsidP="005C6141">
            <w:pPr>
              <w:pBdr>
                <w:top w:val="nil"/>
                <w:left w:val="nil"/>
                <w:bottom w:val="nil"/>
                <w:right w:val="nil"/>
                <w:between w:val="nil"/>
              </w:pBdr>
              <w:spacing w:before="0"/>
              <w:jc w:val="left"/>
              <w:rPr>
                <w:rFonts w:eastAsia="Calibri" w:cs="Calibri"/>
                <w:sz w:val="22"/>
                <w:szCs w:val="22"/>
              </w:rPr>
            </w:pPr>
          </w:p>
        </w:tc>
        <w:tc>
          <w:tcPr>
            <w:tcW w:w="2577" w:type="dxa"/>
            <w:tcBorders>
              <w:bottom w:val="single" w:sz="4" w:space="0" w:color="000000"/>
            </w:tcBorders>
          </w:tcPr>
          <w:p w14:paraId="2A0A92E5" w14:textId="77777777" w:rsidR="005C6141" w:rsidRDefault="005C6141" w:rsidP="005C6141">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OHS and Introduction to practice in digital imaging. Includes artist studies and personal diary reflection on students own practice. </w:t>
            </w:r>
          </w:p>
        </w:tc>
        <w:tc>
          <w:tcPr>
            <w:tcW w:w="2577" w:type="dxa"/>
            <w:tcBorders>
              <w:bottom w:val="single" w:sz="4" w:space="0" w:color="000000"/>
            </w:tcBorders>
          </w:tcPr>
          <w:p w14:paraId="72B21991" w14:textId="77777777" w:rsidR="005C6141" w:rsidRDefault="005C6141" w:rsidP="005C6141">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Manipulated Forms in Wet Photography. Includes artist studies and personal diary reflection on students own practice. </w:t>
            </w:r>
          </w:p>
        </w:tc>
        <w:tc>
          <w:tcPr>
            <w:tcW w:w="2707" w:type="dxa"/>
            <w:tcBorders>
              <w:bottom w:val="single" w:sz="4" w:space="0" w:color="000000"/>
            </w:tcBorders>
          </w:tcPr>
          <w:p w14:paraId="358BC4FA" w14:textId="77777777" w:rsidR="005C6141" w:rsidRDefault="005C6141" w:rsidP="005C6141">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Manipulated Forms in Digital Photography. Portfolio of works and final Exhibition. Includes artist studies and personal diary reflection on students own practice. </w:t>
            </w:r>
          </w:p>
        </w:tc>
      </w:tr>
      <w:tr w:rsidR="005C6141" w14:paraId="7B2E1032" w14:textId="77777777" w:rsidTr="005C6141">
        <w:tc>
          <w:tcPr>
            <w:tcW w:w="3353" w:type="dxa"/>
            <w:gridSpan w:val="2"/>
            <w:tcBorders>
              <w:bottom w:val="single" w:sz="4" w:space="0" w:color="000000"/>
            </w:tcBorders>
            <w:shd w:val="clear" w:color="auto" w:fill="EEECE1"/>
          </w:tcPr>
          <w:p w14:paraId="69EF2260" w14:textId="77777777" w:rsidR="005C6141" w:rsidRDefault="005C6141" w:rsidP="005C6141">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577" w:type="dxa"/>
            <w:tcBorders>
              <w:bottom w:val="single" w:sz="4" w:space="0" w:color="000000"/>
            </w:tcBorders>
            <w:shd w:val="clear" w:color="auto" w:fill="EEECE1"/>
          </w:tcPr>
          <w:p w14:paraId="1606B271" w14:textId="77777777" w:rsidR="005C6141" w:rsidRPr="009F6C4F" w:rsidRDefault="005C6141" w:rsidP="005C6141">
            <w:pPr>
              <w:pBdr>
                <w:top w:val="nil"/>
                <w:left w:val="nil"/>
                <w:bottom w:val="nil"/>
                <w:right w:val="nil"/>
                <w:between w:val="nil"/>
              </w:pBdr>
              <w:spacing w:before="0"/>
              <w:jc w:val="left"/>
              <w:rPr>
                <w:rFonts w:eastAsia="Calibri" w:cs="Calibri"/>
                <w:sz w:val="22"/>
                <w:szCs w:val="22"/>
              </w:rPr>
            </w:pPr>
            <w:r w:rsidRPr="009F6C4F">
              <w:rPr>
                <w:rFonts w:eastAsia="Calibri" w:cs="Calibri"/>
                <w:sz w:val="22"/>
                <w:szCs w:val="22"/>
              </w:rPr>
              <w:t>Week 10/ T1</w:t>
            </w:r>
          </w:p>
        </w:tc>
        <w:tc>
          <w:tcPr>
            <w:tcW w:w="2577" w:type="dxa"/>
            <w:tcBorders>
              <w:bottom w:val="single" w:sz="4" w:space="0" w:color="000000"/>
            </w:tcBorders>
            <w:shd w:val="clear" w:color="auto" w:fill="EEECE1"/>
          </w:tcPr>
          <w:p w14:paraId="19F84C4E" w14:textId="77777777" w:rsidR="005C6141" w:rsidRPr="009F6C4F" w:rsidRDefault="005C6141" w:rsidP="005C6141">
            <w:pPr>
              <w:pBdr>
                <w:top w:val="nil"/>
                <w:left w:val="nil"/>
                <w:bottom w:val="nil"/>
                <w:right w:val="nil"/>
                <w:between w:val="nil"/>
              </w:pBdr>
              <w:spacing w:before="0"/>
              <w:jc w:val="left"/>
              <w:rPr>
                <w:rFonts w:eastAsia="Calibri" w:cs="Calibri"/>
                <w:sz w:val="22"/>
                <w:szCs w:val="22"/>
              </w:rPr>
            </w:pPr>
            <w:r w:rsidRPr="009F6C4F">
              <w:rPr>
                <w:rFonts w:eastAsia="Calibri" w:cs="Calibri"/>
                <w:sz w:val="22"/>
                <w:szCs w:val="22"/>
              </w:rPr>
              <w:t>Week 10/ T2</w:t>
            </w:r>
          </w:p>
        </w:tc>
        <w:tc>
          <w:tcPr>
            <w:tcW w:w="2707" w:type="dxa"/>
            <w:tcBorders>
              <w:bottom w:val="single" w:sz="4" w:space="0" w:color="000000"/>
            </w:tcBorders>
            <w:shd w:val="clear" w:color="auto" w:fill="EEECE1"/>
          </w:tcPr>
          <w:p w14:paraId="6594091A" w14:textId="77777777" w:rsidR="005C6141" w:rsidRPr="009F6C4F" w:rsidRDefault="005C6141" w:rsidP="005C6141">
            <w:pPr>
              <w:pBdr>
                <w:top w:val="nil"/>
                <w:left w:val="nil"/>
                <w:bottom w:val="nil"/>
                <w:right w:val="nil"/>
                <w:between w:val="nil"/>
              </w:pBdr>
              <w:spacing w:before="0"/>
              <w:jc w:val="left"/>
              <w:rPr>
                <w:rFonts w:eastAsia="Calibri" w:cs="Calibri"/>
                <w:sz w:val="22"/>
                <w:szCs w:val="22"/>
              </w:rPr>
            </w:pPr>
            <w:r w:rsidRPr="009F6C4F">
              <w:rPr>
                <w:rFonts w:eastAsia="Calibri" w:cs="Calibri"/>
                <w:sz w:val="22"/>
                <w:szCs w:val="22"/>
              </w:rPr>
              <w:t>Week 7/ T3</w:t>
            </w:r>
          </w:p>
        </w:tc>
      </w:tr>
      <w:tr w:rsidR="005C6141" w14:paraId="2AC18858" w14:textId="77777777" w:rsidTr="005C6141">
        <w:tc>
          <w:tcPr>
            <w:tcW w:w="3353" w:type="dxa"/>
            <w:gridSpan w:val="2"/>
            <w:shd w:val="clear" w:color="auto" w:fill="auto"/>
          </w:tcPr>
          <w:p w14:paraId="313041A1" w14:textId="77777777" w:rsidR="005C6141" w:rsidRDefault="005C6141" w:rsidP="005C6141">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577" w:type="dxa"/>
            <w:shd w:val="clear" w:color="auto" w:fill="auto"/>
            <w:vAlign w:val="center"/>
          </w:tcPr>
          <w:p w14:paraId="235293E2" w14:textId="77777777" w:rsidR="005C6141" w:rsidRPr="009F6C4F" w:rsidRDefault="005C6141" w:rsidP="00773BB3">
            <w:pPr>
              <w:spacing w:before="0"/>
              <w:jc w:val="left"/>
              <w:rPr>
                <w:sz w:val="22"/>
                <w:szCs w:val="22"/>
              </w:rPr>
            </w:pPr>
            <w:r w:rsidRPr="009F6C4F">
              <w:rPr>
                <w:sz w:val="22"/>
                <w:szCs w:val="22"/>
              </w:rPr>
              <w:t>M1, M2, M4, M6</w:t>
            </w:r>
          </w:p>
          <w:p w14:paraId="32000923" w14:textId="77777777" w:rsidR="005C6141" w:rsidRPr="009F6C4F" w:rsidRDefault="005C6141" w:rsidP="00773BB3">
            <w:pPr>
              <w:spacing w:before="0"/>
              <w:jc w:val="left"/>
              <w:rPr>
                <w:sz w:val="22"/>
                <w:szCs w:val="22"/>
              </w:rPr>
            </w:pPr>
            <w:r w:rsidRPr="009F6C4F">
              <w:rPr>
                <w:sz w:val="22"/>
                <w:szCs w:val="22"/>
              </w:rPr>
              <w:t>CH1, CH2, CH5</w:t>
            </w:r>
          </w:p>
        </w:tc>
        <w:tc>
          <w:tcPr>
            <w:tcW w:w="2577" w:type="dxa"/>
            <w:shd w:val="clear" w:color="auto" w:fill="auto"/>
            <w:vAlign w:val="center"/>
          </w:tcPr>
          <w:p w14:paraId="466B5ADB" w14:textId="77777777" w:rsidR="005C6141" w:rsidRPr="009F6C4F" w:rsidRDefault="005C6141" w:rsidP="00773BB3">
            <w:pPr>
              <w:spacing w:before="0"/>
              <w:jc w:val="left"/>
              <w:rPr>
                <w:sz w:val="22"/>
                <w:szCs w:val="22"/>
              </w:rPr>
            </w:pPr>
            <w:r w:rsidRPr="009F6C4F">
              <w:rPr>
                <w:sz w:val="22"/>
                <w:szCs w:val="22"/>
              </w:rPr>
              <w:t>M2, M4, M5, M6</w:t>
            </w:r>
          </w:p>
          <w:p w14:paraId="1F8966EA" w14:textId="77777777" w:rsidR="005C6141" w:rsidRPr="009F6C4F" w:rsidRDefault="005C6141" w:rsidP="00773BB3">
            <w:pPr>
              <w:spacing w:before="0"/>
              <w:jc w:val="left"/>
              <w:rPr>
                <w:sz w:val="22"/>
                <w:szCs w:val="22"/>
              </w:rPr>
            </w:pPr>
            <w:r w:rsidRPr="009F6C4F">
              <w:rPr>
                <w:sz w:val="22"/>
                <w:szCs w:val="22"/>
              </w:rPr>
              <w:t>CH2, CH3</w:t>
            </w:r>
          </w:p>
        </w:tc>
        <w:tc>
          <w:tcPr>
            <w:tcW w:w="2707" w:type="dxa"/>
            <w:shd w:val="clear" w:color="auto" w:fill="auto"/>
            <w:vAlign w:val="center"/>
          </w:tcPr>
          <w:p w14:paraId="753DF34D" w14:textId="77777777" w:rsidR="005C6141" w:rsidRPr="009F6C4F" w:rsidRDefault="005C6141" w:rsidP="00773BB3">
            <w:pPr>
              <w:spacing w:before="0"/>
              <w:jc w:val="left"/>
              <w:rPr>
                <w:sz w:val="22"/>
                <w:szCs w:val="22"/>
              </w:rPr>
            </w:pPr>
            <w:r w:rsidRPr="009F6C4F">
              <w:rPr>
                <w:sz w:val="22"/>
                <w:szCs w:val="22"/>
              </w:rPr>
              <w:t>M1, M3, M5, M6,</w:t>
            </w:r>
          </w:p>
          <w:p w14:paraId="64ABB812" w14:textId="77777777" w:rsidR="005C6141" w:rsidRPr="009F6C4F" w:rsidRDefault="005C6141" w:rsidP="00773BB3">
            <w:pPr>
              <w:spacing w:before="0"/>
              <w:jc w:val="left"/>
              <w:rPr>
                <w:sz w:val="22"/>
                <w:szCs w:val="22"/>
              </w:rPr>
            </w:pPr>
            <w:r w:rsidRPr="009F6C4F">
              <w:rPr>
                <w:sz w:val="22"/>
                <w:szCs w:val="22"/>
              </w:rPr>
              <w:t>CH3, CH4, CH5</w:t>
            </w:r>
          </w:p>
        </w:tc>
      </w:tr>
      <w:tr w:rsidR="005C6141" w14:paraId="3391EFDC" w14:textId="77777777" w:rsidTr="005C6141">
        <w:trPr>
          <w:trHeight w:val="742"/>
        </w:trPr>
        <w:tc>
          <w:tcPr>
            <w:tcW w:w="2142" w:type="dxa"/>
            <w:shd w:val="clear" w:color="auto" w:fill="auto"/>
            <w:vAlign w:val="center"/>
          </w:tcPr>
          <w:p w14:paraId="5D9870D5" w14:textId="77777777" w:rsidR="005C6141" w:rsidRDefault="005C6141" w:rsidP="005C6141">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211" w:type="dxa"/>
            <w:shd w:val="clear" w:color="auto" w:fill="auto"/>
            <w:vAlign w:val="center"/>
          </w:tcPr>
          <w:p w14:paraId="3C2D858E" w14:textId="77777777" w:rsidR="005C6141" w:rsidRDefault="005C6141" w:rsidP="005C6141">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577" w:type="dxa"/>
            <w:shd w:val="clear" w:color="auto" w:fill="auto"/>
            <w:vAlign w:val="center"/>
          </w:tcPr>
          <w:p w14:paraId="39695AD3" w14:textId="77777777" w:rsidR="005C6141" w:rsidRPr="009F6C4F" w:rsidRDefault="005C6141" w:rsidP="005C6141">
            <w:pPr>
              <w:pBdr>
                <w:top w:val="nil"/>
                <w:left w:val="nil"/>
                <w:bottom w:val="nil"/>
                <w:right w:val="nil"/>
                <w:between w:val="nil"/>
              </w:pBdr>
              <w:spacing w:after="120"/>
              <w:jc w:val="left"/>
              <w:rPr>
                <w:rFonts w:eastAsia="Calibri" w:cs="Calibri"/>
                <w:sz w:val="22"/>
                <w:szCs w:val="22"/>
              </w:rPr>
            </w:pPr>
          </w:p>
        </w:tc>
        <w:tc>
          <w:tcPr>
            <w:tcW w:w="2577" w:type="dxa"/>
            <w:shd w:val="clear" w:color="auto" w:fill="auto"/>
            <w:vAlign w:val="center"/>
          </w:tcPr>
          <w:p w14:paraId="19CE1A03" w14:textId="77777777" w:rsidR="005C6141" w:rsidRPr="009F6C4F" w:rsidRDefault="005C6141" w:rsidP="005C6141">
            <w:pPr>
              <w:pBdr>
                <w:top w:val="nil"/>
                <w:left w:val="nil"/>
                <w:bottom w:val="nil"/>
                <w:right w:val="nil"/>
                <w:between w:val="nil"/>
              </w:pBdr>
              <w:spacing w:after="120"/>
              <w:jc w:val="left"/>
              <w:rPr>
                <w:rFonts w:eastAsia="Calibri" w:cs="Calibri"/>
                <w:sz w:val="22"/>
                <w:szCs w:val="22"/>
              </w:rPr>
            </w:pPr>
          </w:p>
        </w:tc>
        <w:tc>
          <w:tcPr>
            <w:tcW w:w="2707" w:type="dxa"/>
            <w:shd w:val="clear" w:color="auto" w:fill="auto"/>
            <w:vAlign w:val="center"/>
          </w:tcPr>
          <w:p w14:paraId="12C891E6" w14:textId="77777777" w:rsidR="005C6141" w:rsidRPr="009F6C4F" w:rsidRDefault="005C6141" w:rsidP="005C6141">
            <w:pPr>
              <w:pBdr>
                <w:top w:val="nil"/>
                <w:left w:val="nil"/>
                <w:bottom w:val="nil"/>
                <w:right w:val="nil"/>
                <w:between w:val="nil"/>
              </w:pBdr>
              <w:spacing w:after="120"/>
              <w:jc w:val="left"/>
              <w:rPr>
                <w:rFonts w:eastAsia="Calibri" w:cs="Calibri"/>
                <w:sz w:val="22"/>
                <w:szCs w:val="22"/>
              </w:rPr>
            </w:pPr>
          </w:p>
        </w:tc>
      </w:tr>
      <w:tr w:rsidR="005C6141" w14:paraId="1C9B9B6B" w14:textId="77777777" w:rsidTr="005C6141">
        <w:trPr>
          <w:trHeight w:val="569"/>
        </w:trPr>
        <w:tc>
          <w:tcPr>
            <w:tcW w:w="2142" w:type="dxa"/>
            <w:shd w:val="clear" w:color="auto" w:fill="auto"/>
            <w:vAlign w:val="center"/>
          </w:tcPr>
          <w:p w14:paraId="00AB9375" w14:textId="77777777" w:rsidR="005C6141" w:rsidRDefault="005C6141" w:rsidP="005C6141">
            <w:pPr>
              <w:jc w:val="left"/>
            </w:pPr>
            <w:r>
              <w:t>Making</w:t>
            </w:r>
          </w:p>
        </w:tc>
        <w:tc>
          <w:tcPr>
            <w:tcW w:w="1211" w:type="dxa"/>
            <w:shd w:val="clear" w:color="auto" w:fill="auto"/>
            <w:vAlign w:val="center"/>
          </w:tcPr>
          <w:p w14:paraId="51449C63" w14:textId="77777777" w:rsidR="005C6141" w:rsidRDefault="005C6141" w:rsidP="005C6141">
            <w:pPr>
              <w:pBdr>
                <w:top w:val="nil"/>
                <w:left w:val="nil"/>
                <w:bottom w:val="nil"/>
                <w:right w:val="nil"/>
                <w:between w:val="nil"/>
              </w:pBdr>
              <w:spacing w:before="0"/>
              <w:ind w:left="-113"/>
              <w:rPr>
                <w:rFonts w:eastAsia="Calibri" w:cs="Calibri"/>
                <w:sz w:val="22"/>
                <w:szCs w:val="22"/>
              </w:rPr>
            </w:pPr>
            <w:r>
              <w:rPr>
                <w:rFonts w:eastAsia="Calibri" w:cs="Calibri"/>
                <w:sz w:val="22"/>
                <w:szCs w:val="22"/>
              </w:rPr>
              <w:t>70</w:t>
            </w:r>
          </w:p>
        </w:tc>
        <w:tc>
          <w:tcPr>
            <w:tcW w:w="2577" w:type="dxa"/>
            <w:shd w:val="clear" w:color="auto" w:fill="auto"/>
            <w:vAlign w:val="center"/>
          </w:tcPr>
          <w:p w14:paraId="5030543D"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20</w:t>
            </w:r>
          </w:p>
        </w:tc>
        <w:tc>
          <w:tcPr>
            <w:tcW w:w="2577" w:type="dxa"/>
            <w:shd w:val="clear" w:color="auto" w:fill="auto"/>
            <w:vAlign w:val="center"/>
          </w:tcPr>
          <w:p w14:paraId="691C7808"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20</w:t>
            </w:r>
          </w:p>
        </w:tc>
        <w:tc>
          <w:tcPr>
            <w:tcW w:w="2707" w:type="dxa"/>
            <w:shd w:val="clear" w:color="auto" w:fill="auto"/>
            <w:vAlign w:val="center"/>
          </w:tcPr>
          <w:p w14:paraId="0435BCE0"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30</w:t>
            </w:r>
          </w:p>
        </w:tc>
      </w:tr>
      <w:tr w:rsidR="005C6141" w14:paraId="20652351" w14:textId="77777777" w:rsidTr="005C6141">
        <w:trPr>
          <w:trHeight w:val="704"/>
        </w:trPr>
        <w:tc>
          <w:tcPr>
            <w:tcW w:w="2142" w:type="dxa"/>
            <w:shd w:val="clear" w:color="auto" w:fill="auto"/>
            <w:vAlign w:val="center"/>
          </w:tcPr>
          <w:p w14:paraId="18A61AA3" w14:textId="77777777" w:rsidR="005C6141" w:rsidRDefault="005C6141" w:rsidP="005C6141">
            <w:pPr>
              <w:jc w:val="left"/>
            </w:pPr>
            <w:r>
              <w:t>Critical and Historical Study</w:t>
            </w:r>
          </w:p>
        </w:tc>
        <w:tc>
          <w:tcPr>
            <w:tcW w:w="1211" w:type="dxa"/>
            <w:shd w:val="clear" w:color="auto" w:fill="auto"/>
            <w:vAlign w:val="center"/>
          </w:tcPr>
          <w:p w14:paraId="37588C9F" w14:textId="77777777" w:rsidR="005C6141" w:rsidRDefault="005C6141" w:rsidP="005C6141">
            <w:pPr>
              <w:pBdr>
                <w:top w:val="nil"/>
                <w:left w:val="nil"/>
                <w:bottom w:val="nil"/>
                <w:right w:val="nil"/>
                <w:between w:val="nil"/>
              </w:pBdr>
              <w:spacing w:before="0"/>
              <w:ind w:left="-113"/>
              <w:rPr>
                <w:rFonts w:eastAsia="Calibri" w:cs="Calibri"/>
                <w:sz w:val="22"/>
                <w:szCs w:val="22"/>
              </w:rPr>
            </w:pPr>
            <w:r>
              <w:rPr>
                <w:rFonts w:eastAsia="Calibri" w:cs="Calibri"/>
                <w:sz w:val="22"/>
                <w:szCs w:val="22"/>
              </w:rPr>
              <w:t>30</w:t>
            </w:r>
          </w:p>
        </w:tc>
        <w:tc>
          <w:tcPr>
            <w:tcW w:w="2577" w:type="dxa"/>
            <w:shd w:val="clear" w:color="auto" w:fill="auto"/>
            <w:vAlign w:val="center"/>
          </w:tcPr>
          <w:p w14:paraId="5B178C72"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10</w:t>
            </w:r>
          </w:p>
        </w:tc>
        <w:tc>
          <w:tcPr>
            <w:tcW w:w="2577" w:type="dxa"/>
            <w:shd w:val="clear" w:color="auto" w:fill="auto"/>
            <w:vAlign w:val="center"/>
          </w:tcPr>
          <w:p w14:paraId="3173E5B4"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10</w:t>
            </w:r>
          </w:p>
        </w:tc>
        <w:tc>
          <w:tcPr>
            <w:tcW w:w="2707" w:type="dxa"/>
            <w:shd w:val="clear" w:color="auto" w:fill="auto"/>
            <w:vAlign w:val="center"/>
          </w:tcPr>
          <w:p w14:paraId="464000A2" w14:textId="77777777" w:rsidR="005C6141" w:rsidRPr="009F6C4F" w:rsidRDefault="005C6141" w:rsidP="005C6141">
            <w:pPr>
              <w:pBdr>
                <w:top w:val="nil"/>
                <w:left w:val="nil"/>
                <w:bottom w:val="nil"/>
                <w:right w:val="nil"/>
                <w:between w:val="nil"/>
              </w:pBdr>
              <w:spacing w:before="0"/>
              <w:rPr>
                <w:rFonts w:eastAsia="Calibri" w:cs="Calibri"/>
                <w:sz w:val="22"/>
                <w:szCs w:val="22"/>
              </w:rPr>
            </w:pPr>
            <w:r w:rsidRPr="009F6C4F">
              <w:rPr>
                <w:rFonts w:eastAsia="Calibri" w:cs="Calibri"/>
                <w:sz w:val="22"/>
                <w:szCs w:val="22"/>
              </w:rPr>
              <w:t>10</w:t>
            </w:r>
          </w:p>
        </w:tc>
      </w:tr>
      <w:tr w:rsidR="005C6141" w14:paraId="5C0E4EEF" w14:textId="77777777" w:rsidTr="005C6141">
        <w:tc>
          <w:tcPr>
            <w:tcW w:w="2142" w:type="dxa"/>
            <w:shd w:val="clear" w:color="auto" w:fill="EEECE1"/>
            <w:vAlign w:val="center"/>
          </w:tcPr>
          <w:p w14:paraId="63089372" w14:textId="77777777" w:rsidR="005C6141" w:rsidRDefault="005C6141" w:rsidP="005C6141">
            <w:pPr>
              <w:pBdr>
                <w:top w:val="nil"/>
                <w:left w:val="nil"/>
                <w:bottom w:val="nil"/>
                <w:right w:val="nil"/>
                <w:between w:val="nil"/>
              </w:pBdr>
              <w:spacing w:after="120"/>
              <w:jc w:val="left"/>
              <w:rPr>
                <w:rFonts w:eastAsia="Calibri" w:cs="Calibri"/>
                <w:sz w:val="22"/>
                <w:szCs w:val="22"/>
              </w:rPr>
            </w:pPr>
            <w:r>
              <w:rPr>
                <w:rFonts w:eastAsia="Calibri" w:cs="Calibri"/>
                <w:b/>
                <w:sz w:val="22"/>
                <w:szCs w:val="22"/>
              </w:rPr>
              <w:t>Marks</w:t>
            </w:r>
            <w:r>
              <w:rPr>
                <w:rFonts w:eastAsia="Calibri" w:cs="Calibri"/>
                <w:sz w:val="22"/>
                <w:szCs w:val="22"/>
              </w:rPr>
              <w:t xml:space="preserve"> (Weighting of task) </w:t>
            </w:r>
          </w:p>
        </w:tc>
        <w:tc>
          <w:tcPr>
            <w:tcW w:w="1211" w:type="dxa"/>
            <w:shd w:val="clear" w:color="auto" w:fill="EEECE1"/>
            <w:vAlign w:val="center"/>
          </w:tcPr>
          <w:p w14:paraId="5B0D5F05" w14:textId="77777777" w:rsidR="005C6141" w:rsidRDefault="005C6141" w:rsidP="005C6141">
            <w:pPr>
              <w:pBdr>
                <w:top w:val="nil"/>
                <w:left w:val="nil"/>
                <w:bottom w:val="nil"/>
                <w:right w:val="nil"/>
                <w:between w:val="nil"/>
              </w:pBdr>
              <w:spacing w:before="0"/>
              <w:ind w:left="-113"/>
              <w:rPr>
                <w:rFonts w:eastAsia="Calibri" w:cs="Calibri"/>
                <w:sz w:val="22"/>
                <w:szCs w:val="22"/>
              </w:rPr>
            </w:pPr>
            <w:r>
              <w:rPr>
                <w:rFonts w:eastAsia="Calibri" w:cs="Calibri"/>
                <w:sz w:val="22"/>
                <w:szCs w:val="22"/>
              </w:rPr>
              <w:t>100</w:t>
            </w:r>
          </w:p>
        </w:tc>
        <w:tc>
          <w:tcPr>
            <w:tcW w:w="2577" w:type="dxa"/>
            <w:shd w:val="clear" w:color="auto" w:fill="EEECE1"/>
            <w:vAlign w:val="center"/>
          </w:tcPr>
          <w:p w14:paraId="2B031E28" w14:textId="77777777" w:rsidR="005C6141" w:rsidRPr="009F6C4F" w:rsidRDefault="005C6141" w:rsidP="005C6141">
            <w:pPr>
              <w:rPr>
                <w:sz w:val="22"/>
                <w:szCs w:val="22"/>
              </w:rPr>
            </w:pPr>
            <w:r w:rsidRPr="009F6C4F">
              <w:rPr>
                <w:sz w:val="22"/>
                <w:szCs w:val="22"/>
              </w:rPr>
              <w:t>30</w:t>
            </w:r>
          </w:p>
        </w:tc>
        <w:tc>
          <w:tcPr>
            <w:tcW w:w="2577" w:type="dxa"/>
            <w:shd w:val="clear" w:color="auto" w:fill="EEECE1"/>
            <w:vAlign w:val="center"/>
          </w:tcPr>
          <w:p w14:paraId="31A8A81E" w14:textId="77777777" w:rsidR="005C6141" w:rsidRPr="009F6C4F" w:rsidRDefault="005C6141" w:rsidP="005C6141">
            <w:pPr>
              <w:rPr>
                <w:sz w:val="22"/>
                <w:szCs w:val="22"/>
              </w:rPr>
            </w:pPr>
            <w:r w:rsidRPr="009F6C4F">
              <w:rPr>
                <w:sz w:val="22"/>
                <w:szCs w:val="22"/>
              </w:rPr>
              <w:t>30</w:t>
            </w:r>
          </w:p>
        </w:tc>
        <w:tc>
          <w:tcPr>
            <w:tcW w:w="2707" w:type="dxa"/>
            <w:shd w:val="clear" w:color="auto" w:fill="EEECE1"/>
            <w:vAlign w:val="center"/>
          </w:tcPr>
          <w:p w14:paraId="2E465A98" w14:textId="77777777" w:rsidR="005C6141" w:rsidRPr="009F6C4F" w:rsidRDefault="005C6141" w:rsidP="005C6141">
            <w:pPr>
              <w:rPr>
                <w:sz w:val="22"/>
                <w:szCs w:val="22"/>
              </w:rPr>
            </w:pPr>
            <w:r w:rsidRPr="009F6C4F">
              <w:rPr>
                <w:sz w:val="22"/>
                <w:szCs w:val="22"/>
              </w:rPr>
              <w:t>40</w:t>
            </w:r>
          </w:p>
        </w:tc>
      </w:tr>
      <w:tr w:rsidR="005C6141" w14:paraId="475057BE" w14:textId="77777777" w:rsidTr="005C6141">
        <w:tc>
          <w:tcPr>
            <w:tcW w:w="2142" w:type="dxa"/>
            <w:shd w:val="clear" w:color="auto" w:fill="auto"/>
          </w:tcPr>
          <w:p w14:paraId="2BF71F3C" w14:textId="77777777" w:rsidR="005C6141" w:rsidRDefault="005C6141" w:rsidP="005C6141">
            <w:pPr>
              <w:pBdr>
                <w:top w:val="nil"/>
                <w:left w:val="nil"/>
                <w:bottom w:val="nil"/>
                <w:right w:val="nil"/>
                <w:between w:val="nil"/>
              </w:pBdr>
              <w:rPr>
                <w:rFonts w:eastAsia="Calibri" w:cs="Calibri"/>
                <w:b/>
                <w:szCs w:val="24"/>
              </w:rPr>
            </w:pPr>
            <w:r>
              <w:rPr>
                <w:rFonts w:eastAsia="Calibri" w:cs="Calibri"/>
                <w:b/>
                <w:szCs w:val="24"/>
              </w:rPr>
              <w:t>Outcomes</w:t>
            </w:r>
          </w:p>
        </w:tc>
        <w:tc>
          <w:tcPr>
            <w:tcW w:w="9072" w:type="dxa"/>
            <w:gridSpan w:val="4"/>
            <w:shd w:val="clear" w:color="auto" w:fill="auto"/>
            <w:vAlign w:val="bottom"/>
          </w:tcPr>
          <w:p w14:paraId="427616AA" w14:textId="77777777" w:rsidR="005C6141" w:rsidRDefault="005C6141" w:rsidP="005C6141">
            <w:pPr>
              <w:pBdr>
                <w:top w:val="nil"/>
                <w:left w:val="nil"/>
                <w:bottom w:val="nil"/>
                <w:right w:val="nil"/>
                <w:between w:val="nil"/>
              </w:pBdr>
              <w:rPr>
                <w:rFonts w:eastAsia="Calibri" w:cs="Calibri"/>
                <w:b/>
                <w:szCs w:val="24"/>
              </w:rPr>
            </w:pPr>
            <w:r>
              <w:rPr>
                <w:rFonts w:eastAsia="Calibri" w:cs="Calibri"/>
                <w:b/>
                <w:szCs w:val="24"/>
              </w:rPr>
              <w:t>Descriptions</w:t>
            </w:r>
          </w:p>
        </w:tc>
      </w:tr>
      <w:tr w:rsidR="005C6141" w14:paraId="16F7D463" w14:textId="77777777" w:rsidTr="005C6141">
        <w:tc>
          <w:tcPr>
            <w:tcW w:w="2142" w:type="dxa"/>
            <w:shd w:val="clear" w:color="auto" w:fill="auto"/>
          </w:tcPr>
          <w:p w14:paraId="7042E1A6" w14:textId="77777777" w:rsidR="005C6141" w:rsidRPr="009F6C4F" w:rsidRDefault="005C6141" w:rsidP="005C6141">
            <w:pPr>
              <w:rPr>
                <w:sz w:val="22"/>
                <w:szCs w:val="22"/>
              </w:rPr>
            </w:pPr>
            <w:r w:rsidRPr="009F6C4F">
              <w:rPr>
                <w:sz w:val="22"/>
                <w:szCs w:val="22"/>
              </w:rPr>
              <w:t>M1</w:t>
            </w:r>
          </w:p>
          <w:p w14:paraId="50D77E09" w14:textId="77777777" w:rsidR="005C6141" w:rsidRPr="009F6C4F" w:rsidRDefault="005C6141" w:rsidP="005C6141">
            <w:pPr>
              <w:rPr>
                <w:sz w:val="12"/>
                <w:szCs w:val="12"/>
              </w:rPr>
            </w:pPr>
          </w:p>
          <w:p w14:paraId="760B0C4A" w14:textId="77777777" w:rsidR="005C6141" w:rsidRPr="009F6C4F" w:rsidRDefault="005C6141" w:rsidP="005C6141">
            <w:pPr>
              <w:rPr>
                <w:sz w:val="22"/>
                <w:szCs w:val="22"/>
              </w:rPr>
            </w:pPr>
            <w:r w:rsidRPr="009F6C4F">
              <w:rPr>
                <w:sz w:val="22"/>
                <w:szCs w:val="22"/>
              </w:rPr>
              <w:t>M2</w:t>
            </w:r>
          </w:p>
          <w:p w14:paraId="20E357BD" w14:textId="77777777" w:rsidR="005C6141" w:rsidRPr="009F6C4F" w:rsidRDefault="005C6141" w:rsidP="005C6141">
            <w:pPr>
              <w:rPr>
                <w:sz w:val="12"/>
                <w:szCs w:val="12"/>
              </w:rPr>
            </w:pPr>
          </w:p>
          <w:p w14:paraId="4CA9B404" w14:textId="77777777" w:rsidR="005C6141" w:rsidRPr="009F6C4F" w:rsidRDefault="005C6141" w:rsidP="005C6141">
            <w:pPr>
              <w:rPr>
                <w:sz w:val="22"/>
                <w:szCs w:val="22"/>
              </w:rPr>
            </w:pPr>
            <w:r w:rsidRPr="009F6C4F">
              <w:rPr>
                <w:sz w:val="22"/>
                <w:szCs w:val="22"/>
              </w:rPr>
              <w:t>M3</w:t>
            </w:r>
          </w:p>
          <w:p w14:paraId="256BECCC" w14:textId="77777777" w:rsidR="005C6141" w:rsidRPr="00C0259B" w:rsidRDefault="005C6141" w:rsidP="005C6141">
            <w:pPr>
              <w:rPr>
                <w:sz w:val="10"/>
                <w:szCs w:val="10"/>
              </w:rPr>
            </w:pPr>
          </w:p>
          <w:p w14:paraId="386824CD" w14:textId="77777777" w:rsidR="005C6141" w:rsidRPr="009F6C4F" w:rsidRDefault="005C6141" w:rsidP="005C6141">
            <w:pPr>
              <w:rPr>
                <w:sz w:val="22"/>
                <w:szCs w:val="22"/>
              </w:rPr>
            </w:pPr>
            <w:r w:rsidRPr="009F6C4F">
              <w:rPr>
                <w:sz w:val="22"/>
                <w:szCs w:val="22"/>
              </w:rPr>
              <w:t>M4</w:t>
            </w:r>
          </w:p>
          <w:p w14:paraId="0E58AC62" w14:textId="77777777" w:rsidR="005C6141" w:rsidRPr="00C0259B" w:rsidRDefault="005C6141" w:rsidP="005C6141">
            <w:pPr>
              <w:rPr>
                <w:sz w:val="16"/>
                <w:szCs w:val="16"/>
              </w:rPr>
            </w:pPr>
          </w:p>
          <w:p w14:paraId="7AD9F241" w14:textId="77777777" w:rsidR="005C6141" w:rsidRPr="009F6C4F" w:rsidRDefault="005C6141" w:rsidP="005C6141">
            <w:pPr>
              <w:rPr>
                <w:sz w:val="22"/>
                <w:szCs w:val="22"/>
              </w:rPr>
            </w:pPr>
            <w:r w:rsidRPr="009F6C4F">
              <w:rPr>
                <w:sz w:val="22"/>
                <w:szCs w:val="22"/>
              </w:rPr>
              <w:t>M5</w:t>
            </w:r>
          </w:p>
          <w:p w14:paraId="162FB2D5" w14:textId="77777777" w:rsidR="005C6141" w:rsidRPr="009F6C4F" w:rsidRDefault="005C6141" w:rsidP="005C6141">
            <w:pPr>
              <w:rPr>
                <w:sz w:val="10"/>
                <w:szCs w:val="10"/>
              </w:rPr>
            </w:pPr>
          </w:p>
          <w:p w14:paraId="3EEC5BBD" w14:textId="77777777" w:rsidR="005C6141" w:rsidRPr="009F6C4F" w:rsidRDefault="005C6141" w:rsidP="005C6141">
            <w:pPr>
              <w:rPr>
                <w:sz w:val="22"/>
                <w:szCs w:val="22"/>
              </w:rPr>
            </w:pPr>
            <w:r w:rsidRPr="009F6C4F">
              <w:rPr>
                <w:sz w:val="22"/>
                <w:szCs w:val="22"/>
              </w:rPr>
              <w:t>M6</w:t>
            </w:r>
          </w:p>
          <w:p w14:paraId="0C882AA5" w14:textId="77777777" w:rsidR="005C6141" w:rsidRPr="00C0259B" w:rsidRDefault="005C6141" w:rsidP="005C6141">
            <w:pPr>
              <w:rPr>
                <w:sz w:val="14"/>
                <w:szCs w:val="14"/>
              </w:rPr>
            </w:pPr>
          </w:p>
          <w:p w14:paraId="5ED8AC45" w14:textId="77777777" w:rsidR="005C6141" w:rsidRPr="009F6C4F" w:rsidRDefault="005C6141" w:rsidP="005C6141">
            <w:pPr>
              <w:rPr>
                <w:sz w:val="22"/>
                <w:szCs w:val="22"/>
              </w:rPr>
            </w:pPr>
            <w:r w:rsidRPr="009F6C4F">
              <w:rPr>
                <w:sz w:val="22"/>
                <w:szCs w:val="22"/>
              </w:rPr>
              <w:t>CH1</w:t>
            </w:r>
          </w:p>
          <w:p w14:paraId="3955B2FA" w14:textId="77777777" w:rsidR="005C6141" w:rsidRPr="009F6C4F" w:rsidRDefault="005C6141" w:rsidP="005C6141">
            <w:pPr>
              <w:rPr>
                <w:sz w:val="16"/>
                <w:szCs w:val="16"/>
              </w:rPr>
            </w:pPr>
          </w:p>
          <w:p w14:paraId="27BFE77B" w14:textId="77777777" w:rsidR="005C6141" w:rsidRPr="009F6C4F" w:rsidRDefault="005C6141" w:rsidP="005C6141">
            <w:pPr>
              <w:rPr>
                <w:sz w:val="22"/>
                <w:szCs w:val="22"/>
              </w:rPr>
            </w:pPr>
            <w:r w:rsidRPr="009F6C4F">
              <w:rPr>
                <w:sz w:val="22"/>
                <w:szCs w:val="22"/>
              </w:rPr>
              <w:t>CH2</w:t>
            </w:r>
          </w:p>
          <w:p w14:paraId="0820182D" w14:textId="77777777" w:rsidR="005C6141" w:rsidRPr="009F6C4F" w:rsidRDefault="005C6141" w:rsidP="005C6141">
            <w:pPr>
              <w:rPr>
                <w:sz w:val="8"/>
                <w:szCs w:val="8"/>
              </w:rPr>
            </w:pPr>
          </w:p>
          <w:p w14:paraId="524C3C8E" w14:textId="77777777" w:rsidR="005C6141" w:rsidRPr="009F6C4F" w:rsidRDefault="005C6141" w:rsidP="005C6141">
            <w:pPr>
              <w:rPr>
                <w:sz w:val="22"/>
                <w:szCs w:val="22"/>
              </w:rPr>
            </w:pPr>
            <w:r w:rsidRPr="009F6C4F">
              <w:rPr>
                <w:sz w:val="22"/>
                <w:szCs w:val="22"/>
              </w:rPr>
              <w:t>CH3</w:t>
            </w:r>
          </w:p>
          <w:p w14:paraId="51BBF4FE" w14:textId="77777777" w:rsidR="005C6141" w:rsidRPr="009F6C4F" w:rsidRDefault="005C6141" w:rsidP="005C6141">
            <w:pPr>
              <w:rPr>
                <w:sz w:val="12"/>
                <w:szCs w:val="12"/>
              </w:rPr>
            </w:pPr>
          </w:p>
          <w:p w14:paraId="32B29335" w14:textId="77777777" w:rsidR="005C6141" w:rsidRDefault="005C6141" w:rsidP="005C6141">
            <w:pPr>
              <w:rPr>
                <w:sz w:val="22"/>
                <w:szCs w:val="22"/>
              </w:rPr>
            </w:pPr>
            <w:r w:rsidRPr="009F6C4F">
              <w:rPr>
                <w:sz w:val="22"/>
                <w:szCs w:val="22"/>
              </w:rPr>
              <w:t>CH4</w:t>
            </w:r>
          </w:p>
          <w:p w14:paraId="07C6376B" w14:textId="77777777" w:rsidR="005C6141" w:rsidRPr="00C0259B" w:rsidRDefault="005C6141" w:rsidP="005C6141">
            <w:pPr>
              <w:rPr>
                <w:sz w:val="10"/>
                <w:szCs w:val="10"/>
              </w:rPr>
            </w:pPr>
          </w:p>
          <w:p w14:paraId="5A48AB35" w14:textId="77777777" w:rsidR="005C6141" w:rsidRPr="009F6C4F" w:rsidRDefault="005C6141" w:rsidP="005C6141">
            <w:pPr>
              <w:rPr>
                <w:sz w:val="22"/>
                <w:szCs w:val="22"/>
              </w:rPr>
            </w:pPr>
            <w:r w:rsidRPr="009F6C4F">
              <w:rPr>
                <w:sz w:val="22"/>
                <w:szCs w:val="22"/>
              </w:rPr>
              <w:t>CH5</w:t>
            </w:r>
          </w:p>
        </w:tc>
        <w:tc>
          <w:tcPr>
            <w:tcW w:w="9072" w:type="dxa"/>
            <w:gridSpan w:val="4"/>
            <w:shd w:val="clear" w:color="auto" w:fill="auto"/>
          </w:tcPr>
          <w:p w14:paraId="30DCF7F5" w14:textId="77777777" w:rsidR="005C6141" w:rsidRPr="009F6C4F" w:rsidRDefault="005C6141" w:rsidP="005C6141">
            <w:pPr>
              <w:jc w:val="left"/>
              <w:rPr>
                <w:sz w:val="22"/>
                <w:szCs w:val="22"/>
              </w:rPr>
            </w:pPr>
            <w:r w:rsidRPr="009F6C4F">
              <w:rPr>
                <w:sz w:val="22"/>
                <w:szCs w:val="22"/>
              </w:rPr>
              <w:t>Generates a characteristic style that is increasingly self-reflective in their photographic and/or video and/or digital practice</w:t>
            </w:r>
          </w:p>
          <w:p w14:paraId="28213478" w14:textId="77777777" w:rsidR="005C6141" w:rsidRPr="009F6C4F" w:rsidRDefault="005C6141" w:rsidP="005C6141">
            <w:pPr>
              <w:jc w:val="left"/>
              <w:rPr>
                <w:sz w:val="22"/>
                <w:szCs w:val="22"/>
              </w:rPr>
            </w:pPr>
            <w:r w:rsidRPr="009F6C4F">
              <w:rPr>
                <w:sz w:val="22"/>
                <w:szCs w:val="22"/>
              </w:rPr>
              <w:t>Explores concepts of artist/photographer, still and moving works, interpretations of the world and audience response, in their making of still and/or moving works</w:t>
            </w:r>
          </w:p>
          <w:p w14:paraId="1CE6977E" w14:textId="77777777" w:rsidR="005C6141" w:rsidRPr="009F6C4F" w:rsidRDefault="005C6141" w:rsidP="005C6141">
            <w:pPr>
              <w:jc w:val="left"/>
              <w:rPr>
                <w:sz w:val="22"/>
                <w:szCs w:val="22"/>
              </w:rPr>
            </w:pPr>
            <w:r w:rsidRPr="009F6C4F">
              <w:rPr>
                <w:sz w:val="22"/>
                <w:szCs w:val="22"/>
              </w:rPr>
              <w:t>Investigates different points of view in the making of photographs and/or videos and/or digital images</w:t>
            </w:r>
          </w:p>
          <w:p w14:paraId="554E8394" w14:textId="77777777" w:rsidR="005C6141" w:rsidRPr="009F6C4F" w:rsidRDefault="005C6141" w:rsidP="005C6141">
            <w:pPr>
              <w:jc w:val="left"/>
              <w:rPr>
                <w:sz w:val="22"/>
                <w:szCs w:val="22"/>
              </w:rPr>
            </w:pPr>
            <w:r w:rsidRPr="009F6C4F">
              <w:rPr>
                <w:sz w:val="22"/>
                <w:szCs w:val="22"/>
              </w:rPr>
              <w:t>Generates images and ideas as representations/simulations in the making of photographs and/or videos and/or digital images</w:t>
            </w:r>
          </w:p>
          <w:p w14:paraId="401AB78E" w14:textId="77777777" w:rsidR="005C6141" w:rsidRPr="009F6C4F" w:rsidRDefault="005C6141" w:rsidP="005C6141">
            <w:pPr>
              <w:jc w:val="left"/>
              <w:rPr>
                <w:sz w:val="22"/>
                <w:szCs w:val="22"/>
              </w:rPr>
            </w:pPr>
            <w:r w:rsidRPr="009F6C4F">
              <w:rPr>
                <w:sz w:val="22"/>
                <w:szCs w:val="22"/>
              </w:rPr>
              <w:t>Develops different techniques suited to artistic intentions in the making of photographs and/or videos and/or digital images</w:t>
            </w:r>
          </w:p>
          <w:p w14:paraId="5C00A6EA" w14:textId="77777777" w:rsidR="005C6141" w:rsidRPr="009F6C4F" w:rsidRDefault="005C6141" w:rsidP="005C6141">
            <w:pPr>
              <w:jc w:val="left"/>
              <w:rPr>
                <w:sz w:val="22"/>
                <w:szCs w:val="22"/>
              </w:rPr>
            </w:pPr>
            <w:r w:rsidRPr="009F6C4F">
              <w:rPr>
                <w:sz w:val="22"/>
                <w:szCs w:val="22"/>
              </w:rPr>
              <w:t>Takes into account issue of Work Health and Safety in the making of photographs and/or videos and/or digital imaging</w:t>
            </w:r>
          </w:p>
          <w:p w14:paraId="2010412B" w14:textId="77777777" w:rsidR="005C6141" w:rsidRPr="009F6C4F" w:rsidRDefault="005C6141" w:rsidP="005C6141">
            <w:pPr>
              <w:jc w:val="left"/>
              <w:rPr>
                <w:sz w:val="22"/>
                <w:szCs w:val="22"/>
              </w:rPr>
            </w:pPr>
            <w:r w:rsidRPr="009F6C4F">
              <w:rPr>
                <w:sz w:val="22"/>
                <w:szCs w:val="22"/>
              </w:rPr>
              <w:t>Generates in their critical and historical practice ways to interpret and explain photography and/or video and/or digital imaging</w:t>
            </w:r>
          </w:p>
          <w:p w14:paraId="2AA0C026" w14:textId="77777777" w:rsidR="005C6141" w:rsidRPr="009F6C4F" w:rsidRDefault="005C6141" w:rsidP="005C6141">
            <w:pPr>
              <w:jc w:val="left"/>
              <w:rPr>
                <w:sz w:val="22"/>
                <w:szCs w:val="22"/>
              </w:rPr>
            </w:pPr>
            <w:r w:rsidRPr="009F6C4F">
              <w:rPr>
                <w:sz w:val="22"/>
                <w:szCs w:val="22"/>
              </w:rPr>
              <w:t>Investigates the roles and relationships among the concepts of artist, work, world and audience in critical and historical investigations</w:t>
            </w:r>
          </w:p>
          <w:p w14:paraId="73F84E1D" w14:textId="77777777" w:rsidR="005C6141" w:rsidRPr="009F6C4F" w:rsidRDefault="005C6141" w:rsidP="005C6141">
            <w:pPr>
              <w:jc w:val="left"/>
              <w:rPr>
                <w:sz w:val="22"/>
                <w:szCs w:val="22"/>
              </w:rPr>
            </w:pPr>
            <w:r w:rsidRPr="009F6C4F">
              <w:rPr>
                <w:sz w:val="22"/>
                <w:szCs w:val="22"/>
              </w:rPr>
              <w:t>Distinguishes between different points of view and offers interpretive accounts in critical and historical studies</w:t>
            </w:r>
          </w:p>
          <w:p w14:paraId="17D9A659" w14:textId="77777777" w:rsidR="005C6141" w:rsidRDefault="005C6141" w:rsidP="005C6141">
            <w:pPr>
              <w:jc w:val="left"/>
              <w:rPr>
                <w:sz w:val="22"/>
                <w:szCs w:val="22"/>
              </w:rPr>
            </w:pPr>
            <w:r w:rsidRPr="009F6C4F">
              <w:rPr>
                <w:sz w:val="22"/>
                <w:szCs w:val="22"/>
              </w:rPr>
              <w:t>Explores ways in which histories, narratives and other accounts can be built to explain practices and interests in the fields of photography and/or video and/or digital imaging</w:t>
            </w:r>
          </w:p>
          <w:p w14:paraId="13CF68E5" w14:textId="77777777" w:rsidR="005C6141" w:rsidRPr="009F6C4F" w:rsidRDefault="005C6141" w:rsidP="005C6141">
            <w:pPr>
              <w:jc w:val="left"/>
              <w:rPr>
                <w:sz w:val="22"/>
                <w:szCs w:val="22"/>
              </w:rPr>
            </w:pPr>
            <w:r w:rsidRPr="009F6C4F">
              <w:rPr>
                <w:sz w:val="22"/>
                <w:szCs w:val="22"/>
              </w:rPr>
              <w:t>Recognises how photography and/or video and/or digital imaging are used in various fields of cultural production</w:t>
            </w:r>
          </w:p>
        </w:tc>
      </w:tr>
    </w:tbl>
    <w:p w14:paraId="0ABA65D3" w14:textId="77777777" w:rsidR="00764895" w:rsidRDefault="00764895">
      <w:pPr>
        <w:spacing w:after="200" w:line="276" w:lineRule="auto"/>
        <w:jc w:val="left"/>
      </w:pPr>
    </w:p>
    <w:tbl>
      <w:tblPr>
        <w:tblStyle w:val="af4"/>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843"/>
        <w:gridCol w:w="2268"/>
        <w:gridCol w:w="2410"/>
        <w:gridCol w:w="1984"/>
      </w:tblGrid>
      <w:tr w:rsidR="0076672C" w14:paraId="73CFFA59" w14:textId="77777777" w:rsidTr="005C6141">
        <w:trPr>
          <w:trHeight w:val="596"/>
        </w:trPr>
        <w:tc>
          <w:tcPr>
            <w:tcW w:w="10773" w:type="dxa"/>
            <w:gridSpan w:val="5"/>
          </w:tcPr>
          <w:p w14:paraId="7E6B4200" w14:textId="39C4C4C2"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Physics Preliminary Assessment Schedule - 202</w:t>
            </w:r>
            <w:r w:rsidR="006D4C4A">
              <w:rPr>
                <w:rFonts w:eastAsia="Calibri" w:cs="Calibri"/>
                <w:b/>
                <w:sz w:val="28"/>
                <w:szCs w:val="28"/>
              </w:rPr>
              <w:t>3</w:t>
            </w:r>
          </w:p>
        </w:tc>
      </w:tr>
      <w:tr w:rsidR="0076672C" w14:paraId="2EB67488" w14:textId="77777777" w:rsidTr="002B6932">
        <w:trPr>
          <w:trHeight w:val="342"/>
        </w:trPr>
        <w:tc>
          <w:tcPr>
            <w:tcW w:w="4111" w:type="dxa"/>
            <w:gridSpan w:val="2"/>
          </w:tcPr>
          <w:p w14:paraId="0CC42E62"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268" w:type="dxa"/>
          </w:tcPr>
          <w:p w14:paraId="5D34176D"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410" w:type="dxa"/>
          </w:tcPr>
          <w:p w14:paraId="3273A8C9"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984" w:type="dxa"/>
          </w:tcPr>
          <w:p w14:paraId="1A1EE7FC"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7F19C60A" w14:textId="77777777" w:rsidTr="002B6932">
        <w:trPr>
          <w:trHeight w:val="2010"/>
        </w:trPr>
        <w:tc>
          <w:tcPr>
            <w:tcW w:w="4111" w:type="dxa"/>
            <w:gridSpan w:val="2"/>
            <w:tcBorders>
              <w:bottom w:val="single" w:sz="4" w:space="0" w:color="000000"/>
            </w:tcBorders>
          </w:tcPr>
          <w:p w14:paraId="28A151E9" w14:textId="77777777" w:rsidR="0076672C" w:rsidRPr="00764895" w:rsidRDefault="0076672C">
            <w:pPr>
              <w:pBdr>
                <w:top w:val="nil"/>
                <w:left w:val="nil"/>
                <w:bottom w:val="nil"/>
                <w:right w:val="nil"/>
                <w:between w:val="nil"/>
              </w:pBdr>
              <w:spacing w:before="0"/>
              <w:jc w:val="left"/>
              <w:rPr>
                <w:rFonts w:asciiTheme="minorHAnsi" w:eastAsia="Calibri" w:hAnsiTheme="minorHAnsi" w:cstheme="minorHAnsi"/>
                <w:sz w:val="22"/>
                <w:szCs w:val="22"/>
              </w:rPr>
            </w:pPr>
          </w:p>
        </w:tc>
        <w:tc>
          <w:tcPr>
            <w:tcW w:w="2268" w:type="dxa"/>
            <w:tcBorders>
              <w:bottom w:val="single" w:sz="4" w:space="0" w:color="000000"/>
            </w:tcBorders>
          </w:tcPr>
          <w:p w14:paraId="4FD01C94"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Depth Study research and Presentation</w:t>
            </w:r>
          </w:p>
          <w:p w14:paraId="7DE537CC"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 xml:space="preserve">Part 1 - Dynamics </w:t>
            </w:r>
          </w:p>
          <w:p w14:paraId="5D9A8BBD" w14:textId="77777777" w:rsidR="0076672C" w:rsidRPr="00764895" w:rsidRDefault="0076672C" w:rsidP="006E56E1">
            <w:pPr>
              <w:spacing w:before="0"/>
              <w:jc w:val="left"/>
              <w:rPr>
                <w:rFonts w:asciiTheme="minorHAnsi" w:hAnsiTheme="minorHAnsi" w:cstheme="minorHAnsi"/>
                <w:sz w:val="22"/>
                <w:szCs w:val="22"/>
              </w:rPr>
            </w:pPr>
          </w:p>
          <w:p w14:paraId="0CEFAA9A"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Part 2 – Waves and Thermodynamics  Investigation</w:t>
            </w:r>
          </w:p>
        </w:tc>
        <w:tc>
          <w:tcPr>
            <w:tcW w:w="2410" w:type="dxa"/>
            <w:tcBorders>
              <w:bottom w:val="single" w:sz="4" w:space="0" w:color="000000"/>
            </w:tcBorders>
          </w:tcPr>
          <w:p w14:paraId="6170A0B9"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Practical Investigation</w:t>
            </w:r>
          </w:p>
          <w:p w14:paraId="38D2BDB0" w14:textId="77777777" w:rsidR="0076672C" w:rsidRPr="00764895" w:rsidRDefault="0076672C" w:rsidP="006E56E1">
            <w:pPr>
              <w:pBdr>
                <w:top w:val="nil"/>
                <w:left w:val="nil"/>
                <w:bottom w:val="nil"/>
                <w:right w:val="nil"/>
                <w:between w:val="nil"/>
              </w:pBdr>
              <w:spacing w:before="0"/>
              <w:jc w:val="left"/>
              <w:rPr>
                <w:rFonts w:asciiTheme="minorHAnsi" w:eastAsia="Calibri" w:hAnsiTheme="minorHAnsi" w:cstheme="minorHAnsi"/>
                <w:sz w:val="22"/>
                <w:szCs w:val="22"/>
              </w:rPr>
            </w:pPr>
          </w:p>
          <w:p w14:paraId="07C3D2AC"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Dynamics -</w:t>
            </w:r>
          </w:p>
          <w:p w14:paraId="7E75B9C4"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Collisions and Momentum</w:t>
            </w:r>
          </w:p>
        </w:tc>
        <w:tc>
          <w:tcPr>
            <w:tcW w:w="1984" w:type="dxa"/>
            <w:tcBorders>
              <w:bottom w:val="single" w:sz="4" w:space="0" w:color="000000"/>
            </w:tcBorders>
          </w:tcPr>
          <w:p w14:paraId="056497A2" w14:textId="77777777" w:rsidR="0076672C" w:rsidRPr="00764895" w:rsidRDefault="000B1C60" w:rsidP="006E56E1">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Yearly Examination</w:t>
            </w:r>
          </w:p>
        </w:tc>
      </w:tr>
      <w:tr w:rsidR="0076672C" w14:paraId="5009ACAD" w14:textId="77777777" w:rsidTr="002B6932">
        <w:trPr>
          <w:trHeight w:val="402"/>
        </w:trPr>
        <w:tc>
          <w:tcPr>
            <w:tcW w:w="4111" w:type="dxa"/>
            <w:gridSpan w:val="2"/>
            <w:tcBorders>
              <w:bottom w:val="single" w:sz="4" w:space="0" w:color="000000"/>
            </w:tcBorders>
            <w:shd w:val="clear" w:color="auto" w:fill="EEECE1"/>
          </w:tcPr>
          <w:p w14:paraId="1ACF6393"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Date</w:t>
            </w:r>
          </w:p>
        </w:tc>
        <w:tc>
          <w:tcPr>
            <w:tcW w:w="2268" w:type="dxa"/>
            <w:tcBorders>
              <w:bottom w:val="single" w:sz="4" w:space="0" w:color="000000"/>
            </w:tcBorders>
            <w:shd w:val="clear" w:color="auto" w:fill="EEECE1"/>
          </w:tcPr>
          <w:p w14:paraId="212BAE49"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Week 9/T1</w:t>
            </w:r>
          </w:p>
          <w:p w14:paraId="23C9DC9F"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Week 8/T2</w:t>
            </w:r>
          </w:p>
        </w:tc>
        <w:tc>
          <w:tcPr>
            <w:tcW w:w="2410" w:type="dxa"/>
            <w:tcBorders>
              <w:bottom w:val="single" w:sz="4" w:space="0" w:color="000000"/>
            </w:tcBorders>
            <w:shd w:val="clear" w:color="auto" w:fill="EEECE1"/>
          </w:tcPr>
          <w:p w14:paraId="122178C9"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Week 5/T2</w:t>
            </w:r>
          </w:p>
        </w:tc>
        <w:tc>
          <w:tcPr>
            <w:tcW w:w="1984" w:type="dxa"/>
            <w:tcBorders>
              <w:bottom w:val="single" w:sz="4" w:space="0" w:color="000000"/>
            </w:tcBorders>
            <w:shd w:val="clear" w:color="auto" w:fill="EEECE1"/>
          </w:tcPr>
          <w:p w14:paraId="29237343" w14:textId="77777777" w:rsidR="0076672C" w:rsidRPr="00764895" w:rsidRDefault="000B1C60">
            <w:pPr>
              <w:pBdr>
                <w:top w:val="nil"/>
                <w:left w:val="nil"/>
                <w:bottom w:val="nil"/>
                <w:right w:val="nil"/>
                <w:between w:val="nil"/>
              </w:pBdr>
              <w:spacing w:before="0" w:after="12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Week 9-10/T3</w:t>
            </w:r>
          </w:p>
        </w:tc>
      </w:tr>
      <w:tr w:rsidR="0076672C" w14:paraId="2A57F2B5" w14:textId="77777777" w:rsidTr="002B6932">
        <w:trPr>
          <w:trHeight w:val="1596"/>
        </w:trPr>
        <w:tc>
          <w:tcPr>
            <w:tcW w:w="4111" w:type="dxa"/>
            <w:gridSpan w:val="2"/>
            <w:shd w:val="clear" w:color="auto" w:fill="auto"/>
          </w:tcPr>
          <w:p w14:paraId="1E3252CC"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Outcomes</w:t>
            </w:r>
          </w:p>
          <w:p w14:paraId="0B9F2FCF" w14:textId="77777777" w:rsidR="0076672C" w:rsidRPr="00764895" w:rsidRDefault="0076672C">
            <w:pPr>
              <w:rPr>
                <w:rFonts w:asciiTheme="minorHAnsi" w:hAnsiTheme="minorHAnsi" w:cstheme="minorHAnsi"/>
                <w:sz w:val="22"/>
                <w:szCs w:val="22"/>
              </w:rPr>
            </w:pPr>
          </w:p>
        </w:tc>
        <w:tc>
          <w:tcPr>
            <w:tcW w:w="2268" w:type="dxa"/>
            <w:shd w:val="clear" w:color="auto" w:fill="auto"/>
          </w:tcPr>
          <w:p w14:paraId="74F9C78D"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PH11/12-1, PH11/12-2</w:t>
            </w:r>
          </w:p>
          <w:p w14:paraId="2D6964A2"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PH11/12-3, PH11/12-4</w:t>
            </w:r>
          </w:p>
          <w:p w14:paraId="3F4670CB"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PH11/12-5, PH11/12-6</w:t>
            </w:r>
          </w:p>
          <w:p w14:paraId="0C6202B3"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PH11/12-7</w:t>
            </w:r>
          </w:p>
          <w:p w14:paraId="270E5689"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PH11-8, PH11-9,</w:t>
            </w:r>
          </w:p>
          <w:p w14:paraId="6C1A8083"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PH11-10</w:t>
            </w:r>
          </w:p>
          <w:p w14:paraId="4FC10B03" w14:textId="77777777" w:rsidR="0076672C" w:rsidRPr="00764895" w:rsidRDefault="0076672C" w:rsidP="006E56E1">
            <w:pPr>
              <w:spacing w:before="0"/>
              <w:rPr>
                <w:rFonts w:asciiTheme="minorHAnsi" w:hAnsiTheme="minorHAnsi" w:cstheme="minorHAnsi"/>
                <w:sz w:val="22"/>
                <w:szCs w:val="22"/>
              </w:rPr>
            </w:pPr>
          </w:p>
        </w:tc>
        <w:tc>
          <w:tcPr>
            <w:tcW w:w="2410" w:type="dxa"/>
            <w:shd w:val="clear" w:color="auto" w:fill="auto"/>
          </w:tcPr>
          <w:p w14:paraId="3BD061CF"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PH11/12-1 PH11/12-2</w:t>
            </w:r>
          </w:p>
          <w:p w14:paraId="4445155F"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PH11/12-3 PH11/12-4</w:t>
            </w:r>
          </w:p>
          <w:p w14:paraId="2951A8D1"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PH11/12-7 PH11-9</w:t>
            </w:r>
          </w:p>
          <w:p w14:paraId="3CC62275" w14:textId="77777777" w:rsidR="0076672C" w:rsidRPr="00764895" w:rsidRDefault="0076672C" w:rsidP="006E56E1">
            <w:pPr>
              <w:spacing w:before="0"/>
              <w:jc w:val="left"/>
              <w:rPr>
                <w:rFonts w:asciiTheme="minorHAnsi" w:hAnsiTheme="minorHAnsi" w:cstheme="minorHAnsi"/>
                <w:sz w:val="22"/>
                <w:szCs w:val="22"/>
              </w:rPr>
            </w:pPr>
          </w:p>
        </w:tc>
        <w:tc>
          <w:tcPr>
            <w:tcW w:w="1984" w:type="dxa"/>
            <w:shd w:val="clear" w:color="auto" w:fill="auto"/>
          </w:tcPr>
          <w:p w14:paraId="1824B5C1"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PH11/12-1 PH11/12-4</w:t>
            </w:r>
          </w:p>
          <w:p w14:paraId="535D5905"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PH11/12-5 PH11/12-6</w:t>
            </w:r>
          </w:p>
          <w:p w14:paraId="3F2CFF97"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 xml:space="preserve">PH11/12-7 PH11-8 </w:t>
            </w:r>
          </w:p>
          <w:p w14:paraId="3C56177A"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PH11-9 PH11-10</w:t>
            </w:r>
          </w:p>
          <w:p w14:paraId="4DCF7212" w14:textId="77777777" w:rsidR="0076672C" w:rsidRPr="00764895" w:rsidRDefault="000B1C60" w:rsidP="006E56E1">
            <w:pPr>
              <w:spacing w:before="0"/>
              <w:jc w:val="left"/>
              <w:rPr>
                <w:rFonts w:asciiTheme="minorHAnsi" w:hAnsiTheme="minorHAnsi" w:cstheme="minorHAnsi"/>
                <w:sz w:val="22"/>
                <w:szCs w:val="22"/>
              </w:rPr>
            </w:pPr>
            <w:r w:rsidRPr="00764895">
              <w:rPr>
                <w:rFonts w:asciiTheme="minorHAnsi" w:hAnsiTheme="minorHAnsi" w:cstheme="minorHAnsi"/>
                <w:sz w:val="22"/>
                <w:szCs w:val="22"/>
              </w:rPr>
              <w:t>PH11-11</w:t>
            </w:r>
          </w:p>
        </w:tc>
      </w:tr>
      <w:tr w:rsidR="0076672C" w14:paraId="04052027" w14:textId="77777777" w:rsidTr="002B6932">
        <w:trPr>
          <w:trHeight w:val="387"/>
        </w:trPr>
        <w:tc>
          <w:tcPr>
            <w:tcW w:w="2268" w:type="dxa"/>
            <w:shd w:val="clear" w:color="auto" w:fill="auto"/>
          </w:tcPr>
          <w:p w14:paraId="0B06DF40" w14:textId="77777777" w:rsidR="0076672C" w:rsidRPr="00764895" w:rsidRDefault="000B1C60">
            <w:pPr>
              <w:pBdr>
                <w:top w:val="nil"/>
                <w:left w:val="nil"/>
                <w:bottom w:val="nil"/>
                <w:right w:val="nil"/>
                <w:between w:val="nil"/>
              </w:pBdr>
              <w:spacing w:after="12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Syllabus components</w:t>
            </w:r>
          </w:p>
        </w:tc>
        <w:tc>
          <w:tcPr>
            <w:tcW w:w="1843" w:type="dxa"/>
            <w:shd w:val="clear" w:color="auto" w:fill="auto"/>
            <w:vAlign w:val="center"/>
          </w:tcPr>
          <w:p w14:paraId="21AF5765" w14:textId="77777777" w:rsidR="0076672C" w:rsidRPr="00764895" w:rsidRDefault="000B1C60">
            <w:pPr>
              <w:pBdr>
                <w:top w:val="nil"/>
                <w:left w:val="nil"/>
                <w:bottom w:val="nil"/>
                <w:right w:val="nil"/>
                <w:between w:val="nil"/>
              </w:pBdr>
              <w:spacing w:after="120"/>
              <w:rPr>
                <w:rFonts w:asciiTheme="minorHAnsi" w:eastAsia="Calibri" w:hAnsiTheme="minorHAnsi" w:cstheme="minorHAnsi"/>
                <w:b/>
                <w:sz w:val="22"/>
                <w:szCs w:val="22"/>
              </w:rPr>
            </w:pPr>
            <w:r w:rsidRPr="00764895">
              <w:rPr>
                <w:rFonts w:asciiTheme="minorHAnsi" w:eastAsia="Calibri" w:hAnsiTheme="minorHAnsi" w:cstheme="minorHAnsi"/>
                <w:b/>
                <w:sz w:val="22"/>
                <w:szCs w:val="22"/>
              </w:rPr>
              <w:t>Weighting</w:t>
            </w:r>
          </w:p>
        </w:tc>
        <w:tc>
          <w:tcPr>
            <w:tcW w:w="2268" w:type="dxa"/>
            <w:shd w:val="clear" w:color="auto" w:fill="auto"/>
          </w:tcPr>
          <w:p w14:paraId="5EB8798F" w14:textId="77777777" w:rsidR="0076672C" w:rsidRPr="00764895" w:rsidRDefault="0076672C">
            <w:pPr>
              <w:pBdr>
                <w:top w:val="nil"/>
                <w:left w:val="nil"/>
                <w:bottom w:val="nil"/>
                <w:right w:val="nil"/>
                <w:between w:val="nil"/>
              </w:pBdr>
              <w:spacing w:after="120"/>
              <w:jc w:val="left"/>
              <w:rPr>
                <w:rFonts w:asciiTheme="minorHAnsi" w:eastAsia="Calibri" w:hAnsiTheme="minorHAnsi" w:cstheme="minorHAnsi"/>
                <w:sz w:val="22"/>
                <w:szCs w:val="22"/>
              </w:rPr>
            </w:pPr>
          </w:p>
        </w:tc>
        <w:tc>
          <w:tcPr>
            <w:tcW w:w="2410" w:type="dxa"/>
            <w:shd w:val="clear" w:color="auto" w:fill="auto"/>
          </w:tcPr>
          <w:p w14:paraId="661C41CE" w14:textId="77777777" w:rsidR="0076672C" w:rsidRPr="00764895" w:rsidRDefault="0076672C">
            <w:pPr>
              <w:pBdr>
                <w:top w:val="nil"/>
                <w:left w:val="nil"/>
                <w:bottom w:val="nil"/>
                <w:right w:val="nil"/>
                <w:between w:val="nil"/>
              </w:pBdr>
              <w:spacing w:after="120"/>
              <w:jc w:val="left"/>
              <w:rPr>
                <w:rFonts w:asciiTheme="minorHAnsi" w:eastAsia="Calibri" w:hAnsiTheme="minorHAnsi" w:cstheme="minorHAnsi"/>
                <w:sz w:val="22"/>
                <w:szCs w:val="22"/>
              </w:rPr>
            </w:pPr>
          </w:p>
        </w:tc>
        <w:tc>
          <w:tcPr>
            <w:tcW w:w="1984" w:type="dxa"/>
            <w:shd w:val="clear" w:color="auto" w:fill="auto"/>
          </w:tcPr>
          <w:p w14:paraId="65157A63" w14:textId="77777777" w:rsidR="0076672C" w:rsidRPr="00764895" w:rsidRDefault="0076672C">
            <w:pPr>
              <w:pBdr>
                <w:top w:val="nil"/>
                <w:left w:val="nil"/>
                <w:bottom w:val="nil"/>
                <w:right w:val="nil"/>
                <w:between w:val="nil"/>
              </w:pBdr>
              <w:spacing w:after="120"/>
              <w:jc w:val="left"/>
              <w:rPr>
                <w:rFonts w:asciiTheme="minorHAnsi" w:eastAsia="Calibri" w:hAnsiTheme="minorHAnsi" w:cstheme="minorHAnsi"/>
                <w:sz w:val="22"/>
                <w:szCs w:val="22"/>
              </w:rPr>
            </w:pPr>
          </w:p>
        </w:tc>
      </w:tr>
      <w:tr w:rsidR="0076672C" w14:paraId="71A193EA" w14:textId="77777777" w:rsidTr="002B6932">
        <w:trPr>
          <w:trHeight w:val="665"/>
        </w:trPr>
        <w:tc>
          <w:tcPr>
            <w:tcW w:w="2268" w:type="dxa"/>
            <w:shd w:val="clear" w:color="auto" w:fill="auto"/>
            <w:vAlign w:val="bottom"/>
          </w:tcPr>
          <w:p w14:paraId="53AF3921" w14:textId="77777777" w:rsidR="0076672C" w:rsidRPr="00764895" w:rsidRDefault="000B1C60">
            <w:pPr>
              <w:jc w:val="left"/>
              <w:rPr>
                <w:rFonts w:asciiTheme="minorHAnsi" w:hAnsiTheme="minorHAnsi" w:cstheme="minorHAnsi"/>
                <w:sz w:val="22"/>
                <w:szCs w:val="22"/>
              </w:rPr>
            </w:pPr>
            <w:r w:rsidRPr="00764895">
              <w:rPr>
                <w:rFonts w:asciiTheme="minorHAnsi" w:hAnsiTheme="minorHAnsi" w:cstheme="minorHAnsi"/>
                <w:sz w:val="22"/>
                <w:szCs w:val="22"/>
              </w:rPr>
              <w:t>Skills in Working Scientifically</w:t>
            </w:r>
          </w:p>
        </w:tc>
        <w:tc>
          <w:tcPr>
            <w:tcW w:w="1843" w:type="dxa"/>
            <w:shd w:val="clear" w:color="auto" w:fill="auto"/>
            <w:vAlign w:val="center"/>
          </w:tcPr>
          <w:p w14:paraId="042F9357" w14:textId="77777777" w:rsidR="0076672C" w:rsidRPr="00764895" w:rsidRDefault="000B1C60">
            <w:pPr>
              <w:rPr>
                <w:rFonts w:asciiTheme="minorHAnsi" w:hAnsiTheme="minorHAnsi" w:cstheme="minorHAnsi"/>
                <w:sz w:val="22"/>
                <w:szCs w:val="22"/>
              </w:rPr>
            </w:pPr>
            <w:r w:rsidRPr="00764895">
              <w:rPr>
                <w:rFonts w:asciiTheme="minorHAnsi" w:hAnsiTheme="minorHAnsi" w:cstheme="minorHAnsi"/>
                <w:sz w:val="22"/>
                <w:szCs w:val="22"/>
              </w:rPr>
              <w:t>50</w:t>
            </w:r>
          </w:p>
        </w:tc>
        <w:tc>
          <w:tcPr>
            <w:tcW w:w="2268" w:type="dxa"/>
            <w:shd w:val="clear" w:color="auto" w:fill="auto"/>
            <w:vAlign w:val="center"/>
          </w:tcPr>
          <w:p w14:paraId="303416BF"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20</w:t>
            </w:r>
          </w:p>
        </w:tc>
        <w:tc>
          <w:tcPr>
            <w:tcW w:w="2410" w:type="dxa"/>
            <w:shd w:val="clear" w:color="auto" w:fill="auto"/>
            <w:vAlign w:val="center"/>
          </w:tcPr>
          <w:p w14:paraId="59596252"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10</w:t>
            </w:r>
          </w:p>
        </w:tc>
        <w:tc>
          <w:tcPr>
            <w:tcW w:w="1984" w:type="dxa"/>
            <w:shd w:val="clear" w:color="auto" w:fill="auto"/>
            <w:vAlign w:val="center"/>
          </w:tcPr>
          <w:p w14:paraId="551DC1D3"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20</w:t>
            </w:r>
          </w:p>
        </w:tc>
      </w:tr>
      <w:tr w:rsidR="0076672C" w14:paraId="0E7415AE" w14:textId="77777777" w:rsidTr="002B6932">
        <w:trPr>
          <w:trHeight w:val="705"/>
        </w:trPr>
        <w:tc>
          <w:tcPr>
            <w:tcW w:w="2268" w:type="dxa"/>
            <w:shd w:val="clear" w:color="auto" w:fill="auto"/>
            <w:vAlign w:val="center"/>
          </w:tcPr>
          <w:p w14:paraId="5EB47729" w14:textId="77777777" w:rsidR="0076672C" w:rsidRPr="00764895" w:rsidRDefault="000B1C60">
            <w:pPr>
              <w:pBdr>
                <w:top w:val="nil"/>
                <w:left w:val="nil"/>
                <w:bottom w:val="nil"/>
                <w:right w:val="nil"/>
                <w:between w:val="nil"/>
              </w:pBdr>
              <w:spacing w:before="0"/>
              <w:jc w:val="left"/>
              <w:rPr>
                <w:rFonts w:asciiTheme="minorHAnsi" w:eastAsia="Calibri" w:hAnsiTheme="minorHAnsi" w:cstheme="minorHAnsi"/>
                <w:sz w:val="22"/>
                <w:szCs w:val="22"/>
              </w:rPr>
            </w:pPr>
            <w:r w:rsidRPr="00764895">
              <w:rPr>
                <w:rFonts w:asciiTheme="minorHAnsi" w:eastAsia="Calibri" w:hAnsiTheme="minorHAnsi" w:cstheme="minorHAnsi"/>
                <w:sz w:val="22"/>
                <w:szCs w:val="22"/>
              </w:rPr>
              <w:t>Knowledge and Understanding</w:t>
            </w:r>
          </w:p>
        </w:tc>
        <w:tc>
          <w:tcPr>
            <w:tcW w:w="1843" w:type="dxa"/>
            <w:shd w:val="clear" w:color="auto" w:fill="auto"/>
            <w:vAlign w:val="center"/>
          </w:tcPr>
          <w:p w14:paraId="4C4C432D"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50</w:t>
            </w:r>
          </w:p>
        </w:tc>
        <w:tc>
          <w:tcPr>
            <w:tcW w:w="2268" w:type="dxa"/>
            <w:shd w:val="clear" w:color="auto" w:fill="auto"/>
            <w:vAlign w:val="center"/>
          </w:tcPr>
          <w:p w14:paraId="24B9E2AD"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10</w:t>
            </w:r>
          </w:p>
        </w:tc>
        <w:tc>
          <w:tcPr>
            <w:tcW w:w="2410" w:type="dxa"/>
            <w:shd w:val="clear" w:color="auto" w:fill="auto"/>
            <w:vAlign w:val="center"/>
          </w:tcPr>
          <w:p w14:paraId="0A39CBB6"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20</w:t>
            </w:r>
          </w:p>
        </w:tc>
        <w:tc>
          <w:tcPr>
            <w:tcW w:w="1984" w:type="dxa"/>
            <w:shd w:val="clear" w:color="auto" w:fill="auto"/>
            <w:vAlign w:val="center"/>
          </w:tcPr>
          <w:p w14:paraId="6648B5D2" w14:textId="77777777" w:rsidR="0076672C" w:rsidRPr="00764895" w:rsidRDefault="000B1C60">
            <w:pPr>
              <w:rPr>
                <w:rFonts w:asciiTheme="minorHAnsi" w:hAnsiTheme="minorHAnsi" w:cstheme="minorHAnsi"/>
                <w:sz w:val="22"/>
                <w:szCs w:val="22"/>
              </w:rPr>
            </w:pPr>
            <w:r w:rsidRPr="00764895">
              <w:rPr>
                <w:rFonts w:asciiTheme="minorHAnsi" w:hAnsiTheme="minorHAnsi" w:cstheme="minorHAnsi"/>
                <w:sz w:val="22"/>
                <w:szCs w:val="22"/>
              </w:rPr>
              <w:t>20</w:t>
            </w:r>
          </w:p>
        </w:tc>
      </w:tr>
      <w:tr w:rsidR="0076672C" w14:paraId="56270F80" w14:textId="77777777" w:rsidTr="002B6932">
        <w:trPr>
          <w:trHeight w:val="831"/>
        </w:trPr>
        <w:tc>
          <w:tcPr>
            <w:tcW w:w="2268" w:type="dxa"/>
            <w:shd w:val="clear" w:color="auto" w:fill="EEECE1"/>
          </w:tcPr>
          <w:p w14:paraId="16706644" w14:textId="77777777" w:rsidR="0076672C" w:rsidRPr="00764895" w:rsidRDefault="000B1C60">
            <w:pPr>
              <w:pBdr>
                <w:top w:val="nil"/>
                <w:left w:val="nil"/>
                <w:bottom w:val="nil"/>
                <w:right w:val="nil"/>
                <w:between w:val="nil"/>
              </w:pBdr>
              <w:spacing w:before="160" w:after="120"/>
              <w:jc w:val="left"/>
              <w:rPr>
                <w:rFonts w:asciiTheme="minorHAnsi" w:eastAsia="Calibri" w:hAnsiTheme="minorHAnsi" w:cstheme="minorHAnsi"/>
                <w:sz w:val="22"/>
                <w:szCs w:val="22"/>
              </w:rPr>
            </w:pPr>
            <w:r w:rsidRPr="00764895">
              <w:rPr>
                <w:rFonts w:asciiTheme="minorHAnsi" w:eastAsia="Calibri" w:hAnsiTheme="minorHAnsi" w:cstheme="minorHAnsi"/>
                <w:b/>
                <w:sz w:val="22"/>
                <w:szCs w:val="22"/>
              </w:rPr>
              <w:t>Marks</w:t>
            </w:r>
            <w:r w:rsidRPr="00764895">
              <w:rPr>
                <w:rFonts w:asciiTheme="minorHAnsi" w:eastAsia="Calibri" w:hAnsiTheme="minorHAnsi" w:cstheme="minorHAnsi"/>
                <w:sz w:val="22"/>
                <w:szCs w:val="22"/>
              </w:rPr>
              <w:t xml:space="preserve"> (Weighting of task)             </w:t>
            </w:r>
          </w:p>
        </w:tc>
        <w:tc>
          <w:tcPr>
            <w:tcW w:w="1843" w:type="dxa"/>
            <w:shd w:val="clear" w:color="auto" w:fill="EEECE1"/>
            <w:vAlign w:val="center"/>
          </w:tcPr>
          <w:p w14:paraId="710FFF10"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100</w:t>
            </w:r>
          </w:p>
        </w:tc>
        <w:tc>
          <w:tcPr>
            <w:tcW w:w="2268" w:type="dxa"/>
            <w:shd w:val="clear" w:color="auto" w:fill="EEECE1"/>
            <w:vAlign w:val="center"/>
          </w:tcPr>
          <w:p w14:paraId="0DB90A24"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30</w:t>
            </w:r>
          </w:p>
        </w:tc>
        <w:tc>
          <w:tcPr>
            <w:tcW w:w="2410" w:type="dxa"/>
            <w:shd w:val="clear" w:color="auto" w:fill="EEECE1"/>
            <w:vAlign w:val="center"/>
          </w:tcPr>
          <w:p w14:paraId="0EC6CE57"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30</w:t>
            </w:r>
          </w:p>
        </w:tc>
        <w:tc>
          <w:tcPr>
            <w:tcW w:w="1984" w:type="dxa"/>
            <w:shd w:val="clear" w:color="auto" w:fill="EEECE1"/>
            <w:vAlign w:val="center"/>
          </w:tcPr>
          <w:p w14:paraId="7BE6891D" w14:textId="77777777" w:rsidR="0076672C" w:rsidRPr="00764895" w:rsidRDefault="000B1C60">
            <w:pPr>
              <w:pBdr>
                <w:top w:val="nil"/>
                <w:left w:val="nil"/>
                <w:bottom w:val="nil"/>
                <w:right w:val="nil"/>
                <w:between w:val="nil"/>
              </w:pBdr>
              <w:spacing w:before="0"/>
              <w:rPr>
                <w:rFonts w:asciiTheme="minorHAnsi" w:eastAsia="Calibri" w:hAnsiTheme="minorHAnsi" w:cstheme="minorHAnsi"/>
                <w:sz w:val="22"/>
                <w:szCs w:val="22"/>
              </w:rPr>
            </w:pPr>
            <w:r w:rsidRPr="00764895">
              <w:rPr>
                <w:rFonts w:asciiTheme="minorHAnsi" w:eastAsia="Calibri" w:hAnsiTheme="minorHAnsi" w:cstheme="minorHAnsi"/>
                <w:sz w:val="22"/>
                <w:szCs w:val="22"/>
              </w:rPr>
              <w:t>40</w:t>
            </w:r>
          </w:p>
        </w:tc>
      </w:tr>
      <w:tr w:rsidR="0076672C" w14:paraId="6E965BA7" w14:textId="77777777" w:rsidTr="005C6141">
        <w:trPr>
          <w:trHeight w:val="461"/>
        </w:trPr>
        <w:tc>
          <w:tcPr>
            <w:tcW w:w="2268" w:type="dxa"/>
            <w:shd w:val="clear" w:color="auto" w:fill="auto"/>
          </w:tcPr>
          <w:p w14:paraId="338A85FB" w14:textId="77777777" w:rsidR="0076672C" w:rsidRPr="00764895" w:rsidRDefault="000B1C60">
            <w:pPr>
              <w:pBdr>
                <w:top w:val="nil"/>
                <w:left w:val="nil"/>
                <w:bottom w:val="nil"/>
                <w:right w:val="nil"/>
                <w:between w:val="nil"/>
              </w:pBdr>
              <w:rPr>
                <w:rFonts w:asciiTheme="minorHAnsi" w:eastAsia="Calibri" w:hAnsiTheme="minorHAnsi" w:cstheme="minorHAnsi"/>
                <w:b/>
                <w:sz w:val="22"/>
                <w:szCs w:val="22"/>
              </w:rPr>
            </w:pPr>
            <w:r w:rsidRPr="00764895">
              <w:rPr>
                <w:rFonts w:asciiTheme="minorHAnsi" w:eastAsia="Calibri" w:hAnsiTheme="minorHAnsi" w:cstheme="minorHAnsi"/>
                <w:b/>
                <w:sz w:val="22"/>
                <w:szCs w:val="22"/>
              </w:rPr>
              <w:t>Outcomes</w:t>
            </w:r>
          </w:p>
        </w:tc>
        <w:tc>
          <w:tcPr>
            <w:tcW w:w="8505" w:type="dxa"/>
            <w:gridSpan w:val="4"/>
            <w:shd w:val="clear" w:color="auto" w:fill="auto"/>
            <w:vAlign w:val="bottom"/>
          </w:tcPr>
          <w:p w14:paraId="6442B7E9" w14:textId="77777777" w:rsidR="0076672C" w:rsidRPr="00764895" w:rsidRDefault="000B1C60">
            <w:pPr>
              <w:pBdr>
                <w:top w:val="nil"/>
                <w:left w:val="nil"/>
                <w:bottom w:val="nil"/>
                <w:right w:val="nil"/>
                <w:between w:val="nil"/>
              </w:pBdr>
              <w:rPr>
                <w:rFonts w:asciiTheme="minorHAnsi" w:eastAsia="Calibri" w:hAnsiTheme="minorHAnsi" w:cstheme="minorHAnsi"/>
                <w:b/>
                <w:sz w:val="22"/>
                <w:szCs w:val="22"/>
              </w:rPr>
            </w:pPr>
            <w:r w:rsidRPr="00764895">
              <w:rPr>
                <w:rFonts w:asciiTheme="minorHAnsi" w:eastAsia="Calibri" w:hAnsiTheme="minorHAnsi" w:cstheme="minorHAnsi"/>
                <w:b/>
                <w:sz w:val="22"/>
                <w:szCs w:val="22"/>
              </w:rPr>
              <w:t>Descriptions</w:t>
            </w:r>
          </w:p>
        </w:tc>
      </w:tr>
      <w:tr w:rsidR="0076672C" w14:paraId="7B410550" w14:textId="77777777" w:rsidTr="003459CA">
        <w:trPr>
          <w:trHeight w:val="2300"/>
        </w:trPr>
        <w:tc>
          <w:tcPr>
            <w:tcW w:w="2268" w:type="dxa"/>
            <w:shd w:val="clear" w:color="auto" w:fill="auto"/>
          </w:tcPr>
          <w:p w14:paraId="76315E91" w14:textId="77777777" w:rsidR="003459CA"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 xml:space="preserve">PH11/12-1 </w:t>
            </w:r>
          </w:p>
          <w:p w14:paraId="5F05E958" w14:textId="77777777" w:rsidR="003459CA"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PH11/12-2</w:t>
            </w:r>
          </w:p>
          <w:p w14:paraId="00D5BACD" w14:textId="77777777" w:rsidR="003459CA" w:rsidRPr="00764895" w:rsidRDefault="003459CA" w:rsidP="003459CA">
            <w:pPr>
              <w:ind w:left="315"/>
              <w:jc w:val="left"/>
              <w:rPr>
                <w:rFonts w:asciiTheme="minorHAnsi" w:hAnsiTheme="minorHAnsi" w:cstheme="minorHAnsi"/>
                <w:sz w:val="12"/>
                <w:szCs w:val="12"/>
              </w:rPr>
            </w:pPr>
          </w:p>
          <w:p w14:paraId="226BF82E"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PH11/12-3</w:t>
            </w:r>
          </w:p>
          <w:p w14:paraId="231CCEE9" w14:textId="77777777" w:rsidR="003459CA" w:rsidRPr="00764895" w:rsidRDefault="003459CA" w:rsidP="003459CA">
            <w:pPr>
              <w:ind w:left="315"/>
              <w:jc w:val="left"/>
              <w:rPr>
                <w:rFonts w:asciiTheme="minorHAnsi" w:hAnsiTheme="minorHAnsi" w:cstheme="minorHAnsi"/>
                <w:sz w:val="12"/>
                <w:szCs w:val="12"/>
              </w:rPr>
            </w:pPr>
          </w:p>
          <w:p w14:paraId="233A8997"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PHS11/12-4</w:t>
            </w:r>
          </w:p>
          <w:p w14:paraId="17BD25E2" w14:textId="77777777" w:rsidR="003459CA" w:rsidRPr="00764895" w:rsidRDefault="003459CA" w:rsidP="003459CA">
            <w:pPr>
              <w:ind w:left="315"/>
              <w:jc w:val="left"/>
              <w:rPr>
                <w:rFonts w:asciiTheme="minorHAnsi" w:hAnsiTheme="minorHAnsi" w:cstheme="minorHAnsi"/>
                <w:sz w:val="12"/>
                <w:szCs w:val="12"/>
              </w:rPr>
            </w:pPr>
          </w:p>
          <w:p w14:paraId="4E631DE3"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PH11/12-5</w:t>
            </w:r>
          </w:p>
          <w:p w14:paraId="4B7E7A4C"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PH11/12-6</w:t>
            </w:r>
          </w:p>
          <w:p w14:paraId="4E269C43" w14:textId="77777777" w:rsidR="003459CA" w:rsidRPr="00764895" w:rsidRDefault="003459CA" w:rsidP="003459CA">
            <w:pPr>
              <w:ind w:left="315"/>
              <w:jc w:val="left"/>
              <w:rPr>
                <w:rFonts w:asciiTheme="minorHAnsi" w:hAnsiTheme="minorHAnsi" w:cstheme="minorHAnsi"/>
                <w:sz w:val="22"/>
                <w:szCs w:val="22"/>
              </w:rPr>
            </w:pPr>
          </w:p>
          <w:p w14:paraId="3A458A56"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PH11/12-7</w:t>
            </w:r>
          </w:p>
          <w:p w14:paraId="18D8D079" w14:textId="77777777" w:rsidR="003459CA" w:rsidRPr="00764895" w:rsidRDefault="003459CA" w:rsidP="003459CA">
            <w:pPr>
              <w:ind w:left="315"/>
              <w:jc w:val="left"/>
              <w:rPr>
                <w:rFonts w:asciiTheme="minorHAnsi" w:hAnsiTheme="minorHAnsi" w:cstheme="minorHAnsi"/>
                <w:sz w:val="16"/>
                <w:szCs w:val="16"/>
              </w:rPr>
            </w:pPr>
          </w:p>
          <w:p w14:paraId="50C27385"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PH11-8</w:t>
            </w:r>
          </w:p>
          <w:p w14:paraId="4ED68CAF" w14:textId="77777777" w:rsidR="003459CA" w:rsidRPr="00764895" w:rsidRDefault="003459CA" w:rsidP="003459CA">
            <w:pPr>
              <w:jc w:val="left"/>
              <w:rPr>
                <w:rFonts w:asciiTheme="minorHAnsi" w:hAnsiTheme="minorHAnsi" w:cstheme="minorHAnsi"/>
                <w:sz w:val="12"/>
                <w:szCs w:val="12"/>
              </w:rPr>
            </w:pPr>
          </w:p>
          <w:p w14:paraId="17DFE779" w14:textId="77777777" w:rsidR="003459CA"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PH11-9</w:t>
            </w:r>
          </w:p>
          <w:p w14:paraId="03BFD4E4" w14:textId="77777777" w:rsidR="003459CA" w:rsidRPr="00764895" w:rsidRDefault="003459CA" w:rsidP="003459CA">
            <w:pPr>
              <w:ind w:left="315"/>
              <w:jc w:val="left"/>
              <w:rPr>
                <w:rFonts w:asciiTheme="minorHAnsi" w:hAnsiTheme="minorHAnsi" w:cstheme="minorHAnsi"/>
                <w:sz w:val="12"/>
                <w:szCs w:val="12"/>
              </w:rPr>
            </w:pPr>
          </w:p>
          <w:p w14:paraId="4AAEF68C" w14:textId="77777777" w:rsidR="00807AD6" w:rsidRDefault="00807AD6" w:rsidP="003459CA">
            <w:pPr>
              <w:ind w:left="315"/>
              <w:jc w:val="left"/>
              <w:rPr>
                <w:rFonts w:asciiTheme="minorHAnsi" w:hAnsiTheme="minorHAnsi" w:cstheme="minorHAnsi"/>
                <w:sz w:val="22"/>
                <w:szCs w:val="22"/>
                <w:highlight w:val="white"/>
              </w:rPr>
            </w:pPr>
          </w:p>
          <w:p w14:paraId="7156F0B0" w14:textId="3A9A40A6" w:rsidR="003459CA" w:rsidRPr="00764895" w:rsidRDefault="003459CA" w:rsidP="003459CA">
            <w:pPr>
              <w:ind w:left="315"/>
              <w:jc w:val="left"/>
              <w:rPr>
                <w:rFonts w:asciiTheme="minorHAnsi" w:hAnsiTheme="minorHAnsi" w:cstheme="minorHAnsi"/>
                <w:sz w:val="22"/>
                <w:szCs w:val="22"/>
                <w:highlight w:val="white"/>
              </w:rPr>
            </w:pPr>
            <w:r w:rsidRPr="00764895">
              <w:rPr>
                <w:rFonts w:asciiTheme="minorHAnsi" w:hAnsiTheme="minorHAnsi" w:cstheme="minorHAnsi"/>
                <w:sz w:val="22"/>
                <w:szCs w:val="22"/>
                <w:highlight w:val="white"/>
              </w:rPr>
              <w:lastRenderedPageBreak/>
              <w:t>PH11-10</w:t>
            </w:r>
          </w:p>
          <w:p w14:paraId="2F5C832E" w14:textId="77777777" w:rsidR="003459CA" w:rsidRPr="00764895" w:rsidRDefault="003459CA" w:rsidP="003459CA">
            <w:pPr>
              <w:ind w:left="315"/>
              <w:jc w:val="left"/>
              <w:rPr>
                <w:rFonts w:asciiTheme="minorHAnsi" w:hAnsiTheme="minorHAnsi" w:cstheme="minorHAnsi"/>
                <w:sz w:val="12"/>
                <w:szCs w:val="12"/>
              </w:rPr>
            </w:pPr>
          </w:p>
          <w:p w14:paraId="78B718EF" w14:textId="0B213D47" w:rsidR="0076672C" w:rsidRPr="00764895" w:rsidRDefault="003459CA" w:rsidP="003459CA">
            <w:pPr>
              <w:ind w:left="315"/>
              <w:jc w:val="left"/>
              <w:rPr>
                <w:rFonts w:asciiTheme="minorHAnsi" w:hAnsiTheme="minorHAnsi" w:cstheme="minorHAnsi"/>
                <w:sz w:val="22"/>
                <w:szCs w:val="22"/>
              </w:rPr>
            </w:pPr>
            <w:r w:rsidRPr="00764895">
              <w:rPr>
                <w:rFonts w:asciiTheme="minorHAnsi" w:hAnsiTheme="minorHAnsi" w:cstheme="minorHAnsi"/>
                <w:sz w:val="22"/>
                <w:szCs w:val="22"/>
              </w:rPr>
              <w:t>PH11-11</w:t>
            </w:r>
          </w:p>
        </w:tc>
        <w:tc>
          <w:tcPr>
            <w:tcW w:w="8505" w:type="dxa"/>
            <w:gridSpan w:val="4"/>
            <w:shd w:val="clear" w:color="auto" w:fill="auto"/>
          </w:tcPr>
          <w:p w14:paraId="7191C63F" w14:textId="77777777" w:rsidR="003459CA"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lastRenderedPageBreak/>
              <w:t>Develops and evaluates questions and hypotheses for scientific investigation</w:t>
            </w:r>
          </w:p>
          <w:p w14:paraId="006F5221"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Designs and evaluates investigations in order to obtain primary and secondary data and information</w:t>
            </w:r>
          </w:p>
          <w:p w14:paraId="49AE7D8D"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conducts investigations to collect valid and reliable primary and secondary data and information</w:t>
            </w:r>
          </w:p>
          <w:p w14:paraId="46136197"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Selects and processes appropriate qualitative and quantitative data and information using a range of appropriate media</w:t>
            </w:r>
          </w:p>
          <w:p w14:paraId="7093BB37"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Analyses and evaluates primary and secondary data and information</w:t>
            </w:r>
          </w:p>
          <w:p w14:paraId="6E821341"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 xml:space="preserve">solves scientific problems using primary and secondary data, critical thinking skills and   </w:t>
            </w:r>
          </w:p>
          <w:p w14:paraId="0F29A292"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Scientific processes</w:t>
            </w:r>
          </w:p>
          <w:p w14:paraId="4B4E7B8D"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Communicates scientific understanding using suitable language and terminology for a specific audience or purpose</w:t>
            </w:r>
          </w:p>
          <w:p w14:paraId="1CE6B920"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 xml:space="preserve">Describes and analyses motion in terms scalar and vector quantities in two dimensions and makes </w:t>
            </w:r>
          </w:p>
          <w:p w14:paraId="5A58BF7D"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Quantitative measurements and calculations for distance, displacement, speed, velocity and acceleration.</w:t>
            </w:r>
          </w:p>
          <w:p w14:paraId="19B70776"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lastRenderedPageBreak/>
              <w:t>Describes and explains events in terms of Newton’s Laws of Motion, the law of conservation of momentum and the law of conservation of energy.</w:t>
            </w:r>
          </w:p>
          <w:p w14:paraId="1DA606AC" w14:textId="77777777" w:rsidR="003459CA" w:rsidRPr="00764895"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explains and analyses waves and the transfer of energy by sound, light and thermodynamic principles</w:t>
            </w:r>
          </w:p>
          <w:p w14:paraId="36F71E0A" w14:textId="727A6E2E" w:rsidR="003459CA" w:rsidRPr="003459CA" w:rsidRDefault="003459CA" w:rsidP="003459CA">
            <w:pPr>
              <w:jc w:val="left"/>
              <w:rPr>
                <w:rFonts w:asciiTheme="minorHAnsi" w:hAnsiTheme="minorHAnsi" w:cstheme="minorHAnsi"/>
                <w:sz w:val="22"/>
                <w:szCs w:val="22"/>
              </w:rPr>
            </w:pPr>
            <w:r w:rsidRPr="00764895">
              <w:rPr>
                <w:rFonts w:asciiTheme="minorHAnsi" w:hAnsiTheme="minorHAnsi" w:cstheme="minorHAnsi"/>
                <w:sz w:val="22"/>
                <w:szCs w:val="22"/>
              </w:rPr>
              <w:t>Explains and quantitatively analyses electric fields, circuitry and magnetism.</w:t>
            </w:r>
          </w:p>
          <w:p w14:paraId="074849B9" w14:textId="2D5BD495" w:rsidR="003459CA" w:rsidRPr="003459CA" w:rsidRDefault="003459CA" w:rsidP="003459CA">
            <w:pPr>
              <w:rPr>
                <w:rFonts w:asciiTheme="minorHAnsi" w:hAnsiTheme="minorHAnsi" w:cstheme="minorHAnsi"/>
                <w:sz w:val="22"/>
                <w:szCs w:val="22"/>
              </w:rPr>
            </w:pPr>
          </w:p>
        </w:tc>
      </w:tr>
    </w:tbl>
    <w:p w14:paraId="3FB3E0A5" w14:textId="72BDFF9E" w:rsidR="00764895" w:rsidRDefault="00764895">
      <w:pPr>
        <w:spacing w:after="200" w:line="276" w:lineRule="auto"/>
        <w:jc w:val="left"/>
      </w:pPr>
    </w:p>
    <w:p w14:paraId="2297869B" w14:textId="2A13BA5C" w:rsidR="00764895" w:rsidRDefault="003459CA" w:rsidP="003459CA">
      <w:r>
        <w:br w:type="page"/>
      </w:r>
    </w:p>
    <w:tbl>
      <w:tblPr>
        <w:tblStyle w:val="af5"/>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515"/>
        <w:gridCol w:w="2568"/>
        <w:gridCol w:w="2568"/>
        <w:gridCol w:w="1571"/>
      </w:tblGrid>
      <w:tr w:rsidR="0076672C" w14:paraId="4299C125" w14:textId="77777777" w:rsidTr="00962A01">
        <w:tc>
          <w:tcPr>
            <w:tcW w:w="10491" w:type="dxa"/>
            <w:gridSpan w:val="5"/>
          </w:tcPr>
          <w:p w14:paraId="26E1E1A2" w14:textId="0F5F6BA9"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Society and Culture Preliminary Assessment Schedule - 202</w:t>
            </w:r>
            <w:r w:rsidR="006D4C4A">
              <w:rPr>
                <w:rFonts w:eastAsia="Calibri" w:cs="Calibri"/>
                <w:b/>
                <w:sz w:val="28"/>
                <w:szCs w:val="28"/>
              </w:rPr>
              <w:t>3</w:t>
            </w:r>
          </w:p>
        </w:tc>
      </w:tr>
      <w:tr w:rsidR="0076672C" w14:paraId="63BB7A75" w14:textId="77777777" w:rsidTr="00962A01">
        <w:tc>
          <w:tcPr>
            <w:tcW w:w="3784" w:type="dxa"/>
            <w:gridSpan w:val="2"/>
          </w:tcPr>
          <w:p w14:paraId="1F93724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568" w:type="dxa"/>
          </w:tcPr>
          <w:p w14:paraId="7692B18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568" w:type="dxa"/>
          </w:tcPr>
          <w:p w14:paraId="74B07ACD"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571" w:type="dxa"/>
          </w:tcPr>
          <w:p w14:paraId="3163FBB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466EBA11" w14:textId="77777777" w:rsidTr="00962A01">
        <w:tc>
          <w:tcPr>
            <w:tcW w:w="3784" w:type="dxa"/>
            <w:gridSpan w:val="2"/>
            <w:tcBorders>
              <w:bottom w:val="single" w:sz="4" w:space="0" w:color="000000"/>
            </w:tcBorders>
          </w:tcPr>
          <w:p w14:paraId="2A55CD72" w14:textId="77777777" w:rsidR="0076672C" w:rsidRPr="00574FB8" w:rsidRDefault="0076672C">
            <w:pPr>
              <w:pBdr>
                <w:top w:val="nil"/>
                <w:left w:val="nil"/>
                <w:bottom w:val="nil"/>
                <w:right w:val="nil"/>
                <w:between w:val="nil"/>
              </w:pBdr>
              <w:spacing w:before="0"/>
              <w:jc w:val="left"/>
              <w:rPr>
                <w:rFonts w:eastAsia="Calibri" w:cs="Calibri"/>
                <w:szCs w:val="24"/>
              </w:rPr>
            </w:pPr>
          </w:p>
        </w:tc>
        <w:tc>
          <w:tcPr>
            <w:tcW w:w="2568" w:type="dxa"/>
            <w:tcBorders>
              <w:bottom w:val="single" w:sz="4" w:space="0" w:color="000000"/>
            </w:tcBorders>
          </w:tcPr>
          <w:p w14:paraId="38B75A51" w14:textId="77777777" w:rsidR="0076672C" w:rsidRPr="00574FB8" w:rsidRDefault="000B1C60" w:rsidP="006E56E1">
            <w:pPr>
              <w:spacing w:before="0"/>
              <w:jc w:val="left"/>
              <w:rPr>
                <w:sz w:val="22"/>
                <w:szCs w:val="22"/>
              </w:rPr>
            </w:pPr>
            <w:r w:rsidRPr="00574FB8">
              <w:rPr>
                <w:sz w:val="22"/>
                <w:szCs w:val="22"/>
              </w:rPr>
              <w:t xml:space="preserve">Topic Test 1: </w:t>
            </w:r>
          </w:p>
          <w:p w14:paraId="6D10AF56" w14:textId="77777777" w:rsidR="0076672C" w:rsidRPr="00574FB8" w:rsidRDefault="000B1C60" w:rsidP="006E56E1">
            <w:pPr>
              <w:spacing w:before="0"/>
              <w:jc w:val="left"/>
              <w:rPr>
                <w:sz w:val="22"/>
                <w:szCs w:val="22"/>
              </w:rPr>
            </w:pPr>
            <w:r w:rsidRPr="00574FB8">
              <w:rPr>
                <w:sz w:val="22"/>
                <w:szCs w:val="22"/>
              </w:rPr>
              <w:t>Social and Cultural World</w:t>
            </w:r>
          </w:p>
        </w:tc>
        <w:tc>
          <w:tcPr>
            <w:tcW w:w="2568" w:type="dxa"/>
            <w:tcBorders>
              <w:bottom w:val="single" w:sz="4" w:space="0" w:color="000000"/>
            </w:tcBorders>
          </w:tcPr>
          <w:p w14:paraId="3423753F" w14:textId="77777777" w:rsidR="0076672C" w:rsidRPr="00574FB8" w:rsidRDefault="000B1C60" w:rsidP="006E56E1">
            <w:pPr>
              <w:spacing w:before="0"/>
              <w:jc w:val="left"/>
              <w:rPr>
                <w:sz w:val="22"/>
                <w:szCs w:val="22"/>
              </w:rPr>
            </w:pPr>
            <w:r w:rsidRPr="00574FB8">
              <w:rPr>
                <w:sz w:val="22"/>
                <w:szCs w:val="22"/>
              </w:rPr>
              <w:t xml:space="preserve">Mini PIP Research </w:t>
            </w:r>
          </w:p>
          <w:p w14:paraId="4F55C73B" w14:textId="77777777" w:rsidR="0076672C" w:rsidRPr="00574FB8" w:rsidRDefault="000B1C60" w:rsidP="006E56E1">
            <w:pPr>
              <w:spacing w:before="0"/>
              <w:jc w:val="left"/>
              <w:rPr>
                <w:sz w:val="22"/>
                <w:szCs w:val="22"/>
              </w:rPr>
            </w:pPr>
            <w:r w:rsidRPr="00574FB8">
              <w:rPr>
                <w:sz w:val="22"/>
                <w:szCs w:val="22"/>
              </w:rPr>
              <w:t>Stage 1: Research Methods (</w:t>
            </w:r>
            <w:r w:rsidRPr="00574FB8">
              <w:rPr>
                <w:i/>
                <w:sz w:val="22"/>
                <w:szCs w:val="22"/>
              </w:rPr>
              <w:t>Draft</w:t>
            </w:r>
            <w:r w:rsidRPr="00574FB8">
              <w:rPr>
                <w:sz w:val="22"/>
                <w:szCs w:val="22"/>
              </w:rPr>
              <w:t>)</w:t>
            </w:r>
          </w:p>
          <w:p w14:paraId="28C8F801" w14:textId="77777777" w:rsidR="0076672C" w:rsidRPr="00574FB8" w:rsidRDefault="000B1C60" w:rsidP="006E56E1">
            <w:pPr>
              <w:spacing w:before="0"/>
              <w:jc w:val="left"/>
              <w:rPr>
                <w:sz w:val="22"/>
                <w:szCs w:val="22"/>
              </w:rPr>
            </w:pPr>
            <w:r w:rsidRPr="00574FB8">
              <w:rPr>
                <w:sz w:val="22"/>
                <w:szCs w:val="22"/>
              </w:rPr>
              <w:t>Stage 2: Report</w:t>
            </w:r>
          </w:p>
        </w:tc>
        <w:tc>
          <w:tcPr>
            <w:tcW w:w="1571" w:type="dxa"/>
            <w:tcBorders>
              <w:bottom w:val="single" w:sz="4" w:space="0" w:color="000000"/>
            </w:tcBorders>
          </w:tcPr>
          <w:p w14:paraId="40DF0279" w14:textId="77777777" w:rsidR="0076672C" w:rsidRPr="00574FB8" w:rsidRDefault="000B1C60" w:rsidP="006E56E1">
            <w:pPr>
              <w:spacing w:before="0"/>
              <w:jc w:val="left"/>
              <w:rPr>
                <w:sz w:val="22"/>
                <w:szCs w:val="22"/>
              </w:rPr>
            </w:pPr>
            <w:r w:rsidRPr="00574FB8">
              <w:rPr>
                <w:sz w:val="22"/>
                <w:szCs w:val="22"/>
              </w:rPr>
              <w:t>Final Examination</w:t>
            </w:r>
          </w:p>
        </w:tc>
      </w:tr>
      <w:tr w:rsidR="0076672C" w14:paraId="6AF351F8" w14:textId="77777777" w:rsidTr="00962A01">
        <w:tc>
          <w:tcPr>
            <w:tcW w:w="3784" w:type="dxa"/>
            <w:gridSpan w:val="2"/>
            <w:tcBorders>
              <w:bottom w:val="single" w:sz="4" w:space="0" w:color="000000"/>
            </w:tcBorders>
            <w:shd w:val="clear" w:color="auto" w:fill="EEECE1"/>
          </w:tcPr>
          <w:p w14:paraId="20E4FD69"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Date</w:t>
            </w:r>
          </w:p>
        </w:tc>
        <w:tc>
          <w:tcPr>
            <w:tcW w:w="2568" w:type="dxa"/>
            <w:tcBorders>
              <w:bottom w:val="single" w:sz="4" w:space="0" w:color="000000"/>
            </w:tcBorders>
            <w:shd w:val="clear" w:color="auto" w:fill="EEECE1"/>
          </w:tcPr>
          <w:p w14:paraId="0BDA79D1"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Week 2/T2</w:t>
            </w:r>
          </w:p>
        </w:tc>
        <w:tc>
          <w:tcPr>
            <w:tcW w:w="2568" w:type="dxa"/>
            <w:tcBorders>
              <w:bottom w:val="single" w:sz="4" w:space="0" w:color="000000"/>
            </w:tcBorders>
            <w:shd w:val="clear" w:color="auto" w:fill="EEECE1"/>
          </w:tcPr>
          <w:p w14:paraId="57800424"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Stage1: Week 6/T2</w:t>
            </w:r>
          </w:p>
          <w:p w14:paraId="652BC247"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Stage 2: Week 5/T3</w:t>
            </w:r>
          </w:p>
        </w:tc>
        <w:tc>
          <w:tcPr>
            <w:tcW w:w="1571" w:type="dxa"/>
            <w:tcBorders>
              <w:bottom w:val="single" w:sz="4" w:space="0" w:color="000000"/>
            </w:tcBorders>
            <w:shd w:val="clear" w:color="auto" w:fill="EEECE1"/>
          </w:tcPr>
          <w:p w14:paraId="5AC8F888"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Week 9-10/T3</w:t>
            </w:r>
          </w:p>
        </w:tc>
      </w:tr>
      <w:tr w:rsidR="0076672C" w14:paraId="5A16291F" w14:textId="77777777" w:rsidTr="00962A01">
        <w:tc>
          <w:tcPr>
            <w:tcW w:w="3784" w:type="dxa"/>
            <w:gridSpan w:val="2"/>
            <w:shd w:val="clear" w:color="auto" w:fill="auto"/>
          </w:tcPr>
          <w:p w14:paraId="139C8BC3" w14:textId="77777777" w:rsidR="0076672C" w:rsidRPr="00574FB8" w:rsidRDefault="000B1C60">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Outcomes</w:t>
            </w:r>
          </w:p>
        </w:tc>
        <w:tc>
          <w:tcPr>
            <w:tcW w:w="2568" w:type="dxa"/>
            <w:shd w:val="clear" w:color="auto" w:fill="auto"/>
          </w:tcPr>
          <w:p w14:paraId="77AA6445" w14:textId="77777777" w:rsidR="0076672C" w:rsidRPr="00574FB8" w:rsidRDefault="000B1C60" w:rsidP="006E56E1">
            <w:pPr>
              <w:spacing w:before="0"/>
              <w:jc w:val="left"/>
              <w:rPr>
                <w:sz w:val="22"/>
                <w:szCs w:val="22"/>
              </w:rPr>
            </w:pPr>
            <w:r w:rsidRPr="00574FB8">
              <w:rPr>
                <w:sz w:val="22"/>
                <w:szCs w:val="22"/>
              </w:rPr>
              <w:t>P1, P2, P3, P4, P5, P6, P9, P10</w:t>
            </w:r>
          </w:p>
        </w:tc>
        <w:tc>
          <w:tcPr>
            <w:tcW w:w="2568" w:type="dxa"/>
            <w:shd w:val="clear" w:color="auto" w:fill="auto"/>
          </w:tcPr>
          <w:p w14:paraId="5ED5A041" w14:textId="77777777" w:rsidR="0076672C" w:rsidRPr="00574FB8" w:rsidRDefault="000B1C60" w:rsidP="006E56E1">
            <w:pPr>
              <w:spacing w:before="0"/>
              <w:jc w:val="left"/>
              <w:rPr>
                <w:sz w:val="22"/>
                <w:szCs w:val="22"/>
              </w:rPr>
            </w:pPr>
            <w:r w:rsidRPr="00574FB8">
              <w:rPr>
                <w:sz w:val="22"/>
                <w:szCs w:val="22"/>
              </w:rPr>
              <w:t>P1, P2, P3, P4, P6, P7, P8, P9, P10</w:t>
            </w:r>
          </w:p>
        </w:tc>
        <w:tc>
          <w:tcPr>
            <w:tcW w:w="1571" w:type="dxa"/>
            <w:shd w:val="clear" w:color="auto" w:fill="auto"/>
          </w:tcPr>
          <w:p w14:paraId="4471BAC0" w14:textId="77777777" w:rsidR="0076672C" w:rsidRPr="00574FB8" w:rsidRDefault="000B1C60" w:rsidP="006E56E1">
            <w:pPr>
              <w:spacing w:before="0"/>
              <w:jc w:val="left"/>
              <w:rPr>
                <w:sz w:val="22"/>
                <w:szCs w:val="22"/>
              </w:rPr>
            </w:pPr>
            <w:r w:rsidRPr="00574FB8">
              <w:rPr>
                <w:sz w:val="22"/>
                <w:szCs w:val="22"/>
              </w:rPr>
              <w:t>P1, P2, P3, P4, P6, P7, P8, P9, P10</w:t>
            </w:r>
          </w:p>
        </w:tc>
      </w:tr>
      <w:tr w:rsidR="0076672C" w14:paraId="43987E48" w14:textId="77777777" w:rsidTr="00962A01">
        <w:trPr>
          <w:trHeight w:val="749"/>
        </w:trPr>
        <w:tc>
          <w:tcPr>
            <w:tcW w:w="2269" w:type="dxa"/>
            <w:shd w:val="clear" w:color="auto" w:fill="auto"/>
            <w:vAlign w:val="center"/>
          </w:tcPr>
          <w:p w14:paraId="1F346E25" w14:textId="77777777" w:rsidR="0076672C" w:rsidRPr="00574FB8" w:rsidRDefault="000B1C60">
            <w:pPr>
              <w:pBdr>
                <w:top w:val="nil"/>
                <w:left w:val="nil"/>
                <w:bottom w:val="nil"/>
                <w:right w:val="nil"/>
                <w:between w:val="nil"/>
              </w:pBdr>
              <w:spacing w:after="120"/>
              <w:jc w:val="left"/>
              <w:rPr>
                <w:rFonts w:eastAsia="Calibri" w:cs="Calibri"/>
                <w:sz w:val="22"/>
                <w:szCs w:val="22"/>
              </w:rPr>
            </w:pPr>
            <w:r w:rsidRPr="00574FB8">
              <w:rPr>
                <w:rFonts w:eastAsia="Calibri" w:cs="Calibri"/>
                <w:sz w:val="22"/>
                <w:szCs w:val="22"/>
              </w:rPr>
              <w:t>Syllabus Components</w:t>
            </w:r>
          </w:p>
        </w:tc>
        <w:tc>
          <w:tcPr>
            <w:tcW w:w="1515" w:type="dxa"/>
            <w:shd w:val="clear" w:color="auto" w:fill="auto"/>
            <w:vAlign w:val="center"/>
          </w:tcPr>
          <w:p w14:paraId="397239CA" w14:textId="77777777" w:rsidR="0076672C" w:rsidRPr="00574FB8" w:rsidRDefault="000B1C60">
            <w:pPr>
              <w:pBdr>
                <w:top w:val="nil"/>
                <w:left w:val="nil"/>
                <w:bottom w:val="nil"/>
                <w:right w:val="nil"/>
                <w:between w:val="nil"/>
              </w:pBdr>
              <w:spacing w:after="120"/>
              <w:rPr>
                <w:rFonts w:eastAsia="Calibri" w:cs="Calibri"/>
                <w:b/>
                <w:sz w:val="22"/>
                <w:szCs w:val="22"/>
              </w:rPr>
            </w:pPr>
            <w:r w:rsidRPr="00574FB8">
              <w:rPr>
                <w:rFonts w:eastAsia="Calibri" w:cs="Calibri"/>
                <w:b/>
                <w:sz w:val="22"/>
                <w:szCs w:val="22"/>
              </w:rPr>
              <w:t>Weighting</w:t>
            </w:r>
          </w:p>
        </w:tc>
        <w:tc>
          <w:tcPr>
            <w:tcW w:w="2568" w:type="dxa"/>
            <w:shd w:val="clear" w:color="auto" w:fill="auto"/>
          </w:tcPr>
          <w:p w14:paraId="6E1FC4A2" w14:textId="77777777" w:rsidR="0076672C" w:rsidRPr="00574FB8" w:rsidRDefault="0076672C">
            <w:pPr>
              <w:pBdr>
                <w:top w:val="nil"/>
                <w:left w:val="nil"/>
                <w:bottom w:val="nil"/>
                <w:right w:val="nil"/>
                <w:between w:val="nil"/>
              </w:pBdr>
              <w:spacing w:after="120"/>
              <w:jc w:val="left"/>
              <w:rPr>
                <w:rFonts w:eastAsia="Calibri" w:cs="Calibri"/>
                <w:sz w:val="22"/>
                <w:szCs w:val="22"/>
              </w:rPr>
            </w:pPr>
          </w:p>
        </w:tc>
        <w:tc>
          <w:tcPr>
            <w:tcW w:w="2568" w:type="dxa"/>
            <w:shd w:val="clear" w:color="auto" w:fill="auto"/>
          </w:tcPr>
          <w:p w14:paraId="53C77B47" w14:textId="77777777" w:rsidR="0076672C" w:rsidRPr="00574FB8" w:rsidRDefault="0076672C">
            <w:pPr>
              <w:pBdr>
                <w:top w:val="nil"/>
                <w:left w:val="nil"/>
                <w:bottom w:val="nil"/>
                <w:right w:val="nil"/>
                <w:between w:val="nil"/>
              </w:pBdr>
              <w:spacing w:after="120"/>
              <w:jc w:val="left"/>
              <w:rPr>
                <w:rFonts w:eastAsia="Calibri" w:cs="Calibri"/>
                <w:sz w:val="22"/>
                <w:szCs w:val="22"/>
              </w:rPr>
            </w:pPr>
          </w:p>
        </w:tc>
        <w:tc>
          <w:tcPr>
            <w:tcW w:w="1571" w:type="dxa"/>
            <w:shd w:val="clear" w:color="auto" w:fill="auto"/>
          </w:tcPr>
          <w:p w14:paraId="26D13986" w14:textId="77777777" w:rsidR="0076672C" w:rsidRPr="00574FB8" w:rsidRDefault="0076672C">
            <w:pPr>
              <w:pBdr>
                <w:top w:val="nil"/>
                <w:left w:val="nil"/>
                <w:bottom w:val="nil"/>
                <w:right w:val="nil"/>
                <w:between w:val="nil"/>
              </w:pBdr>
              <w:spacing w:after="120"/>
              <w:jc w:val="left"/>
              <w:rPr>
                <w:rFonts w:eastAsia="Calibri" w:cs="Calibri"/>
                <w:sz w:val="22"/>
                <w:szCs w:val="22"/>
              </w:rPr>
            </w:pPr>
          </w:p>
        </w:tc>
      </w:tr>
      <w:tr w:rsidR="0076672C" w14:paraId="47670378" w14:textId="77777777" w:rsidTr="00962A01">
        <w:trPr>
          <w:trHeight w:val="1115"/>
        </w:trPr>
        <w:tc>
          <w:tcPr>
            <w:tcW w:w="2269" w:type="dxa"/>
            <w:shd w:val="clear" w:color="auto" w:fill="auto"/>
            <w:vAlign w:val="center"/>
          </w:tcPr>
          <w:p w14:paraId="4C315743" w14:textId="77777777" w:rsidR="0076672C" w:rsidRPr="00574FB8" w:rsidRDefault="000B1C60" w:rsidP="006E56E1">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Knowledge and Understanding of course content</w:t>
            </w:r>
          </w:p>
        </w:tc>
        <w:tc>
          <w:tcPr>
            <w:tcW w:w="1515" w:type="dxa"/>
            <w:shd w:val="clear" w:color="auto" w:fill="auto"/>
            <w:vAlign w:val="center"/>
          </w:tcPr>
          <w:p w14:paraId="1BED8DA4"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50</w:t>
            </w:r>
          </w:p>
        </w:tc>
        <w:tc>
          <w:tcPr>
            <w:tcW w:w="2568" w:type="dxa"/>
            <w:shd w:val="clear" w:color="auto" w:fill="auto"/>
            <w:vAlign w:val="center"/>
          </w:tcPr>
          <w:p w14:paraId="035FA06D"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15</w:t>
            </w:r>
          </w:p>
        </w:tc>
        <w:tc>
          <w:tcPr>
            <w:tcW w:w="2568" w:type="dxa"/>
            <w:shd w:val="clear" w:color="auto" w:fill="auto"/>
            <w:vAlign w:val="center"/>
          </w:tcPr>
          <w:p w14:paraId="069A32E5"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w:t>
            </w:r>
          </w:p>
        </w:tc>
        <w:tc>
          <w:tcPr>
            <w:tcW w:w="1571" w:type="dxa"/>
            <w:shd w:val="clear" w:color="auto" w:fill="auto"/>
            <w:vAlign w:val="center"/>
          </w:tcPr>
          <w:p w14:paraId="649F1EA1"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30</w:t>
            </w:r>
          </w:p>
        </w:tc>
      </w:tr>
      <w:tr w:rsidR="0076672C" w14:paraId="33CB38E4" w14:textId="77777777" w:rsidTr="00962A01">
        <w:tc>
          <w:tcPr>
            <w:tcW w:w="2269" w:type="dxa"/>
            <w:shd w:val="clear" w:color="auto" w:fill="auto"/>
            <w:vAlign w:val="center"/>
          </w:tcPr>
          <w:p w14:paraId="55FCEB88" w14:textId="77777777" w:rsidR="0076672C" w:rsidRPr="00574FB8" w:rsidRDefault="000B1C60" w:rsidP="006E56E1">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Application and Evaluation of Social and Cultural Research Methods</w:t>
            </w:r>
          </w:p>
        </w:tc>
        <w:tc>
          <w:tcPr>
            <w:tcW w:w="1515" w:type="dxa"/>
            <w:shd w:val="clear" w:color="auto" w:fill="auto"/>
            <w:vAlign w:val="center"/>
          </w:tcPr>
          <w:p w14:paraId="62E4B18C"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30</w:t>
            </w:r>
          </w:p>
        </w:tc>
        <w:tc>
          <w:tcPr>
            <w:tcW w:w="2568" w:type="dxa"/>
            <w:shd w:val="clear" w:color="auto" w:fill="auto"/>
            <w:vAlign w:val="center"/>
          </w:tcPr>
          <w:p w14:paraId="7A7C2C56"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w:t>
            </w:r>
          </w:p>
        </w:tc>
        <w:tc>
          <w:tcPr>
            <w:tcW w:w="2568" w:type="dxa"/>
            <w:shd w:val="clear" w:color="auto" w:fill="auto"/>
            <w:vAlign w:val="center"/>
          </w:tcPr>
          <w:p w14:paraId="08BDCF57"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20</w:t>
            </w:r>
          </w:p>
        </w:tc>
        <w:tc>
          <w:tcPr>
            <w:tcW w:w="1571" w:type="dxa"/>
            <w:shd w:val="clear" w:color="auto" w:fill="auto"/>
            <w:vAlign w:val="center"/>
          </w:tcPr>
          <w:p w14:paraId="74C7E5E3"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w:t>
            </w:r>
          </w:p>
        </w:tc>
      </w:tr>
      <w:tr w:rsidR="0076672C" w14:paraId="27AC6C4B" w14:textId="77777777" w:rsidTr="00962A01">
        <w:trPr>
          <w:trHeight w:val="586"/>
        </w:trPr>
        <w:tc>
          <w:tcPr>
            <w:tcW w:w="2269" w:type="dxa"/>
            <w:shd w:val="clear" w:color="auto" w:fill="auto"/>
            <w:vAlign w:val="center"/>
          </w:tcPr>
          <w:p w14:paraId="16524D62" w14:textId="77777777" w:rsidR="0076672C" w:rsidRPr="00574FB8" w:rsidRDefault="000B1C60" w:rsidP="006E56E1">
            <w:pPr>
              <w:pBdr>
                <w:top w:val="nil"/>
                <w:left w:val="nil"/>
                <w:bottom w:val="nil"/>
                <w:right w:val="nil"/>
                <w:between w:val="nil"/>
              </w:pBdr>
              <w:spacing w:before="0"/>
              <w:jc w:val="left"/>
              <w:rPr>
                <w:rFonts w:eastAsia="Calibri" w:cs="Calibri"/>
                <w:sz w:val="22"/>
                <w:szCs w:val="22"/>
              </w:rPr>
            </w:pPr>
            <w:r w:rsidRPr="00574FB8">
              <w:rPr>
                <w:rFonts w:eastAsia="Calibri" w:cs="Calibri"/>
                <w:sz w:val="22"/>
                <w:szCs w:val="22"/>
              </w:rPr>
              <w:t>Communication</w:t>
            </w:r>
          </w:p>
        </w:tc>
        <w:tc>
          <w:tcPr>
            <w:tcW w:w="1515" w:type="dxa"/>
            <w:shd w:val="clear" w:color="auto" w:fill="auto"/>
            <w:vAlign w:val="center"/>
          </w:tcPr>
          <w:p w14:paraId="6E6F782C"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20</w:t>
            </w:r>
          </w:p>
        </w:tc>
        <w:tc>
          <w:tcPr>
            <w:tcW w:w="2568" w:type="dxa"/>
            <w:shd w:val="clear" w:color="auto" w:fill="auto"/>
            <w:vAlign w:val="center"/>
          </w:tcPr>
          <w:p w14:paraId="45622C71"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w:t>
            </w:r>
          </w:p>
        </w:tc>
        <w:tc>
          <w:tcPr>
            <w:tcW w:w="2568" w:type="dxa"/>
            <w:shd w:val="clear" w:color="auto" w:fill="auto"/>
            <w:vAlign w:val="center"/>
          </w:tcPr>
          <w:p w14:paraId="624FB9A6"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10</w:t>
            </w:r>
          </w:p>
        </w:tc>
        <w:tc>
          <w:tcPr>
            <w:tcW w:w="1571" w:type="dxa"/>
            <w:shd w:val="clear" w:color="auto" w:fill="auto"/>
            <w:vAlign w:val="center"/>
          </w:tcPr>
          <w:p w14:paraId="279203E7"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5</w:t>
            </w:r>
          </w:p>
        </w:tc>
      </w:tr>
      <w:tr w:rsidR="0076672C" w14:paraId="592B524A" w14:textId="77777777" w:rsidTr="00962A01">
        <w:tc>
          <w:tcPr>
            <w:tcW w:w="2269" w:type="dxa"/>
            <w:shd w:val="clear" w:color="auto" w:fill="EEECE1"/>
            <w:vAlign w:val="center"/>
          </w:tcPr>
          <w:p w14:paraId="1CC335A4" w14:textId="77777777" w:rsidR="0076672C" w:rsidRPr="00574FB8" w:rsidRDefault="000B1C60" w:rsidP="006E56E1">
            <w:pPr>
              <w:pBdr>
                <w:top w:val="nil"/>
                <w:left w:val="nil"/>
                <w:bottom w:val="nil"/>
                <w:right w:val="nil"/>
                <w:between w:val="nil"/>
              </w:pBdr>
              <w:spacing w:before="0"/>
              <w:jc w:val="left"/>
              <w:rPr>
                <w:rFonts w:eastAsia="Calibri" w:cs="Calibri"/>
                <w:sz w:val="22"/>
                <w:szCs w:val="22"/>
              </w:rPr>
            </w:pPr>
            <w:r w:rsidRPr="00574FB8">
              <w:rPr>
                <w:rFonts w:eastAsia="Calibri" w:cs="Calibri"/>
                <w:b/>
                <w:sz w:val="22"/>
                <w:szCs w:val="22"/>
              </w:rPr>
              <w:t>Marks</w:t>
            </w:r>
            <w:r w:rsidRPr="00574FB8">
              <w:rPr>
                <w:rFonts w:eastAsia="Calibri" w:cs="Calibri"/>
                <w:sz w:val="22"/>
                <w:szCs w:val="22"/>
              </w:rPr>
              <w:t xml:space="preserve"> (Weighting of task) </w:t>
            </w:r>
          </w:p>
        </w:tc>
        <w:tc>
          <w:tcPr>
            <w:tcW w:w="1515" w:type="dxa"/>
            <w:shd w:val="clear" w:color="auto" w:fill="EEECE1"/>
            <w:vAlign w:val="center"/>
          </w:tcPr>
          <w:p w14:paraId="07ED977E"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100</w:t>
            </w:r>
          </w:p>
        </w:tc>
        <w:tc>
          <w:tcPr>
            <w:tcW w:w="2568" w:type="dxa"/>
            <w:shd w:val="clear" w:color="auto" w:fill="EEECE1"/>
            <w:vAlign w:val="center"/>
          </w:tcPr>
          <w:p w14:paraId="40D9781E"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25</w:t>
            </w:r>
          </w:p>
        </w:tc>
        <w:tc>
          <w:tcPr>
            <w:tcW w:w="2568" w:type="dxa"/>
            <w:shd w:val="clear" w:color="auto" w:fill="EEECE1"/>
            <w:vAlign w:val="center"/>
          </w:tcPr>
          <w:p w14:paraId="71E1EB57"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35</w:t>
            </w:r>
          </w:p>
        </w:tc>
        <w:tc>
          <w:tcPr>
            <w:tcW w:w="1571" w:type="dxa"/>
            <w:shd w:val="clear" w:color="auto" w:fill="EEECE1"/>
            <w:vAlign w:val="center"/>
          </w:tcPr>
          <w:p w14:paraId="030E5DA6" w14:textId="77777777" w:rsidR="0076672C" w:rsidRPr="00574FB8" w:rsidRDefault="000B1C60" w:rsidP="006E56E1">
            <w:pPr>
              <w:pBdr>
                <w:top w:val="nil"/>
                <w:left w:val="nil"/>
                <w:bottom w:val="nil"/>
                <w:right w:val="nil"/>
                <w:between w:val="nil"/>
              </w:pBdr>
              <w:spacing w:before="0"/>
              <w:rPr>
                <w:rFonts w:eastAsia="Calibri" w:cs="Calibri"/>
                <w:sz w:val="22"/>
                <w:szCs w:val="22"/>
              </w:rPr>
            </w:pPr>
            <w:r w:rsidRPr="00574FB8">
              <w:rPr>
                <w:rFonts w:eastAsia="Calibri" w:cs="Calibri"/>
                <w:sz w:val="22"/>
                <w:szCs w:val="22"/>
              </w:rPr>
              <w:t>40</w:t>
            </w:r>
          </w:p>
        </w:tc>
      </w:tr>
      <w:tr w:rsidR="0076672C" w14:paraId="0310E76C" w14:textId="77777777" w:rsidTr="00962A01">
        <w:tc>
          <w:tcPr>
            <w:tcW w:w="2269" w:type="dxa"/>
            <w:shd w:val="clear" w:color="auto" w:fill="auto"/>
          </w:tcPr>
          <w:p w14:paraId="6E00C86F" w14:textId="77777777" w:rsidR="0076672C" w:rsidRPr="00574FB8" w:rsidRDefault="000B1C60">
            <w:pPr>
              <w:pBdr>
                <w:top w:val="nil"/>
                <w:left w:val="nil"/>
                <w:bottom w:val="nil"/>
                <w:right w:val="nil"/>
                <w:between w:val="nil"/>
              </w:pBdr>
              <w:rPr>
                <w:rFonts w:eastAsia="Calibri" w:cs="Calibri"/>
                <w:b/>
                <w:sz w:val="22"/>
                <w:szCs w:val="22"/>
              </w:rPr>
            </w:pPr>
            <w:r w:rsidRPr="00574FB8">
              <w:rPr>
                <w:rFonts w:eastAsia="Calibri" w:cs="Calibri"/>
                <w:b/>
                <w:sz w:val="22"/>
                <w:szCs w:val="22"/>
              </w:rPr>
              <w:t>Outcomes</w:t>
            </w:r>
          </w:p>
        </w:tc>
        <w:tc>
          <w:tcPr>
            <w:tcW w:w="8222" w:type="dxa"/>
            <w:gridSpan w:val="4"/>
            <w:shd w:val="clear" w:color="auto" w:fill="auto"/>
            <w:vAlign w:val="bottom"/>
          </w:tcPr>
          <w:p w14:paraId="2F163C37" w14:textId="77777777" w:rsidR="0076672C" w:rsidRPr="00574FB8" w:rsidRDefault="000B1C60">
            <w:pPr>
              <w:pBdr>
                <w:top w:val="nil"/>
                <w:left w:val="nil"/>
                <w:bottom w:val="nil"/>
                <w:right w:val="nil"/>
                <w:between w:val="nil"/>
              </w:pBdr>
              <w:rPr>
                <w:rFonts w:eastAsia="Calibri" w:cs="Calibri"/>
                <w:b/>
                <w:sz w:val="22"/>
                <w:szCs w:val="22"/>
              </w:rPr>
            </w:pPr>
            <w:r w:rsidRPr="00574FB8">
              <w:rPr>
                <w:rFonts w:eastAsia="Calibri" w:cs="Calibri"/>
                <w:b/>
                <w:sz w:val="22"/>
                <w:szCs w:val="22"/>
              </w:rPr>
              <w:t>Descriptions</w:t>
            </w:r>
          </w:p>
        </w:tc>
      </w:tr>
      <w:tr w:rsidR="0076672C" w14:paraId="34F0E1CA" w14:textId="77777777" w:rsidTr="00962A01">
        <w:tc>
          <w:tcPr>
            <w:tcW w:w="2269" w:type="dxa"/>
            <w:shd w:val="clear" w:color="auto" w:fill="auto"/>
          </w:tcPr>
          <w:p w14:paraId="772B5182" w14:textId="0D5F689D" w:rsidR="0076672C" w:rsidRPr="00574FB8" w:rsidRDefault="00574FB8" w:rsidP="00962A01">
            <w:pPr>
              <w:ind w:left="882"/>
              <w:jc w:val="both"/>
              <w:rPr>
                <w:sz w:val="22"/>
                <w:szCs w:val="22"/>
              </w:rPr>
            </w:pPr>
            <w:r>
              <w:rPr>
                <w:sz w:val="22"/>
                <w:szCs w:val="22"/>
              </w:rPr>
              <w:t xml:space="preserve"> </w:t>
            </w:r>
            <w:r w:rsidR="000B1C60" w:rsidRPr="00574FB8">
              <w:rPr>
                <w:sz w:val="22"/>
                <w:szCs w:val="22"/>
              </w:rPr>
              <w:t>P1</w:t>
            </w:r>
          </w:p>
          <w:p w14:paraId="53E2DF70" w14:textId="77777777" w:rsidR="0076672C" w:rsidRPr="00574FB8" w:rsidRDefault="000B1C60">
            <w:pPr>
              <w:rPr>
                <w:sz w:val="22"/>
                <w:szCs w:val="22"/>
              </w:rPr>
            </w:pPr>
            <w:r w:rsidRPr="00574FB8">
              <w:rPr>
                <w:sz w:val="22"/>
                <w:szCs w:val="22"/>
              </w:rPr>
              <w:t>P2</w:t>
            </w:r>
          </w:p>
          <w:p w14:paraId="41A2A53A" w14:textId="77777777" w:rsidR="0076672C" w:rsidRPr="00574FB8" w:rsidRDefault="000B1C60">
            <w:pPr>
              <w:rPr>
                <w:sz w:val="22"/>
                <w:szCs w:val="22"/>
              </w:rPr>
            </w:pPr>
            <w:r w:rsidRPr="00574FB8">
              <w:rPr>
                <w:sz w:val="22"/>
                <w:szCs w:val="22"/>
              </w:rPr>
              <w:t>P3</w:t>
            </w:r>
          </w:p>
          <w:p w14:paraId="17A97E3C" w14:textId="77777777" w:rsidR="0076672C" w:rsidRPr="00574FB8" w:rsidRDefault="0076672C">
            <w:pPr>
              <w:rPr>
                <w:sz w:val="12"/>
                <w:szCs w:val="12"/>
              </w:rPr>
            </w:pPr>
          </w:p>
          <w:p w14:paraId="5C5C874E" w14:textId="77777777" w:rsidR="0076672C" w:rsidRPr="00574FB8" w:rsidRDefault="000B1C60">
            <w:pPr>
              <w:rPr>
                <w:sz w:val="22"/>
                <w:szCs w:val="22"/>
              </w:rPr>
            </w:pPr>
            <w:r w:rsidRPr="00574FB8">
              <w:rPr>
                <w:sz w:val="22"/>
                <w:szCs w:val="22"/>
              </w:rPr>
              <w:t>P4</w:t>
            </w:r>
          </w:p>
          <w:p w14:paraId="64BFAE6D" w14:textId="77777777" w:rsidR="0076672C" w:rsidRPr="00574FB8" w:rsidRDefault="000B1C60">
            <w:pPr>
              <w:rPr>
                <w:sz w:val="22"/>
                <w:szCs w:val="22"/>
              </w:rPr>
            </w:pPr>
            <w:r w:rsidRPr="00574FB8">
              <w:rPr>
                <w:sz w:val="22"/>
                <w:szCs w:val="22"/>
              </w:rPr>
              <w:t>P5</w:t>
            </w:r>
          </w:p>
          <w:p w14:paraId="28936570" w14:textId="77777777" w:rsidR="0076672C" w:rsidRPr="00574FB8" w:rsidRDefault="000B1C60">
            <w:pPr>
              <w:rPr>
                <w:sz w:val="22"/>
                <w:szCs w:val="22"/>
              </w:rPr>
            </w:pPr>
            <w:r w:rsidRPr="00574FB8">
              <w:rPr>
                <w:sz w:val="22"/>
                <w:szCs w:val="22"/>
              </w:rPr>
              <w:t>P6</w:t>
            </w:r>
          </w:p>
          <w:p w14:paraId="39A74B5C" w14:textId="77777777" w:rsidR="0076672C" w:rsidRPr="00574FB8" w:rsidRDefault="000B1C60">
            <w:pPr>
              <w:rPr>
                <w:sz w:val="22"/>
                <w:szCs w:val="22"/>
              </w:rPr>
            </w:pPr>
            <w:r w:rsidRPr="00574FB8">
              <w:rPr>
                <w:sz w:val="22"/>
                <w:szCs w:val="22"/>
              </w:rPr>
              <w:t>P7</w:t>
            </w:r>
          </w:p>
          <w:p w14:paraId="6202E1CF" w14:textId="77777777" w:rsidR="0076672C" w:rsidRPr="00574FB8" w:rsidRDefault="0076672C">
            <w:pPr>
              <w:rPr>
                <w:sz w:val="12"/>
                <w:szCs w:val="12"/>
              </w:rPr>
            </w:pPr>
          </w:p>
          <w:p w14:paraId="20CBDA69" w14:textId="4786BC38" w:rsidR="006D67EB" w:rsidRPr="00574FB8" w:rsidRDefault="000B1C60" w:rsidP="006D67EB">
            <w:pPr>
              <w:rPr>
                <w:sz w:val="22"/>
                <w:szCs w:val="22"/>
              </w:rPr>
            </w:pPr>
            <w:r w:rsidRPr="00574FB8">
              <w:rPr>
                <w:sz w:val="22"/>
                <w:szCs w:val="22"/>
              </w:rPr>
              <w:t>P8</w:t>
            </w:r>
          </w:p>
          <w:p w14:paraId="747A2F22" w14:textId="77777777" w:rsidR="0076672C" w:rsidRPr="00574FB8" w:rsidRDefault="000B1C60">
            <w:pPr>
              <w:rPr>
                <w:sz w:val="22"/>
                <w:szCs w:val="22"/>
              </w:rPr>
            </w:pPr>
            <w:r w:rsidRPr="00574FB8">
              <w:rPr>
                <w:sz w:val="22"/>
                <w:szCs w:val="22"/>
              </w:rPr>
              <w:t>P9</w:t>
            </w:r>
          </w:p>
          <w:p w14:paraId="04FB478D" w14:textId="77777777" w:rsidR="00962A01" w:rsidRPr="00574FB8" w:rsidRDefault="00962A01">
            <w:pPr>
              <w:rPr>
                <w:sz w:val="12"/>
                <w:szCs w:val="12"/>
              </w:rPr>
            </w:pPr>
          </w:p>
          <w:p w14:paraId="0E6F1DB2" w14:textId="22B14044" w:rsidR="0076672C" w:rsidRPr="00574FB8" w:rsidRDefault="000B1C60">
            <w:pPr>
              <w:rPr>
                <w:sz w:val="22"/>
                <w:szCs w:val="22"/>
              </w:rPr>
            </w:pPr>
            <w:r w:rsidRPr="00574FB8">
              <w:rPr>
                <w:sz w:val="22"/>
                <w:szCs w:val="22"/>
              </w:rPr>
              <w:t>P10</w:t>
            </w:r>
          </w:p>
          <w:p w14:paraId="57D2F055" w14:textId="77777777" w:rsidR="0076672C" w:rsidRPr="00574FB8" w:rsidRDefault="0076672C">
            <w:pPr>
              <w:rPr>
                <w:sz w:val="22"/>
                <w:szCs w:val="22"/>
              </w:rPr>
            </w:pPr>
          </w:p>
        </w:tc>
        <w:tc>
          <w:tcPr>
            <w:tcW w:w="8222" w:type="dxa"/>
            <w:gridSpan w:val="4"/>
            <w:shd w:val="clear" w:color="auto" w:fill="auto"/>
          </w:tcPr>
          <w:p w14:paraId="00D0E3A6" w14:textId="77777777" w:rsidR="0076672C" w:rsidRPr="00574FB8" w:rsidRDefault="000B1C60">
            <w:pPr>
              <w:jc w:val="left"/>
              <w:rPr>
                <w:b/>
                <w:sz w:val="22"/>
                <w:szCs w:val="22"/>
                <w:u w:val="single"/>
              </w:rPr>
            </w:pPr>
            <w:r w:rsidRPr="00574FB8">
              <w:rPr>
                <w:sz w:val="22"/>
                <w:szCs w:val="22"/>
              </w:rPr>
              <w:t>Identifies and applies social and cultural concepts</w:t>
            </w:r>
          </w:p>
          <w:p w14:paraId="68B9FCC4" w14:textId="77777777" w:rsidR="0076672C" w:rsidRPr="00574FB8" w:rsidRDefault="000B1C60">
            <w:pPr>
              <w:jc w:val="left"/>
              <w:rPr>
                <w:b/>
                <w:sz w:val="22"/>
                <w:szCs w:val="22"/>
                <w:u w:val="single"/>
              </w:rPr>
            </w:pPr>
            <w:r w:rsidRPr="00574FB8">
              <w:rPr>
                <w:sz w:val="22"/>
                <w:szCs w:val="22"/>
              </w:rPr>
              <w:t>Describes personal, social and cultural identity</w:t>
            </w:r>
          </w:p>
          <w:p w14:paraId="4222E483" w14:textId="77777777" w:rsidR="0076672C" w:rsidRPr="00574FB8" w:rsidRDefault="000B1C60">
            <w:pPr>
              <w:jc w:val="left"/>
              <w:rPr>
                <w:sz w:val="22"/>
                <w:szCs w:val="22"/>
              </w:rPr>
            </w:pPr>
            <w:r w:rsidRPr="00574FB8">
              <w:rPr>
                <w:sz w:val="22"/>
                <w:szCs w:val="22"/>
              </w:rPr>
              <w:t xml:space="preserve">Identifies and describes relationships and interactions within and between social   and cultural groups </w:t>
            </w:r>
          </w:p>
          <w:p w14:paraId="4FA55DD1" w14:textId="77777777" w:rsidR="0076672C" w:rsidRPr="00574FB8" w:rsidRDefault="000B1C60">
            <w:pPr>
              <w:jc w:val="left"/>
              <w:rPr>
                <w:sz w:val="22"/>
                <w:szCs w:val="22"/>
              </w:rPr>
            </w:pPr>
            <w:r w:rsidRPr="00574FB8">
              <w:rPr>
                <w:sz w:val="22"/>
                <w:szCs w:val="22"/>
              </w:rPr>
              <w:t>Identifies the features of social and cultural literacy and how it develops</w:t>
            </w:r>
          </w:p>
          <w:p w14:paraId="160CE7CE" w14:textId="77777777" w:rsidR="0076672C" w:rsidRPr="00574FB8" w:rsidRDefault="000B1C60">
            <w:pPr>
              <w:jc w:val="left"/>
              <w:rPr>
                <w:b/>
                <w:sz w:val="22"/>
                <w:szCs w:val="22"/>
                <w:u w:val="single"/>
              </w:rPr>
            </w:pPr>
            <w:r w:rsidRPr="00574FB8">
              <w:rPr>
                <w:sz w:val="22"/>
                <w:szCs w:val="22"/>
              </w:rPr>
              <w:t>Explains continuity and change and their implications for societies and cultures</w:t>
            </w:r>
          </w:p>
          <w:p w14:paraId="08258B41" w14:textId="77777777" w:rsidR="0076672C" w:rsidRPr="00574FB8" w:rsidRDefault="000B1C60">
            <w:pPr>
              <w:jc w:val="left"/>
              <w:rPr>
                <w:sz w:val="22"/>
                <w:szCs w:val="22"/>
              </w:rPr>
            </w:pPr>
            <w:r w:rsidRPr="00574FB8">
              <w:rPr>
                <w:sz w:val="22"/>
                <w:szCs w:val="22"/>
              </w:rPr>
              <w:t>Differentiates between social and cultural research methods</w:t>
            </w:r>
          </w:p>
          <w:p w14:paraId="235BDFAF" w14:textId="77777777" w:rsidR="0076672C" w:rsidRPr="00574FB8" w:rsidRDefault="000B1C60">
            <w:pPr>
              <w:jc w:val="left"/>
              <w:rPr>
                <w:sz w:val="22"/>
                <w:szCs w:val="22"/>
              </w:rPr>
            </w:pPr>
            <w:r w:rsidRPr="00574FB8">
              <w:rPr>
                <w:sz w:val="22"/>
                <w:szCs w:val="22"/>
              </w:rPr>
              <w:t>Selects, organises and considers information from a variety of sources for usefulness, validity and bias</w:t>
            </w:r>
          </w:p>
          <w:p w14:paraId="16A0F05A" w14:textId="77777777" w:rsidR="0076672C" w:rsidRPr="00574FB8" w:rsidRDefault="000B1C60">
            <w:pPr>
              <w:jc w:val="left"/>
              <w:rPr>
                <w:sz w:val="22"/>
                <w:szCs w:val="22"/>
              </w:rPr>
            </w:pPr>
            <w:r w:rsidRPr="00574FB8">
              <w:rPr>
                <w:sz w:val="22"/>
                <w:szCs w:val="22"/>
              </w:rPr>
              <w:t>Plans and conducts ethical social and cultural research</w:t>
            </w:r>
          </w:p>
          <w:p w14:paraId="373173E1" w14:textId="77777777" w:rsidR="0076672C" w:rsidRPr="00574FB8" w:rsidRDefault="000B1C60">
            <w:pPr>
              <w:jc w:val="left"/>
              <w:rPr>
                <w:sz w:val="22"/>
                <w:szCs w:val="22"/>
              </w:rPr>
            </w:pPr>
            <w:r w:rsidRPr="00574FB8">
              <w:rPr>
                <w:sz w:val="22"/>
                <w:szCs w:val="22"/>
              </w:rPr>
              <w:t xml:space="preserve">Uses appropriate course language and concepts suitable for different audiences and contexts </w:t>
            </w:r>
          </w:p>
          <w:p w14:paraId="06C454AB" w14:textId="70B31ECB" w:rsidR="0076672C" w:rsidRPr="00574FB8" w:rsidRDefault="000B1C60" w:rsidP="00962A01">
            <w:pPr>
              <w:jc w:val="left"/>
              <w:rPr>
                <w:b/>
                <w:sz w:val="22"/>
                <w:szCs w:val="22"/>
                <w:u w:val="single"/>
              </w:rPr>
            </w:pPr>
            <w:r w:rsidRPr="00574FB8">
              <w:rPr>
                <w:sz w:val="22"/>
                <w:szCs w:val="22"/>
              </w:rPr>
              <w:t>Communicates information, ideas and issues using appropriate written, oral and graphic forms</w:t>
            </w:r>
          </w:p>
        </w:tc>
      </w:tr>
    </w:tbl>
    <w:p w14:paraId="1812C8AB" w14:textId="77777777" w:rsidR="0076672C" w:rsidRDefault="000B1C60">
      <w:pPr>
        <w:spacing w:after="200" w:line="276" w:lineRule="auto"/>
        <w:jc w:val="left"/>
      </w:pPr>
      <w:r>
        <w:br w:type="page"/>
      </w:r>
    </w:p>
    <w:tbl>
      <w:tblPr>
        <w:tblStyle w:val="af6"/>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356"/>
        <w:gridCol w:w="2488"/>
        <w:gridCol w:w="2829"/>
        <w:gridCol w:w="1691"/>
      </w:tblGrid>
      <w:tr w:rsidR="0076672C" w14:paraId="26F6952B" w14:textId="77777777" w:rsidTr="004D08F4">
        <w:tc>
          <w:tcPr>
            <w:tcW w:w="10632" w:type="dxa"/>
            <w:gridSpan w:val="5"/>
          </w:tcPr>
          <w:p w14:paraId="23A90A23" w14:textId="76A403FB"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Sports, Lifestyle &amp; Recreation Preliminary Assessment Schedule - 202</w:t>
            </w:r>
            <w:r w:rsidR="006D4C4A">
              <w:rPr>
                <w:rFonts w:eastAsia="Calibri" w:cs="Calibri"/>
                <w:b/>
                <w:sz w:val="28"/>
                <w:szCs w:val="28"/>
              </w:rPr>
              <w:t>3</w:t>
            </w:r>
          </w:p>
        </w:tc>
      </w:tr>
      <w:tr w:rsidR="0076672C" w14:paraId="5BF68826" w14:textId="77777777" w:rsidTr="004D08F4">
        <w:tc>
          <w:tcPr>
            <w:tcW w:w="3624" w:type="dxa"/>
            <w:gridSpan w:val="2"/>
          </w:tcPr>
          <w:p w14:paraId="5CC54BC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488" w:type="dxa"/>
          </w:tcPr>
          <w:p w14:paraId="17F974EE"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829" w:type="dxa"/>
          </w:tcPr>
          <w:p w14:paraId="58077B3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691" w:type="dxa"/>
          </w:tcPr>
          <w:p w14:paraId="320DF180"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4C2D328F" w14:textId="77777777" w:rsidTr="004D08F4">
        <w:tc>
          <w:tcPr>
            <w:tcW w:w="3624" w:type="dxa"/>
            <w:gridSpan w:val="2"/>
            <w:tcBorders>
              <w:bottom w:val="single" w:sz="4" w:space="0" w:color="000000"/>
            </w:tcBorders>
          </w:tcPr>
          <w:p w14:paraId="1BD2130B" w14:textId="77777777" w:rsidR="0076672C" w:rsidRDefault="0076672C">
            <w:pPr>
              <w:pBdr>
                <w:top w:val="nil"/>
                <w:left w:val="nil"/>
                <w:bottom w:val="nil"/>
                <w:right w:val="nil"/>
                <w:between w:val="nil"/>
              </w:pBdr>
              <w:spacing w:before="0"/>
              <w:jc w:val="left"/>
              <w:rPr>
                <w:rFonts w:eastAsia="Calibri" w:cs="Calibri"/>
                <w:sz w:val="22"/>
                <w:szCs w:val="22"/>
              </w:rPr>
            </w:pPr>
          </w:p>
        </w:tc>
        <w:tc>
          <w:tcPr>
            <w:tcW w:w="2488" w:type="dxa"/>
            <w:tcBorders>
              <w:bottom w:val="single" w:sz="4" w:space="0" w:color="000000"/>
            </w:tcBorders>
          </w:tcPr>
          <w:p w14:paraId="65313C6C"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Surf Awareness </w:t>
            </w:r>
          </w:p>
          <w:p w14:paraId="2CE7FA9D"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Skill/</w:t>
            </w:r>
            <w:proofErr w:type="spellStart"/>
            <w:r>
              <w:rPr>
                <w:rFonts w:eastAsia="Calibri" w:cs="Calibri"/>
                <w:sz w:val="22"/>
                <w:szCs w:val="22"/>
              </w:rPr>
              <w:t>Prac</w:t>
            </w:r>
            <w:proofErr w:type="spellEnd"/>
            <w:r>
              <w:rPr>
                <w:rFonts w:eastAsia="Calibri" w:cs="Calibri"/>
                <w:sz w:val="22"/>
                <w:szCs w:val="22"/>
              </w:rPr>
              <w:t xml:space="preserve"> Aquatics</w:t>
            </w:r>
          </w:p>
        </w:tc>
        <w:tc>
          <w:tcPr>
            <w:tcW w:w="2829" w:type="dxa"/>
            <w:tcBorders>
              <w:bottom w:val="single" w:sz="4" w:space="0" w:color="000000"/>
            </w:tcBorders>
          </w:tcPr>
          <w:p w14:paraId="5A862AC8"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Modified Games</w:t>
            </w:r>
          </w:p>
        </w:tc>
        <w:tc>
          <w:tcPr>
            <w:tcW w:w="1691" w:type="dxa"/>
            <w:tcBorders>
              <w:bottom w:val="single" w:sz="4" w:space="0" w:color="000000"/>
            </w:tcBorders>
          </w:tcPr>
          <w:p w14:paraId="68241B0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Sports First Aid/Injuries</w:t>
            </w:r>
          </w:p>
        </w:tc>
      </w:tr>
      <w:tr w:rsidR="0076672C" w14:paraId="444EEFFA" w14:textId="77777777" w:rsidTr="004D08F4">
        <w:trPr>
          <w:trHeight w:val="390"/>
        </w:trPr>
        <w:tc>
          <w:tcPr>
            <w:tcW w:w="3624" w:type="dxa"/>
            <w:gridSpan w:val="2"/>
            <w:tcBorders>
              <w:bottom w:val="single" w:sz="4" w:space="0" w:color="000000"/>
            </w:tcBorders>
            <w:shd w:val="clear" w:color="auto" w:fill="EEECE1"/>
          </w:tcPr>
          <w:p w14:paraId="7CF96413"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Date</w:t>
            </w:r>
          </w:p>
        </w:tc>
        <w:tc>
          <w:tcPr>
            <w:tcW w:w="2488" w:type="dxa"/>
            <w:tcBorders>
              <w:bottom w:val="single" w:sz="4" w:space="0" w:color="000000"/>
            </w:tcBorders>
            <w:shd w:val="clear" w:color="auto" w:fill="EEECE1"/>
          </w:tcPr>
          <w:p w14:paraId="06811BBA"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10/T1</w:t>
            </w:r>
          </w:p>
        </w:tc>
        <w:tc>
          <w:tcPr>
            <w:tcW w:w="2829" w:type="dxa"/>
            <w:tcBorders>
              <w:bottom w:val="single" w:sz="4" w:space="0" w:color="000000"/>
            </w:tcBorders>
            <w:shd w:val="clear" w:color="auto" w:fill="EEECE1"/>
          </w:tcPr>
          <w:p w14:paraId="2211549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6/T2</w:t>
            </w:r>
          </w:p>
        </w:tc>
        <w:tc>
          <w:tcPr>
            <w:tcW w:w="1691" w:type="dxa"/>
            <w:tcBorders>
              <w:bottom w:val="single" w:sz="4" w:space="0" w:color="000000"/>
            </w:tcBorders>
            <w:shd w:val="clear" w:color="auto" w:fill="EEECE1"/>
          </w:tcPr>
          <w:p w14:paraId="0DE5CF50"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Week 3/T3</w:t>
            </w:r>
          </w:p>
        </w:tc>
      </w:tr>
      <w:tr w:rsidR="0076672C" w14:paraId="2D99564F" w14:textId="77777777" w:rsidTr="004D08F4">
        <w:tc>
          <w:tcPr>
            <w:tcW w:w="3624" w:type="dxa"/>
            <w:gridSpan w:val="2"/>
            <w:shd w:val="clear" w:color="auto" w:fill="auto"/>
          </w:tcPr>
          <w:p w14:paraId="23592157" w14:textId="77777777" w:rsidR="0076672C" w:rsidRDefault="000B1C60">
            <w:pPr>
              <w:pBdr>
                <w:top w:val="nil"/>
                <w:left w:val="nil"/>
                <w:bottom w:val="nil"/>
                <w:right w:val="nil"/>
                <w:between w:val="nil"/>
              </w:pBdr>
              <w:spacing w:before="0"/>
              <w:jc w:val="left"/>
              <w:rPr>
                <w:rFonts w:eastAsia="Calibri" w:cs="Calibri"/>
                <w:sz w:val="22"/>
                <w:szCs w:val="22"/>
              </w:rPr>
            </w:pPr>
            <w:r>
              <w:rPr>
                <w:rFonts w:eastAsia="Calibri" w:cs="Calibri"/>
                <w:sz w:val="22"/>
                <w:szCs w:val="22"/>
              </w:rPr>
              <w:t>Outcomes</w:t>
            </w:r>
          </w:p>
        </w:tc>
        <w:tc>
          <w:tcPr>
            <w:tcW w:w="2488" w:type="dxa"/>
            <w:shd w:val="clear" w:color="auto" w:fill="auto"/>
          </w:tcPr>
          <w:p w14:paraId="2D60C014" w14:textId="77777777" w:rsidR="0076672C" w:rsidRPr="004D08F4" w:rsidRDefault="000B1C60" w:rsidP="004D08F4">
            <w:pPr>
              <w:jc w:val="left"/>
              <w:rPr>
                <w:sz w:val="22"/>
                <w:szCs w:val="22"/>
              </w:rPr>
            </w:pPr>
            <w:r w:rsidRPr="004D08F4">
              <w:rPr>
                <w:sz w:val="22"/>
                <w:szCs w:val="22"/>
              </w:rPr>
              <w:t>1.1, 1.3, 2.2, 3.1, 3.6, 4.4, 4.5</w:t>
            </w:r>
          </w:p>
        </w:tc>
        <w:tc>
          <w:tcPr>
            <w:tcW w:w="2829" w:type="dxa"/>
            <w:shd w:val="clear" w:color="auto" w:fill="auto"/>
          </w:tcPr>
          <w:p w14:paraId="73B57EF4" w14:textId="77777777" w:rsidR="0076672C" w:rsidRPr="004D08F4" w:rsidRDefault="000B1C60" w:rsidP="004D08F4">
            <w:pPr>
              <w:jc w:val="left"/>
              <w:rPr>
                <w:sz w:val="22"/>
                <w:szCs w:val="22"/>
              </w:rPr>
            </w:pPr>
            <w:r w:rsidRPr="004D08F4">
              <w:rPr>
                <w:sz w:val="22"/>
                <w:szCs w:val="22"/>
              </w:rPr>
              <w:t>1.2, 1.3, 2.3, 3.1, 3.2,  4.4</w:t>
            </w:r>
          </w:p>
        </w:tc>
        <w:tc>
          <w:tcPr>
            <w:tcW w:w="1691" w:type="dxa"/>
            <w:shd w:val="clear" w:color="auto" w:fill="auto"/>
          </w:tcPr>
          <w:p w14:paraId="14D43F9E" w14:textId="77777777" w:rsidR="0076672C" w:rsidRPr="004D08F4" w:rsidRDefault="000B1C60" w:rsidP="004D08F4">
            <w:pPr>
              <w:pBdr>
                <w:top w:val="nil"/>
                <w:left w:val="nil"/>
                <w:bottom w:val="nil"/>
                <w:right w:val="nil"/>
                <w:between w:val="nil"/>
              </w:pBdr>
              <w:spacing w:before="0"/>
              <w:jc w:val="left"/>
              <w:rPr>
                <w:rFonts w:eastAsia="Calibri" w:cs="Calibri"/>
                <w:sz w:val="22"/>
                <w:szCs w:val="22"/>
              </w:rPr>
            </w:pPr>
            <w:r w:rsidRPr="004D08F4">
              <w:rPr>
                <w:rFonts w:eastAsia="Calibri" w:cs="Calibri"/>
                <w:sz w:val="22"/>
                <w:szCs w:val="22"/>
              </w:rPr>
              <w:t>1.3, 3.6, 4.5</w:t>
            </w:r>
          </w:p>
        </w:tc>
      </w:tr>
      <w:tr w:rsidR="0076672C" w14:paraId="338D9F52" w14:textId="77777777" w:rsidTr="004D08F4">
        <w:tc>
          <w:tcPr>
            <w:tcW w:w="2268" w:type="dxa"/>
            <w:shd w:val="clear" w:color="auto" w:fill="auto"/>
          </w:tcPr>
          <w:p w14:paraId="6E90DA3B"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Syllabus Components</w:t>
            </w:r>
          </w:p>
        </w:tc>
        <w:tc>
          <w:tcPr>
            <w:tcW w:w="1356" w:type="dxa"/>
            <w:shd w:val="clear" w:color="auto" w:fill="auto"/>
            <w:vAlign w:val="center"/>
          </w:tcPr>
          <w:p w14:paraId="4610F8DA" w14:textId="77777777" w:rsidR="0076672C" w:rsidRDefault="000B1C60">
            <w:pPr>
              <w:pBdr>
                <w:top w:val="nil"/>
                <w:left w:val="nil"/>
                <w:bottom w:val="nil"/>
                <w:right w:val="nil"/>
                <w:between w:val="nil"/>
              </w:pBdr>
              <w:spacing w:after="120"/>
              <w:rPr>
                <w:rFonts w:eastAsia="Calibri" w:cs="Calibri"/>
                <w:b/>
                <w:sz w:val="22"/>
                <w:szCs w:val="22"/>
              </w:rPr>
            </w:pPr>
            <w:r>
              <w:rPr>
                <w:rFonts w:eastAsia="Calibri" w:cs="Calibri"/>
                <w:b/>
                <w:sz w:val="22"/>
                <w:szCs w:val="22"/>
              </w:rPr>
              <w:t>Weighting</w:t>
            </w:r>
          </w:p>
        </w:tc>
        <w:tc>
          <w:tcPr>
            <w:tcW w:w="2488" w:type="dxa"/>
            <w:shd w:val="clear" w:color="auto" w:fill="auto"/>
          </w:tcPr>
          <w:p w14:paraId="1427A0EF" w14:textId="77777777" w:rsidR="0076672C" w:rsidRPr="004D08F4" w:rsidRDefault="0076672C">
            <w:pPr>
              <w:pBdr>
                <w:top w:val="nil"/>
                <w:left w:val="nil"/>
                <w:bottom w:val="nil"/>
                <w:right w:val="nil"/>
                <w:between w:val="nil"/>
              </w:pBdr>
              <w:spacing w:after="120"/>
              <w:jc w:val="left"/>
              <w:rPr>
                <w:rFonts w:eastAsia="Calibri" w:cs="Calibri"/>
                <w:sz w:val="22"/>
                <w:szCs w:val="22"/>
              </w:rPr>
            </w:pPr>
          </w:p>
        </w:tc>
        <w:tc>
          <w:tcPr>
            <w:tcW w:w="2829" w:type="dxa"/>
            <w:shd w:val="clear" w:color="auto" w:fill="auto"/>
          </w:tcPr>
          <w:p w14:paraId="4F55AD37" w14:textId="77777777" w:rsidR="0076672C" w:rsidRPr="004D08F4" w:rsidRDefault="0076672C">
            <w:pPr>
              <w:pBdr>
                <w:top w:val="nil"/>
                <w:left w:val="nil"/>
                <w:bottom w:val="nil"/>
                <w:right w:val="nil"/>
                <w:between w:val="nil"/>
              </w:pBdr>
              <w:spacing w:after="120"/>
              <w:jc w:val="left"/>
              <w:rPr>
                <w:rFonts w:eastAsia="Calibri" w:cs="Calibri"/>
                <w:sz w:val="22"/>
                <w:szCs w:val="22"/>
              </w:rPr>
            </w:pPr>
          </w:p>
        </w:tc>
        <w:tc>
          <w:tcPr>
            <w:tcW w:w="1691" w:type="dxa"/>
            <w:shd w:val="clear" w:color="auto" w:fill="auto"/>
            <w:vAlign w:val="center"/>
          </w:tcPr>
          <w:p w14:paraId="24E30042" w14:textId="77777777" w:rsidR="0076672C" w:rsidRPr="004D08F4" w:rsidRDefault="0076672C">
            <w:pPr>
              <w:pBdr>
                <w:top w:val="nil"/>
                <w:left w:val="nil"/>
                <w:bottom w:val="nil"/>
                <w:right w:val="nil"/>
                <w:between w:val="nil"/>
              </w:pBdr>
              <w:spacing w:after="120"/>
              <w:rPr>
                <w:rFonts w:eastAsia="Calibri" w:cs="Calibri"/>
                <w:sz w:val="22"/>
                <w:szCs w:val="22"/>
              </w:rPr>
            </w:pPr>
          </w:p>
        </w:tc>
      </w:tr>
      <w:tr w:rsidR="0076672C" w14:paraId="5A7BE2DE" w14:textId="77777777" w:rsidTr="004D08F4">
        <w:tc>
          <w:tcPr>
            <w:tcW w:w="2268" w:type="dxa"/>
            <w:shd w:val="clear" w:color="auto" w:fill="auto"/>
          </w:tcPr>
          <w:p w14:paraId="5B25E13B"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Knowledge and Understanding</w:t>
            </w:r>
          </w:p>
        </w:tc>
        <w:tc>
          <w:tcPr>
            <w:tcW w:w="1356" w:type="dxa"/>
            <w:shd w:val="clear" w:color="auto" w:fill="auto"/>
            <w:vAlign w:val="center"/>
          </w:tcPr>
          <w:p w14:paraId="573E8978"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88" w:type="dxa"/>
            <w:shd w:val="clear" w:color="auto" w:fill="auto"/>
            <w:vAlign w:val="center"/>
          </w:tcPr>
          <w:p w14:paraId="152CB629"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15</w:t>
            </w:r>
          </w:p>
        </w:tc>
        <w:tc>
          <w:tcPr>
            <w:tcW w:w="2829" w:type="dxa"/>
            <w:shd w:val="clear" w:color="auto" w:fill="auto"/>
            <w:vAlign w:val="center"/>
          </w:tcPr>
          <w:p w14:paraId="6F54F625"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15</w:t>
            </w:r>
          </w:p>
        </w:tc>
        <w:tc>
          <w:tcPr>
            <w:tcW w:w="1691" w:type="dxa"/>
            <w:shd w:val="clear" w:color="auto" w:fill="auto"/>
            <w:vAlign w:val="center"/>
          </w:tcPr>
          <w:p w14:paraId="2973CC93"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10</w:t>
            </w:r>
          </w:p>
        </w:tc>
      </w:tr>
      <w:tr w:rsidR="0076672C" w14:paraId="7C5EECEE" w14:textId="77777777" w:rsidTr="004D08F4">
        <w:trPr>
          <w:trHeight w:val="451"/>
        </w:trPr>
        <w:tc>
          <w:tcPr>
            <w:tcW w:w="2268" w:type="dxa"/>
            <w:shd w:val="clear" w:color="auto" w:fill="auto"/>
          </w:tcPr>
          <w:p w14:paraId="5DBB32B7" w14:textId="77777777" w:rsidR="0076672C" w:rsidRDefault="000B1C60">
            <w:pPr>
              <w:pBdr>
                <w:top w:val="nil"/>
                <w:left w:val="nil"/>
                <w:bottom w:val="nil"/>
                <w:right w:val="nil"/>
                <w:between w:val="nil"/>
              </w:pBdr>
              <w:spacing w:after="120"/>
              <w:jc w:val="left"/>
              <w:rPr>
                <w:rFonts w:eastAsia="Calibri" w:cs="Calibri"/>
                <w:sz w:val="22"/>
                <w:szCs w:val="22"/>
              </w:rPr>
            </w:pPr>
            <w:r>
              <w:rPr>
                <w:rFonts w:eastAsia="Calibri" w:cs="Calibri"/>
                <w:sz w:val="22"/>
                <w:szCs w:val="22"/>
              </w:rPr>
              <w:t>Skill</w:t>
            </w:r>
          </w:p>
        </w:tc>
        <w:tc>
          <w:tcPr>
            <w:tcW w:w="1356" w:type="dxa"/>
            <w:shd w:val="clear" w:color="auto" w:fill="auto"/>
            <w:vAlign w:val="center"/>
          </w:tcPr>
          <w:p w14:paraId="71958F0A"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50</w:t>
            </w:r>
          </w:p>
        </w:tc>
        <w:tc>
          <w:tcPr>
            <w:tcW w:w="2488" w:type="dxa"/>
            <w:shd w:val="clear" w:color="auto" w:fill="auto"/>
            <w:vAlign w:val="center"/>
          </w:tcPr>
          <w:p w14:paraId="119D5671"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25</w:t>
            </w:r>
          </w:p>
        </w:tc>
        <w:tc>
          <w:tcPr>
            <w:tcW w:w="2829" w:type="dxa"/>
            <w:shd w:val="clear" w:color="auto" w:fill="auto"/>
            <w:vAlign w:val="center"/>
          </w:tcPr>
          <w:p w14:paraId="5C09DE6D"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25</w:t>
            </w:r>
          </w:p>
        </w:tc>
        <w:tc>
          <w:tcPr>
            <w:tcW w:w="1691" w:type="dxa"/>
            <w:shd w:val="clear" w:color="auto" w:fill="auto"/>
            <w:vAlign w:val="center"/>
          </w:tcPr>
          <w:p w14:paraId="01A6F057"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10</w:t>
            </w:r>
          </w:p>
        </w:tc>
      </w:tr>
      <w:tr w:rsidR="0076672C" w14:paraId="1FDD4A26" w14:textId="77777777" w:rsidTr="004D08F4">
        <w:trPr>
          <w:trHeight w:val="701"/>
        </w:trPr>
        <w:tc>
          <w:tcPr>
            <w:tcW w:w="2268" w:type="dxa"/>
            <w:shd w:val="clear" w:color="auto" w:fill="EEECE1"/>
          </w:tcPr>
          <w:p w14:paraId="60B4508F" w14:textId="77777777" w:rsidR="0076672C" w:rsidRDefault="000B1C60">
            <w:pPr>
              <w:pBdr>
                <w:top w:val="nil"/>
                <w:left w:val="nil"/>
                <w:bottom w:val="nil"/>
                <w:right w:val="nil"/>
                <w:between w:val="nil"/>
              </w:pBdr>
              <w:jc w:val="left"/>
              <w:rPr>
                <w:rFonts w:eastAsia="Calibri" w:cs="Calibri"/>
                <w:sz w:val="22"/>
                <w:szCs w:val="22"/>
              </w:rPr>
            </w:pPr>
            <w:r>
              <w:rPr>
                <w:rFonts w:eastAsia="Calibri" w:cs="Calibri"/>
                <w:b/>
                <w:sz w:val="22"/>
                <w:szCs w:val="22"/>
              </w:rPr>
              <w:t>Marks</w:t>
            </w:r>
            <w:r>
              <w:rPr>
                <w:rFonts w:eastAsia="Calibri" w:cs="Calibri"/>
                <w:sz w:val="22"/>
                <w:szCs w:val="22"/>
              </w:rPr>
              <w:t xml:space="preserve"> </w:t>
            </w:r>
          </w:p>
          <w:p w14:paraId="00836B20" w14:textId="77777777" w:rsidR="0076672C" w:rsidRDefault="000B1C60">
            <w:pPr>
              <w:pBdr>
                <w:top w:val="nil"/>
                <w:left w:val="nil"/>
                <w:bottom w:val="nil"/>
                <w:right w:val="nil"/>
                <w:between w:val="nil"/>
              </w:pBdr>
              <w:spacing w:before="0" w:after="120"/>
              <w:jc w:val="left"/>
              <w:rPr>
                <w:rFonts w:eastAsia="Calibri" w:cs="Calibri"/>
                <w:sz w:val="22"/>
                <w:szCs w:val="22"/>
              </w:rPr>
            </w:pPr>
            <w:r>
              <w:rPr>
                <w:rFonts w:eastAsia="Calibri" w:cs="Calibri"/>
                <w:sz w:val="22"/>
                <w:szCs w:val="22"/>
              </w:rPr>
              <w:t xml:space="preserve">(Weighting of task)  </w:t>
            </w:r>
          </w:p>
        </w:tc>
        <w:tc>
          <w:tcPr>
            <w:tcW w:w="1356" w:type="dxa"/>
            <w:shd w:val="clear" w:color="auto" w:fill="EEECE1"/>
            <w:vAlign w:val="center"/>
          </w:tcPr>
          <w:p w14:paraId="4CB150B0" w14:textId="77777777" w:rsidR="0076672C" w:rsidRDefault="000B1C60">
            <w:pPr>
              <w:pBdr>
                <w:top w:val="nil"/>
                <w:left w:val="nil"/>
                <w:bottom w:val="nil"/>
                <w:right w:val="nil"/>
                <w:between w:val="nil"/>
              </w:pBdr>
              <w:spacing w:before="0"/>
              <w:rPr>
                <w:rFonts w:eastAsia="Calibri" w:cs="Calibri"/>
                <w:sz w:val="22"/>
                <w:szCs w:val="22"/>
              </w:rPr>
            </w:pPr>
            <w:r>
              <w:rPr>
                <w:rFonts w:eastAsia="Calibri" w:cs="Calibri"/>
                <w:sz w:val="22"/>
                <w:szCs w:val="22"/>
              </w:rPr>
              <w:t>100</w:t>
            </w:r>
          </w:p>
        </w:tc>
        <w:tc>
          <w:tcPr>
            <w:tcW w:w="2488" w:type="dxa"/>
            <w:shd w:val="clear" w:color="auto" w:fill="EEECE1"/>
            <w:vAlign w:val="center"/>
          </w:tcPr>
          <w:p w14:paraId="49715444"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40</w:t>
            </w:r>
          </w:p>
        </w:tc>
        <w:tc>
          <w:tcPr>
            <w:tcW w:w="2829" w:type="dxa"/>
            <w:shd w:val="clear" w:color="auto" w:fill="EEECE1"/>
            <w:vAlign w:val="center"/>
          </w:tcPr>
          <w:p w14:paraId="1BBAA253"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40</w:t>
            </w:r>
          </w:p>
        </w:tc>
        <w:tc>
          <w:tcPr>
            <w:tcW w:w="1691" w:type="dxa"/>
            <w:shd w:val="clear" w:color="auto" w:fill="EEECE1"/>
            <w:vAlign w:val="center"/>
          </w:tcPr>
          <w:p w14:paraId="61F21A06" w14:textId="77777777" w:rsidR="0076672C" w:rsidRPr="004D08F4" w:rsidRDefault="000B1C60">
            <w:pPr>
              <w:pBdr>
                <w:top w:val="nil"/>
                <w:left w:val="nil"/>
                <w:bottom w:val="nil"/>
                <w:right w:val="nil"/>
                <w:between w:val="nil"/>
              </w:pBdr>
              <w:spacing w:before="0"/>
              <w:rPr>
                <w:rFonts w:eastAsia="Calibri" w:cs="Calibri"/>
                <w:sz w:val="22"/>
                <w:szCs w:val="22"/>
              </w:rPr>
            </w:pPr>
            <w:r w:rsidRPr="004D08F4">
              <w:rPr>
                <w:rFonts w:eastAsia="Calibri" w:cs="Calibri"/>
                <w:sz w:val="22"/>
                <w:szCs w:val="22"/>
              </w:rPr>
              <w:t>20</w:t>
            </w:r>
          </w:p>
        </w:tc>
      </w:tr>
      <w:tr w:rsidR="0076672C" w14:paraId="60AEFEFD" w14:textId="77777777" w:rsidTr="004D08F4">
        <w:tc>
          <w:tcPr>
            <w:tcW w:w="2268" w:type="dxa"/>
            <w:shd w:val="clear" w:color="auto" w:fill="auto"/>
          </w:tcPr>
          <w:p w14:paraId="077251D9"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8364" w:type="dxa"/>
            <w:gridSpan w:val="4"/>
            <w:shd w:val="clear" w:color="auto" w:fill="auto"/>
            <w:vAlign w:val="bottom"/>
          </w:tcPr>
          <w:p w14:paraId="47BAB498"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3E5D8655" w14:textId="77777777" w:rsidTr="00A935BE">
        <w:trPr>
          <w:trHeight w:val="3576"/>
        </w:trPr>
        <w:tc>
          <w:tcPr>
            <w:tcW w:w="2268" w:type="dxa"/>
            <w:shd w:val="clear" w:color="auto" w:fill="auto"/>
          </w:tcPr>
          <w:p w14:paraId="34790C99" w14:textId="77777777" w:rsidR="0076672C" w:rsidRPr="004D08F4" w:rsidRDefault="000B1C60">
            <w:pPr>
              <w:rPr>
                <w:sz w:val="22"/>
                <w:szCs w:val="22"/>
              </w:rPr>
            </w:pPr>
            <w:r w:rsidRPr="004D08F4">
              <w:rPr>
                <w:sz w:val="22"/>
                <w:szCs w:val="22"/>
              </w:rPr>
              <w:t>1.1</w:t>
            </w:r>
          </w:p>
          <w:p w14:paraId="3AF99946" w14:textId="77777777" w:rsidR="004D08F4" w:rsidRPr="004D08F4" w:rsidRDefault="004D08F4">
            <w:pPr>
              <w:rPr>
                <w:sz w:val="12"/>
                <w:szCs w:val="12"/>
              </w:rPr>
            </w:pPr>
          </w:p>
          <w:p w14:paraId="22E51782" w14:textId="200355A7" w:rsidR="0076672C" w:rsidRPr="004D08F4" w:rsidRDefault="000B1C60">
            <w:pPr>
              <w:rPr>
                <w:sz w:val="22"/>
                <w:szCs w:val="22"/>
              </w:rPr>
            </w:pPr>
            <w:r w:rsidRPr="004D08F4">
              <w:rPr>
                <w:sz w:val="22"/>
                <w:szCs w:val="22"/>
              </w:rPr>
              <w:t>1.2</w:t>
            </w:r>
          </w:p>
          <w:p w14:paraId="49C3AC78" w14:textId="77777777" w:rsidR="0076672C" w:rsidRPr="004D08F4" w:rsidRDefault="000B1C60">
            <w:pPr>
              <w:rPr>
                <w:sz w:val="22"/>
                <w:szCs w:val="22"/>
              </w:rPr>
            </w:pPr>
            <w:r w:rsidRPr="004D08F4">
              <w:rPr>
                <w:sz w:val="22"/>
                <w:szCs w:val="22"/>
              </w:rPr>
              <w:t>1.3</w:t>
            </w:r>
          </w:p>
          <w:p w14:paraId="72BC540D" w14:textId="77777777" w:rsidR="0076672C" w:rsidRPr="004D08F4" w:rsidRDefault="000B1C60">
            <w:pPr>
              <w:rPr>
                <w:sz w:val="22"/>
                <w:szCs w:val="22"/>
              </w:rPr>
            </w:pPr>
            <w:r w:rsidRPr="004D08F4">
              <w:rPr>
                <w:sz w:val="22"/>
                <w:szCs w:val="22"/>
              </w:rPr>
              <w:t>1.4</w:t>
            </w:r>
          </w:p>
          <w:p w14:paraId="21CD92D9" w14:textId="77777777" w:rsidR="004D08F4" w:rsidRPr="00451D8B" w:rsidRDefault="004D08F4">
            <w:pPr>
              <w:rPr>
                <w:sz w:val="10"/>
                <w:szCs w:val="10"/>
              </w:rPr>
            </w:pPr>
          </w:p>
          <w:p w14:paraId="3DF17C78" w14:textId="1479DADA" w:rsidR="0076672C" w:rsidRPr="004D08F4" w:rsidRDefault="000B1C60">
            <w:pPr>
              <w:rPr>
                <w:sz w:val="22"/>
                <w:szCs w:val="22"/>
              </w:rPr>
            </w:pPr>
            <w:r w:rsidRPr="004D08F4">
              <w:rPr>
                <w:sz w:val="22"/>
                <w:szCs w:val="22"/>
              </w:rPr>
              <w:t>1.5</w:t>
            </w:r>
          </w:p>
          <w:p w14:paraId="7440EA45" w14:textId="77777777" w:rsidR="0076672C" w:rsidRPr="004D08F4" w:rsidRDefault="000B1C60">
            <w:pPr>
              <w:rPr>
                <w:sz w:val="22"/>
                <w:szCs w:val="22"/>
              </w:rPr>
            </w:pPr>
            <w:r w:rsidRPr="004D08F4">
              <w:rPr>
                <w:sz w:val="22"/>
                <w:szCs w:val="22"/>
              </w:rPr>
              <w:t>1.6</w:t>
            </w:r>
          </w:p>
          <w:p w14:paraId="796861BC" w14:textId="77777777" w:rsidR="0076672C" w:rsidRPr="004D08F4" w:rsidRDefault="000B1C60">
            <w:pPr>
              <w:rPr>
                <w:sz w:val="22"/>
                <w:szCs w:val="22"/>
              </w:rPr>
            </w:pPr>
            <w:r w:rsidRPr="004D08F4">
              <w:rPr>
                <w:sz w:val="22"/>
                <w:szCs w:val="22"/>
              </w:rPr>
              <w:t>2.1</w:t>
            </w:r>
          </w:p>
          <w:p w14:paraId="347A4F20" w14:textId="77777777" w:rsidR="0076672C" w:rsidRPr="004D08F4" w:rsidRDefault="000B1C60">
            <w:pPr>
              <w:rPr>
                <w:sz w:val="22"/>
                <w:szCs w:val="22"/>
              </w:rPr>
            </w:pPr>
            <w:r w:rsidRPr="004D08F4">
              <w:rPr>
                <w:sz w:val="22"/>
                <w:szCs w:val="22"/>
              </w:rPr>
              <w:t>2.2</w:t>
            </w:r>
          </w:p>
          <w:p w14:paraId="533A52C5" w14:textId="77777777" w:rsidR="0076672C" w:rsidRPr="004D08F4" w:rsidRDefault="000B1C60">
            <w:pPr>
              <w:rPr>
                <w:sz w:val="22"/>
                <w:szCs w:val="22"/>
              </w:rPr>
            </w:pPr>
            <w:r w:rsidRPr="004D08F4">
              <w:rPr>
                <w:sz w:val="22"/>
                <w:szCs w:val="22"/>
              </w:rPr>
              <w:t>2.3</w:t>
            </w:r>
          </w:p>
          <w:p w14:paraId="7BAC737A" w14:textId="77777777" w:rsidR="00451D8B" w:rsidRPr="00451D8B" w:rsidRDefault="00451D8B">
            <w:pPr>
              <w:rPr>
                <w:sz w:val="16"/>
                <w:szCs w:val="16"/>
              </w:rPr>
            </w:pPr>
          </w:p>
          <w:p w14:paraId="7F8628BA" w14:textId="0D7925D1" w:rsidR="0076672C" w:rsidRPr="004D08F4" w:rsidRDefault="000B1C60">
            <w:pPr>
              <w:rPr>
                <w:sz w:val="22"/>
                <w:szCs w:val="22"/>
              </w:rPr>
            </w:pPr>
            <w:r w:rsidRPr="004D08F4">
              <w:rPr>
                <w:sz w:val="22"/>
                <w:szCs w:val="22"/>
              </w:rPr>
              <w:t>2.4</w:t>
            </w:r>
          </w:p>
          <w:p w14:paraId="58D56D9E" w14:textId="77777777" w:rsidR="0076672C" w:rsidRPr="004D08F4" w:rsidRDefault="000B1C60">
            <w:pPr>
              <w:rPr>
                <w:sz w:val="22"/>
                <w:szCs w:val="22"/>
              </w:rPr>
            </w:pPr>
            <w:r w:rsidRPr="004D08F4">
              <w:rPr>
                <w:sz w:val="22"/>
                <w:szCs w:val="22"/>
              </w:rPr>
              <w:t>2.5</w:t>
            </w:r>
          </w:p>
          <w:p w14:paraId="0EDB1E98" w14:textId="77777777" w:rsidR="0076672C" w:rsidRPr="004D08F4" w:rsidRDefault="000B1C60">
            <w:pPr>
              <w:tabs>
                <w:tab w:val="left" w:pos="819"/>
              </w:tabs>
              <w:rPr>
                <w:sz w:val="22"/>
                <w:szCs w:val="22"/>
              </w:rPr>
            </w:pPr>
            <w:r w:rsidRPr="004D08F4">
              <w:rPr>
                <w:sz w:val="22"/>
                <w:szCs w:val="22"/>
              </w:rPr>
              <w:t>3.1</w:t>
            </w:r>
          </w:p>
          <w:p w14:paraId="073158AE" w14:textId="77777777" w:rsidR="0076672C" w:rsidRPr="004D08F4" w:rsidRDefault="000B1C60">
            <w:pPr>
              <w:tabs>
                <w:tab w:val="left" w:pos="819"/>
              </w:tabs>
              <w:rPr>
                <w:sz w:val="22"/>
                <w:szCs w:val="22"/>
              </w:rPr>
            </w:pPr>
            <w:r w:rsidRPr="004D08F4">
              <w:rPr>
                <w:sz w:val="22"/>
                <w:szCs w:val="22"/>
              </w:rPr>
              <w:t>3.2</w:t>
            </w:r>
          </w:p>
          <w:p w14:paraId="0B23CC2D" w14:textId="77777777" w:rsidR="0076672C" w:rsidRPr="004D08F4" w:rsidRDefault="000B1C60">
            <w:pPr>
              <w:tabs>
                <w:tab w:val="left" w:pos="819"/>
              </w:tabs>
              <w:rPr>
                <w:sz w:val="22"/>
                <w:szCs w:val="22"/>
              </w:rPr>
            </w:pPr>
            <w:r w:rsidRPr="004D08F4">
              <w:rPr>
                <w:sz w:val="22"/>
                <w:szCs w:val="22"/>
              </w:rPr>
              <w:t>3.3</w:t>
            </w:r>
          </w:p>
          <w:p w14:paraId="775CA054" w14:textId="77777777" w:rsidR="0076672C" w:rsidRPr="004D08F4" w:rsidRDefault="000B1C60">
            <w:pPr>
              <w:tabs>
                <w:tab w:val="left" w:pos="819"/>
              </w:tabs>
              <w:rPr>
                <w:sz w:val="22"/>
                <w:szCs w:val="22"/>
              </w:rPr>
            </w:pPr>
            <w:r w:rsidRPr="004D08F4">
              <w:rPr>
                <w:sz w:val="22"/>
                <w:szCs w:val="22"/>
              </w:rPr>
              <w:t>3.4</w:t>
            </w:r>
          </w:p>
          <w:p w14:paraId="377FA962" w14:textId="77777777" w:rsidR="0076672C" w:rsidRPr="004D08F4" w:rsidRDefault="000B1C60">
            <w:pPr>
              <w:tabs>
                <w:tab w:val="left" w:pos="819"/>
              </w:tabs>
              <w:rPr>
                <w:sz w:val="22"/>
                <w:szCs w:val="22"/>
              </w:rPr>
            </w:pPr>
            <w:r w:rsidRPr="004D08F4">
              <w:rPr>
                <w:sz w:val="22"/>
                <w:szCs w:val="22"/>
              </w:rPr>
              <w:t>3.5</w:t>
            </w:r>
          </w:p>
          <w:p w14:paraId="3791D99D" w14:textId="77777777" w:rsidR="0076672C" w:rsidRPr="004D08F4" w:rsidRDefault="000B1C60">
            <w:pPr>
              <w:tabs>
                <w:tab w:val="left" w:pos="819"/>
              </w:tabs>
              <w:rPr>
                <w:sz w:val="22"/>
                <w:szCs w:val="22"/>
              </w:rPr>
            </w:pPr>
            <w:r w:rsidRPr="004D08F4">
              <w:rPr>
                <w:sz w:val="22"/>
                <w:szCs w:val="22"/>
              </w:rPr>
              <w:t>3.6</w:t>
            </w:r>
          </w:p>
          <w:p w14:paraId="71561AAC" w14:textId="77777777" w:rsidR="0076672C" w:rsidRPr="004D08F4" w:rsidRDefault="000B1C60">
            <w:pPr>
              <w:tabs>
                <w:tab w:val="left" w:pos="819"/>
              </w:tabs>
              <w:rPr>
                <w:sz w:val="22"/>
                <w:szCs w:val="22"/>
              </w:rPr>
            </w:pPr>
            <w:r w:rsidRPr="004D08F4">
              <w:rPr>
                <w:sz w:val="22"/>
                <w:szCs w:val="22"/>
              </w:rPr>
              <w:t>3.7</w:t>
            </w:r>
          </w:p>
          <w:p w14:paraId="0F4A32FF" w14:textId="77777777" w:rsidR="0076672C" w:rsidRPr="004D08F4" w:rsidRDefault="000B1C60">
            <w:pPr>
              <w:tabs>
                <w:tab w:val="left" w:pos="879"/>
              </w:tabs>
              <w:rPr>
                <w:sz w:val="22"/>
                <w:szCs w:val="22"/>
              </w:rPr>
            </w:pPr>
            <w:r w:rsidRPr="004D08F4">
              <w:rPr>
                <w:sz w:val="22"/>
                <w:szCs w:val="22"/>
              </w:rPr>
              <w:t>4.1</w:t>
            </w:r>
          </w:p>
          <w:p w14:paraId="2C931384" w14:textId="77777777" w:rsidR="0076672C" w:rsidRPr="004D08F4" w:rsidRDefault="000B1C60">
            <w:pPr>
              <w:tabs>
                <w:tab w:val="left" w:pos="879"/>
              </w:tabs>
              <w:rPr>
                <w:sz w:val="22"/>
                <w:szCs w:val="22"/>
              </w:rPr>
            </w:pPr>
            <w:r w:rsidRPr="004D08F4">
              <w:rPr>
                <w:sz w:val="22"/>
                <w:szCs w:val="22"/>
              </w:rPr>
              <w:t>4.2</w:t>
            </w:r>
          </w:p>
          <w:p w14:paraId="21606F3E" w14:textId="77777777" w:rsidR="0076672C" w:rsidRPr="004D08F4" w:rsidRDefault="000B1C60">
            <w:pPr>
              <w:tabs>
                <w:tab w:val="left" w:pos="879"/>
              </w:tabs>
              <w:rPr>
                <w:sz w:val="22"/>
                <w:szCs w:val="22"/>
              </w:rPr>
            </w:pPr>
            <w:r w:rsidRPr="004D08F4">
              <w:rPr>
                <w:sz w:val="22"/>
                <w:szCs w:val="22"/>
              </w:rPr>
              <w:t>4.3</w:t>
            </w:r>
          </w:p>
          <w:p w14:paraId="0B987186" w14:textId="77777777" w:rsidR="0076672C" w:rsidRPr="004D08F4" w:rsidRDefault="000B1C60">
            <w:pPr>
              <w:tabs>
                <w:tab w:val="left" w:pos="879"/>
              </w:tabs>
              <w:rPr>
                <w:sz w:val="22"/>
                <w:szCs w:val="22"/>
              </w:rPr>
            </w:pPr>
            <w:r w:rsidRPr="004D08F4">
              <w:rPr>
                <w:sz w:val="22"/>
                <w:szCs w:val="22"/>
              </w:rPr>
              <w:lastRenderedPageBreak/>
              <w:t>4.4</w:t>
            </w:r>
          </w:p>
          <w:p w14:paraId="7247C68B" w14:textId="77777777" w:rsidR="0076672C" w:rsidRPr="004D08F4" w:rsidRDefault="000B1C60">
            <w:pPr>
              <w:tabs>
                <w:tab w:val="left" w:pos="879"/>
              </w:tabs>
              <w:rPr>
                <w:sz w:val="22"/>
                <w:szCs w:val="22"/>
              </w:rPr>
            </w:pPr>
            <w:r w:rsidRPr="004D08F4">
              <w:rPr>
                <w:sz w:val="22"/>
                <w:szCs w:val="22"/>
              </w:rPr>
              <w:t>4.5</w:t>
            </w:r>
          </w:p>
          <w:p w14:paraId="69CEC8AC" w14:textId="21D70423" w:rsidR="0076672C" w:rsidRDefault="0076672C" w:rsidP="00451D8B">
            <w:pPr>
              <w:jc w:val="both"/>
              <w:rPr>
                <w:sz w:val="22"/>
                <w:szCs w:val="22"/>
              </w:rPr>
            </w:pPr>
          </w:p>
          <w:p w14:paraId="50C66D15" w14:textId="77777777" w:rsidR="00451D8B" w:rsidRPr="00451D8B" w:rsidRDefault="00451D8B" w:rsidP="00451D8B">
            <w:pPr>
              <w:jc w:val="both"/>
              <w:rPr>
                <w:sz w:val="12"/>
                <w:szCs w:val="12"/>
              </w:rPr>
            </w:pPr>
          </w:p>
          <w:p w14:paraId="3CF56DB7" w14:textId="77777777" w:rsidR="0076672C" w:rsidRPr="004D08F4" w:rsidRDefault="000B1C60">
            <w:pPr>
              <w:rPr>
                <w:sz w:val="22"/>
                <w:szCs w:val="22"/>
              </w:rPr>
            </w:pPr>
            <w:r w:rsidRPr="004D08F4">
              <w:rPr>
                <w:sz w:val="22"/>
                <w:szCs w:val="22"/>
              </w:rPr>
              <w:t>1.1</w:t>
            </w:r>
          </w:p>
          <w:p w14:paraId="2E7EC94B" w14:textId="77777777" w:rsidR="0076672C" w:rsidRPr="004D08F4" w:rsidRDefault="000B1C60">
            <w:pPr>
              <w:tabs>
                <w:tab w:val="left" w:pos="879"/>
                <w:tab w:val="left" w:pos="1152"/>
              </w:tabs>
              <w:rPr>
                <w:sz w:val="22"/>
                <w:szCs w:val="22"/>
              </w:rPr>
            </w:pPr>
            <w:r w:rsidRPr="004D08F4">
              <w:rPr>
                <w:sz w:val="22"/>
                <w:szCs w:val="22"/>
              </w:rPr>
              <w:t>1.2</w:t>
            </w:r>
          </w:p>
          <w:p w14:paraId="50FD047B" w14:textId="77777777" w:rsidR="0076672C" w:rsidRPr="004D08F4" w:rsidRDefault="000B1C60">
            <w:pPr>
              <w:tabs>
                <w:tab w:val="left" w:pos="879"/>
              </w:tabs>
              <w:rPr>
                <w:sz w:val="22"/>
                <w:szCs w:val="22"/>
              </w:rPr>
            </w:pPr>
            <w:r w:rsidRPr="004D08F4">
              <w:rPr>
                <w:sz w:val="22"/>
                <w:szCs w:val="22"/>
              </w:rPr>
              <w:t>1.3</w:t>
            </w:r>
          </w:p>
          <w:p w14:paraId="15A1D268" w14:textId="77777777" w:rsidR="0076672C" w:rsidRPr="004D08F4" w:rsidRDefault="000B1C60">
            <w:pPr>
              <w:tabs>
                <w:tab w:val="left" w:pos="879"/>
              </w:tabs>
              <w:rPr>
                <w:sz w:val="22"/>
                <w:szCs w:val="22"/>
              </w:rPr>
            </w:pPr>
            <w:r w:rsidRPr="004D08F4">
              <w:rPr>
                <w:sz w:val="22"/>
                <w:szCs w:val="22"/>
              </w:rPr>
              <w:t>1.4</w:t>
            </w:r>
          </w:p>
          <w:p w14:paraId="7C118C96" w14:textId="59BA8A18" w:rsidR="00A935BE" w:rsidRPr="00A935BE" w:rsidRDefault="000B1C60" w:rsidP="00A935BE">
            <w:pPr>
              <w:rPr>
                <w:sz w:val="22"/>
                <w:szCs w:val="22"/>
              </w:rPr>
            </w:pPr>
            <w:r w:rsidRPr="004D08F4">
              <w:rPr>
                <w:sz w:val="22"/>
                <w:szCs w:val="22"/>
              </w:rPr>
              <w:t>1.5</w:t>
            </w:r>
          </w:p>
        </w:tc>
        <w:tc>
          <w:tcPr>
            <w:tcW w:w="8364" w:type="dxa"/>
            <w:gridSpan w:val="4"/>
            <w:shd w:val="clear" w:color="auto" w:fill="auto"/>
          </w:tcPr>
          <w:p w14:paraId="484B4829" w14:textId="77777777" w:rsidR="0076672C" w:rsidRPr="004D08F4" w:rsidRDefault="000B1C60">
            <w:pPr>
              <w:jc w:val="left"/>
              <w:rPr>
                <w:sz w:val="22"/>
                <w:szCs w:val="22"/>
              </w:rPr>
            </w:pPr>
            <w:r w:rsidRPr="004D08F4">
              <w:rPr>
                <w:sz w:val="22"/>
                <w:szCs w:val="22"/>
              </w:rPr>
              <w:lastRenderedPageBreak/>
              <w:t>Applies the rules and conventions that relate to participation in a range of physical activities</w:t>
            </w:r>
          </w:p>
          <w:p w14:paraId="0B1C1581" w14:textId="77777777" w:rsidR="0076672C" w:rsidRPr="004D08F4" w:rsidRDefault="000B1C60">
            <w:pPr>
              <w:jc w:val="left"/>
              <w:rPr>
                <w:sz w:val="22"/>
                <w:szCs w:val="22"/>
              </w:rPr>
            </w:pPr>
            <w:r w:rsidRPr="004D08F4">
              <w:rPr>
                <w:sz w:val="22"/>
                <w:szCs w:val="22"/>
              </w:rPr>
              <w:t>Explains the relationship between physical activity, fitness and healthy lifestyle</w:t>
            </w:r>
          </w:p>
          <w:p w14:paraId="4F71A9B7" w14:textId="77777777" w:rsidR="0076672C" w:rsidRPr="004D08F4" w:rsidRDefault="000B1C60">
            <w:pPr>
              <w:jc w:val="left"/>
              <w:rPr>
                <w:sz w:val="22"/>
                <w:szCs w:val="22"/>
              </w:rPr>
            </w:pPr>
            <w:r w:rsidRPr="004D08F4">
              <w:rPr>
                <w:sz w:val="22"/>
                <w:szCs w:val="22"/>
              </w:rPr>
              <w:t>Demonstrates ways to enhance safety in physical activity</w:t>
            </w:r>
          </w:p>
          <w:p w14:paraId="56889FA1" w14:textId="77777777" w:rsidR="0076672C" w:rsidRPr="004D08F4" w:rsidRDefault="000B1C60">
            <w:pPr>
              <w:jc w:val="left"/>
              <w:rPr>
                <w:sz w:val="22"/>
                <w:szCs w:val="22"/>
              </w:rPr>
            </w:pPr>
            <w:r w:rsidRPr="004D08F4">
              <w:rPr>
                <w:sz w:val="22"/>
                <w:szCs w:val="22"/>
              </w:rPr>
              <w:t>Investigates and interprets the patterns of participation in sport and physical activity in Australia</w:t>
            </w:r>
          </w:p>
          <w:p w14:paraId="5260CEA3" w14:textId="77777777" w:rsidR="0076672C" w:rsidRPr="004D08F4" w:rsidRDefault="000B1C60">
            <w:pPr>
              <w:jc w:val="left"/>
              <w:rPr>
                <w:sz w:val="22"/>
                <w:szCs w:val="22"/>
              </w:rPr>
            </w:pPr>
            <w:r w:rsidRPr="004D08F4">
              <w:rPr>
                <w:sz w:val="22"/>
                <w:szCs w:val="22"/>
              </w:rPr>
              <w:t>Critically analyses the factors affecting lifestyle balance and their impact on health status</w:t>
            </w:r>
          </w:p>
          <w:p w14:paraId="66E41350" w14:textId="77777777" w:rsidR="0076672C" w:rsidRPr="004D08F4" w:rsidRDefault="000B1C60">
            <w:pPr>
              <w:jc w:val="left"/>
              <w:rPr>
                <w:sz w:val="22"/>
                <w:szCs w:val="22"/>
              </w:rPr>
            </w:pPr>
            <w:r w:rsidRPr="004D08F4">
              <w:rPr>
                <w:sz w:val="22"/>
                <w:szCs w:val="22"/>
              </w:rPr>
              <w:t>Describes administrative procedures that support successful performance outcomes</w:t>
            </w:r>
          </w:p>
          <w:p w14:paraId="56C5C492" w14:textId="77777777" w:rsidR="0076672C" w:rsidRPr="004D08F4" w:rsidRDefault="000B1C60">
            <w:pPr>
              <w:jc w:val="left"/>
              <w:rPr>
                <w:sz w:val="22"/>
                <w:szCs w:val="22"/>
              </w:rPr>
            </w:pPr>
            <w:r w:rsidRPr="004D08F4">
              <w:rPr>
                <w:sz w:val="22"/>
                <w:szCs w:val="22"/>
              </w:rPr>
              <w:t>Explains the principles of skill development and training</w:t>
            </w:r>
          </w:p>
          <w:p w14:paraId="7C12ED14" w14:textId="77777777" w:rsidR="0076672C" w:rsidRPr="004D08F4" w:rsidRDefault="000B1C60">
            <w:pPr>
              <w:jc w:val="left"/>
              <w:rPr>
                <w:sz w:val="22"/>
                <w:szCs w:val="22"/>
              </w:rPr>
            </w:pPr>
            <w:r w:rsidRPr="004D08F4">
              <w:rPr>
                <w:sz w:val="22"/>
                <w:szCs w:val="22"/>
              </w:rPr>
              <w:t>Analyses the fitness requirements of specific activities</w:t>
            </w:r>
          </w:p>
          <w:p w14:paraId="7D1E0283" w14:textId="77777777" w:rsidR="0076672C" w:rsidRPr="004D08F4" w:rsidRDefault="000B1C60">
            <w:pPr>
              <w:jc w:val="left"/>
              <w:rPr>
                <w:sz w:val="22"/>
                <w:szCs w:val="22"/>
              </w:rPr>
            </w:pPr>
            <w:r w:rsidRPr="004D08F4">
              <w:rPr>
                <w:sz w:val="22"/>
                <w:szCs w:val="22"/>
              </w:rPr>
              <w:t>Selects and participates in physical activities that meet individual needs, interests and abilities</w:t>
            </w:r>
          </w:p>
          <w:p w14:paraId="03534B50" w14:textId="77777777" w:rsidR="0076672C" w:rsidRPr="004D08F4" w:rsidRDefault="000B1C60">
            <w:pPr>
              <w:jc w:val="left"/>
              <w:rPr>
                <w:sz w:val="22"/>
                <w:szCs w:val="22"/>
              </w:rPr>
            </w:pPr>
            <w:r w:rsidRPr="004D08F4">
              <w:rPr>
                <w:sz w:val="22"/>
                <w:szCs w:val="22"/>
              </w:rPr>
              <w:t>Describes how societal influences impact on the nature of sport in Australia</w:t>
            </w:r>
          </w:p>
          <w:p w14:paraId="2D7CE8F2" w14:textId="77777777" w:rsidR="0076672C" w:rsidRPr="004D08F4" w:rsidRDefault="000B1C60">
            <w:pPr>
              <w:jc w:val="left"/>
              <w:rPr>
                <w:sz w:val="22"/>
                <w:szCs w:val="22"/>
              </w:rPr>
            </w:pPr>
            <w:r w:rsidRPr="004D08F4">
              <w:rPr>
                <w:sz w:val="22"/>
                <w:szCs w:val="22"/>
              </w:rPr>
              <w:t>Describes the relationship between anatomy, physiology and performance</w:t>
            </w:r>
          </w:p>
          <w:p w14:paraId="2C015E30" w14:textId="77777777" w:rsidR="0076672C" w:rsidRPr="004D08F4" w:rsidRDefault="000B1C60">
            <w:pPr>
              <w:jc w:val="left"/>
              <w:rPr>
                <w:sz w:val="22"/>
                <w:szCs w:val="22"/>
              </w:rPr>
            </w:pPr>
            <w:r w:rsidRPr="004D08F4">
              <w:rPr>
                <w:sz w:val="22"/>
                <w:szCs w:val="22"/>
              </w:rPr>
              <w:t>Selects appropriate strategies and tactics for success in a range of movement contexts</w:t>
            </w:r>
          </w:p>
          <w:p w14:paraId="4B8732DA" w14:textId="77777777" w:rsidR="0076672C" w:rsidRPr="004D08F4" w:rsidRDefault="000B1C60">
            <w:pPr>
              <w:jc w:val="left"/>
              <w:rPr>
                <w:sz w:val="22"/>
                <w:szCs w:val="22"/>
              </w:rPr>
            </w:pPr>
            <w:r w:rsidRPr="004D08F4">
              <w:rPr>
                <w:sz w:val="22"/>
                <w:szCs w:val="22"/>
              </w:rPr>
              <w:t>Designs programs that respond to performance needs</w:t>
            </w:r>
          </w:p>
          <w:p w14:paraId="1CB69FC0" w14:textId="77777777" w:rsidR="0076672C" w:rsidRPr="004D08F4" w:rsidRDefault="000B1C60">
            <w:pPr>
              <w:jc w:val="left"/>
              <w:rPr>
                <w:sz w:val="22"/>
                <w:szCs w:val="22"/>
              </w:rPr>
            </w:pPr>
            <w:r w:rsidRPr="004D08F4">
              <w:rPr>
                <w:sz w:val="22"/>
                <w:szCs w:val="22"/>
              </w:rPr>
              <w:t>Measures and evaluates physical performance capacity</w:t>
            </w:r>
          </w:p>
          <w:p w14:paraId="251B5853" w14:textId="77777777" w:rsidR="0076672C" w:rsidRPr="004D08F4" w:rsidRDefault="000B1C60">
            <w:pPr>
              <w:jc w:val="left"/>
              <w:rPr>
                <w:sz w:val="22"/>
                <w:szCs w:val="22"/>
              </w:rPr>
            </w:pPr>
            <w:r w:rsidRPr="004D08F4">
              <w:rPr>
                <w:sz w:val="22"/>
                <w:szCs w:val="22"/>
              </w:rPr>
              <w:t>Composes, performs and appraises movement</w:t>
            </w:r>
          </w:p>
          <w:p w14:paraId="25183E3F" w14:textId="77777777" w:rsidR="0076672C" w:rsidRPr="004D08F4" w:rsidRDefault="000B1C60">
            <w:pPr>
              <w:jc w:val="left"/>
              <w:rPr>
                <w:sz w:val="22"/>
                <w:szCs w:val="22"/>
              </w:rPr>
            </w:pPr>
            <w:r w:rsidRPr="004D08F4">
              <w:rPr>
                <w:sz w:val="22"/>
                <w:szCs w:val="22"/>
              </w:rPr>
              <w:t>Analyses personal health practices</w:t>
            </w:r>
          </w:p>
          <w:p w14:paraId="2E18C56A" w14:textId="77777777" w:rsidR="0076672C" w:rsidRPr="004D08F4" w:rsidRDefault="000B1C60">
            <w:pPr>
              <w:jc w:val="left"/>
              <w:rPr>
                <w:sz w:val="22"/>
                <w:szCs w:val="22"/>
              </w:rPr>
            </w:pPr>
            <w:r w:rsidRPr="004D08F4">
              <w:rPr>
                <w:sz w:val="22"/>
                <w:szCs w:val="22"/>
              </w:rPr>
              <w:t>Assesses and responds appropriately to emergency care situations</w:t>
            </w:r>
          </w:p>
          <w:p w14:paraId="075A34C6" w14:textId="77777777" w:rsidR="0076672C" w:rsidRPr="004D08F4" w:rsidRDefault="000B1C60">
            <w:pPr>
              <w:jc w:val="left"/>
              <w:rPr>
                <w:sz w:val="22"/>
                <w:szCs w:val="22"/>
              </w:rPr>
            </w:pPr>
            <w:r w:rsidRPr="004D08F4">
              <w:rPr>
                <w:sz w:val="22"/>
                <w:szCs w:val="22"/>
              </w:rPr>
              <w:t>Analyses the impact of professionalism in sport</w:t>
            </w:r>
          </w:p>
          <w:p w14:paraId="2AA74B6D" w14:textId="77777777" w:rsidR="0076672C" w:rsidRPr="004D08F4" w:rsidRDefault="000B1C60">
            <w:pPr>
              <w:jc w:val="left"/>
              <w:rPr>
                <w:sz w:val="22"/>
                <w:szCs w:val="22"/>
              </w:rPr>
            </w:pPr>
            <w:r w:rsidRPr="004D08F4">
              <w:rPr>
                <w:sz w:val="22"/>
                <w:szCs w:val="22"/>
              </w:rPr>
              <w:t>Plans strategies to achieve performance goal</w:t>
            </w:r>
          </w:p>
          <w:p w14:paraId="6F05509D" w14:textId="77777777" w:rsidR="0076672C" w:rsidRPr="004D08F4" w:rsidRDefault="000B1C60">
            <w:pPr>
              <w:jc w:val="left"/>
              <w:rPr>
                <w:sz w:val="22"/>
                <w:szCs w:val="22"/>
              </w:rPr>
            </w:pPr>
            <w:r w:rsidRPr="004D08F4">
              <w:rPr>
                <w:sz w:val="22"/>
                <w:szCs w:val="22"/>
              </w:rPr>
              <w:t>Demonstrates leadership skills and a capacity to work cooperatively in movement context</w:t>
            </w:r>
          </w:p>
          <w:p w14:paraId="39F283D5" w14:textId="77777777" w:rsidR="0076672C" w:rsidRPr="004D08F4" w:rsidRDefault="000B1C60">
            <w:pPr>
              <w:jc w:val="left"/>
              <w:rPr>
                <w:sz w:val="22"/>
                <w:szCs w:val="22"/>
              </w:rPr>
            </w:pPr>
            <w:r w:rsidRPr="004D08F4">
              <w:rPr>
                <w:sz w:val="22"/>
                <w:szCs w:val="22"/>
              </w:rPr>
              <w:t>Makes strategic plans to overcome the barriers to personal and community health</w:t>
            </w:r>
          </w:p>
          <w:p w14:paraId="27B85254" w14:textId="77777777" w:rsidR="0076672C" w:rsidRPr="004D08F4" w:rsidRDefault="000B1C60">
            <w:pPr>
              <w:jc w:val="left"/>
              <w:rPr>
                <w:sz w:val="22"/>
                <w:szCs w:val="22"/>
              </w:rPr>
            </w:pPr>
            <w:r w:rsidRPr="004D08F4">
              <w:rPr>
                <w:sz w:val="22"/>
                <w:szCs w:val="22"/>
              </w:rPr>
              <w:lastRenderedPageBreak/>
              <w:t>Demonstrates competence and confidence in movement contexts</w:t>
            </w:r>
          </w:p>
          <w:p w14:paraId="653B3316" w14:textId="77777777" w:rsidR="0076672C" w:rsidRPr="004D08F4" w:rsidRDefault="000B1C60">
            <w:pPr>
              <w:jc w:val="left"/>
              <w:rPr>
                <w:sz w:val="22"/>
                <w:szCs w:val="22"/>
              </w:rPr>
            </w:pPr>
            <w:r w:rsidRPr="004D08F4">
              <w:rPr>
                <w:sz w:val="22"/>
                <w:szCs w:val="22"/>
              </w:rPr>
              <w:t>Recognises the skills and abilities required to adopt roles that support health, safety and physical activity</w:t>
            </w:r>
          </w:p>
          <w:p w14:paraId="2B23B347" w14:textId="77777777" w:rsidR="0076672C" w:rsidRPr="004D08F4" w:rsidRDefault="000B1C60">
            <w:pPr>
              <w:jc w:val="left"/>
              <w:rPr>
                <w:b/>
                <w:sz w:val="22"/>
                <w:szCs w:val="22"/>
              </w:rPr>
            </w:pPr>
            <w:r w:rsidRPr="004D08F4">
              <w:rPr>
                <w:b/>
                <w:sz w:val="22"/>
                <w:szCs w:val="22"/>
              </w:rPr>
              <w:t>Values and Attitudes</w:t>
            </w:r>
          </w:p>
          <w:p w14:paraId="13A16DEF" w14:textId="77777777" w:rsidR="0076672C" w:rsidRPr="004D08F4" w:rsidRDefault="000B1C60">
            <w:pPr>
              <w:jc w:val="left"/>
              <w:rPr>
                <w:sz w:val="22"/>
                <w:szCs w:val="22"/>
              </w:rPr>
            </w:pPr>
            <w:r w:rsidRPr="004D08F4">
              <w:rPr>
                <w:sz w:val="22"/>
                <w:szCs w:val="22"/>
              </w:rPr>
              <w:t>Accepts responsibility for personal and community health</w:t>
            </w:r>
          </w:p>
          <w:p w14:paraId="330313B6" w14:textId="77777777" w:rsidR="0076672C" w:rsidRPr="004D08F4" w:rsidRDefault="000B1C60">
            <w:pPr>
              <w:jc w:val="left"/>
              <w:rPr>
                <w:sz w:val="22"/>
                <w:szCs w:val="22"/>
              </w:rPr>
            </w:pPr>
            <w:r w:rsidRPr="004D08F4">
              <w:rPr>
                <w:sz w:val="22"/>
                <w:szCs w:val="22"/>
              </w:rPr>
              <w:t>Willingly participates in regular physical activity</w:t>
            </w:r>
          </w:p>
          <w:p w14:paraId="1817F533" w14:textId="77777777" w:rsidR="0076672C" w:rsidRPr="004D08F4" w:rsidRDefault="000B1C60">
            <w:pPr>
              <w:jc w:val="left"/>
              <w:rPr>
                <w:sz w:val="22"/>
                <w:szCs w:val="22"/>
              </w:rPr>
            </w:pPr>
            <w:r w:rsidRPr="004D08F4">
              <w:rPr>
                <w:sz w:val="22"/>
                <w:szCs w:val="22"/>
              </w:rPr>
              <w:t>Values the importance of an active lifestyle</w:t>
            </w:r>
          </w:p>
          <w:p w14:paraId="6A267553" w14:textId="77777777" w:rsidR="0076672C" w:rsidRPr="004D08F4" w:rsidRDefault="000B1C60">
            <w:pPr>
              <w:jc w:val="left"/>
              <w:rPr>
                <w:sz w:val="22"/>
                <w:szCs w:val="22"/>
              </w:rPr>
            </w:pPr>
            <w:r w:rsidRPr="004D08F4">
              <w:rPr>
                <w:sz w:val="22"/>
                <w:szCs w:val="22"/>
              </w:rPr>
              <w:t>Values the features of a quality performance</w:t>
            </w:r>
          </w:p>
          <w:p w14:paraId="606FDC26" w14:textId="79D3B8EA" w:rsidR="00A935BE" w:rsidRPr="00A935BE" w:rsidRDefault="000B1C60" w:rsidP="00A935BE">
            <w:pPr>
              <w:jc w:val="left"/>
              <w:rPr>
                <w:sz w:val="22"/>
                <w:szCs w:val="22"/>
              </w:rPr>
            </w:pPr>
            <w:r w:rsidRPr="004D08F4">
              <w:rPr>
                <w:sz w:val="22"/>
                <w:szCs w:val="22"/>
              </w:rPr>
              <w:t>Strives to achieve quality in personal performance</w:t>
            </w:r>
          </w:p>
        </w:tc>
      </w:tr>
    </w:tbl>
    <w:p w14:paraId="24F72D44" w14:textId="77777777" w:rsidR="0076672C" w:rsidRDefault="000B1C60">
      <w:pPr>
        <w:spacing w:after="200" w:line="276" w:lineRule="auto"/>
        <w:jc w:val="left"/>
      </w:pPr>
      <w:r>
        <w:lastRenderedPageBreak/>
        <w:br w:type="page"/>
      </w:r>
    </w:p>
    <w:tbl>
      <w:tblPr>
        <w:tblStyle w:val="af7"/>
        <w:tblW w:w="11198" w:type="dxa"/>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2693"/>
        <w:gridCol w:w="2835"/>
        <w:gridCol w:w="2556"/>
      </w:tblGrid>
      <w:tr w:rsidR="0076672C" w14:paraId="72E5E190" w14:textId="77777777" w:rsidTr="006256AD">
        <w:tc>
          <w:tcPr>
            <w:tcW w:w="11198" w:type="dxa"/>
            <w:gridSpan w:val="5"/>
          </w:tcPr>
          <w:p w14:paraId="399060FF" w14:textId="79657029" w:rsidR="0076672C" w:rsidRDefault="000B1C60">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 xml:space="preserve">FISC </w:t>
            </w:r>
            <w:r>
              <w:rPr>
                <w:rFonts w:eastAsia="Calibri" w:cs="Calibri"/>
                <w:b/>
                <w:sz w:val="30"/>
                <w:szCs w:val="30"/>
              </w:rPr>
              <w:t xml:space="preserve">Visual Arts </w:t>
            </w:r>
            <w:r>
              <w:rPr>
                <w:rFonts w:eastAsia="Calibri" w:cs="Calibri"/>
                <w:b/>
                <w:sz w:val="28"/>
                <w:szCs w:val="28"/>
              </w:rPr>
              <w:t>Preliminary Assessment Schedule - 202</w:t>
            </w:r>
            <w:r w:rsidR="006D4C4A">
              <w:rPr>
                <w:rFonts w:eastAsia="Calibri" w:cs="Calibri"/>
                <w:b/>
                <w:sz w:val="28"/>
                <w:szCs w:val="28"/>
              </w:rPr>
              <w:t>3</w:t>
            </w:r>
          </w:p>
        </w:tc>
      </w:tr>
      <w:tr w:rsidR="0076672C" w14:paraId="2FD5E5AA" w14:textId="77777777" w:rsidTr="006256AD">
        <w:tc>
          <w:tcPr>
            <w:tcW w:w="3114" w:type="dxa"/>
            <w:gridSpan w:val="2"/>
          </w:tcPr>
          <w:p w14:paraId="780B43BA"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693" w:type="dxa"/>
          </w:tcPr>
          <w:p w14:paraId="63321E7E"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835" w:type="dxa"/>
          </w:tcPr>
          <w:p w14:paraId="14C8C595"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2556" w:type="dxa"/>
          </w:tcPr>
          <w:p w14:paraId="755097A1" w14:textId="77777777" w:rsidR="0076672C" w:rsidRDefault="000B1C60">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76672C" w14:paraId="47BCA709" w14:textId="77777777" w:rsidTr="006256AD">
        <w:tc>
          <w:tcPr>
            <w:tcW w:w="3114" w:type="dxa"/>
            <w:gridSpan w:val="2"/>
            <w:tcBorders>
              <w:bottom w:val="single" w:sz="4" w:space="0" w:color="000000"/>
            </w:tcBorders>
          </w:tcPr>
          <w:p w14:paraId="3BD86D12" w14:textId="77777777" w:rsidR="0076672C" w:rsidRDefault="0076672C">
            <w:pPr>
              <w:pBdr>
                <w:top w:val="nil"/>
                <w:left w:val="nil"/>
                <w:bottom w:val="nil"/>
                <w:right w:val="nil"/>
                <w:between w:val="nil"/>
              </w:pBdr>
              <w:spacing w:before="0"/>
              <w:jc w:val="left"/>
              <w:rPr>
                <w:rFonts w:eastAsia="Calibri" w:cs="Calibri"/>
                <w:sz w:val="22"/>
                <w:szCs w:val="22"/>
              </w:rPr>
            </w:pPr>
          </w:p>
        </w:tc>
        <w:tc>
          <w:tcPr>
            <w:tcW w:w="2693" w:type="dxa"/>
            <w:tcBorders>
              <w:bottom w:val="single" w:sz="4" w:space="0" w:color="000000"/>
            </w:tcBorders>
          </w:tcPr>
          <w:p w14:paraId="78DD1BDC" w14:textId="77777777" w:rsidR="0076672C" w:rsidRDefault="000B1C60" w:rsidP="00820042">
            <w:pPr>
              <w:pBdr>
                <w:top w:val="nil"/>
                <w:left w:val="nil"/>
                <w:bottom w:val="nil"/>
                <w:right w:val="nil"/>
                <w:between w:val="nil"/>
              </w:pBdr>
              <w:spacing w:before="0"/>
              <w:jc w:val="left"/>
              <w:rPr>
                <w:rFonts w:eastAsia="Calibri" w:cs="Calibri"/>
                <w:sz w:val="22"/>
                <w:szCs w:val="22"/>
              </w:rPr>
            </w:pPr>
            <w:r>
              <w:rPr>
                <w:rFonts w:eastAsia="Calibri" w:cs="Calibri"/>
                <w:sz w:val="22"/>
                <w:szCs w:val="22"/>
              </w:rPr>
              <w:t xml:space="preserve">Experimental Art making practice with VAPD and Artist Studies. </w:t>
            </w:r>
          </w:p>
          <w:p w14:paraId="5582BC55" w14:textId="77777777" w:rsidR="0076672C" w:rsidRDefault="0076672C" w:rsidP="00820042">
            <w:pPr>
              <w:pBdr>
                <w:top w:val="nil"/>
                <w:left w:val="nil"/>
                <w:bottom w:val="nil"/>
                <w:right w:val="nil"/>
                <w:between w:val="nil"/>
              </w:pBdr>
              <w:spacing w:before="0"/>
              <w:jc w:val="left"/>
              <w:rPr>
                <w:rFonts w:eastAsia="Calibri" w:cs="Calibri"/>
                <w:sz w:val="22"/>
                <w:szCs w:val="22"/>
              </w:rPr>
            </w:pPr>
          </w:p>
          <w:p w14:paraId="137FFAFF" w14:textId="77777777" w:rsidR="0076672C" w:rsidRDefault="0076672C" w:rsidP="00820042">
            <w:pPr>
              <w:pBdr>
                <w:top w:val="nil"/>
                <w:left w:val="nil"/>
                <w:bottom w:val="nil"/>
                <w:right w:val="nil"/>
                <w:between w:val="nil"/>
              </w:pBdr>
              <w:spacing w:before="0"/>
              <w:jc w:val="left"/>
              <w:rPr>
                <w:rFonts w:eastAsia="Calibri" w:cs="Calibri"/>
                <w:sz w:val="22"/>
                <w:szCs w:val="22"/>
              </w:rPr>
            </w:pPr>
          </w:p>
        </w:tc>
        <w:tc>
          <w:tcPr>
            <w:tcW w:w="2835" w:type="dxa"/>
            <w:tcBorders>
              <w:bottom w:val="single" w:sz="4" w:space="0" w:color="000000"/>
            </w:tcBorders>
          </w:tcPr>
          <w:p w14:paraId="2FCCD49E" w14:textId="77777777" w:rsidR="0076672C" w:rsidRDefault="000B1C60" w:rsidP="00820042">
            <w:pPr>
              <w:pBdr>
                <w:top w:val="nil"/>
                <w:left w:val="nil"/>
                <w:bottom w:val="nil"/>
                <w:right w:val="nil"/>
                <w:between w:val="nil"/>
              </w:pBdr>
              <w:spacing w:before="0"/>
              <w:jc w:val="left"/>
              <w:rPr>
                <w:rFonts w:eastAsia="Calibri" w:cs="Calibri"/>
                <w:sz w:val="22"/>
                <w:szCs w:val="22"/>
              </w:rPr>
            </w:pPr>
            <w:r>
              <w:rPr>
                <w:rFonts w:eastAsia="Calibri" w:cs="Calibri"/>
                <w:sz w:val="22"/>
                <w:szCs w:val="22"/>
              </w:rPr>
              <w:t>Investigating Art Making Practice with VAPD and Artist Studies</w:t>
            </w:r>
          </w:p>
          <w:p w14:paraId="60056BEA" w14:textId="77777777" w:rsidR="0076672C" w:rsidRDefault="0076672C" w:rsidP="00820042">
            <w:pPr>
              <w:pBdr>
                <w:top w:val="nil"/>
                <w:left w:val="nil"/>
                <w:bottom w:val="nil"/>
                <w:right w:val="nil"/>
                <w:between w:val="nil"/>
              </w:pBdr>
              <w:spacing w:before="0"/>
              <w:jc w:val="left"/>
              <w:rPr>
                <w:rFonts w:eastAsia="Calibri" w:cs="Calibri"/>
                <w:sz w:val="22"/>
                <w:szCs w:val="22"/>
              </w:rPr>
            </w:pPr>
          </w:p>
        </w:tc>
        <w:tc>
          <w:tcPr>
            <w:tcW w:w="2556" w:type="dxa"/>
            <w:tcBorders>
              <w:bottom w:val="single" w:sz="4" w:space="0" w:color="000000"/>
            </w:tcBorders>
          </w:tcPr>
          <w:p w14:paraId="4B09EAE4" w14:textId="77777777" w:rsidR="0076672C" w:rsidRDefault="000B1C60" w:rsidP="00820042">
            <w:pPr>
              <w:spacing w:before="0"/>
              <w:jc w:val="left"/>
            </w:pPr>
            <w:r>
              <w:t>Yearly Examination</w:t>
            </w:r>
          </w:p>
          <w:p w14:paraId="56850278" w14:textId="77777777" w:rsidR="0076672C" w:rsidRDefault="000B1C60" w:rsidP="00820042">
            <w:pPr>
              <w:pBdr>
                <w:top w:val="nil"/>
                <w:left w:val="nil"/>
                <w:bottom w:val="nil"/>
                <w:right w:val="nil"/>
                <w:between w:val="nil"/>
              </w:pBdr>
              <w:spacing w:before="0"/>
              <w:jc w:val="left"/>
              <w:rPr>
                <w:rFonts w:eastAsia="Calibri" w:cs="Calibri"/>
                <w:sz w:val="22"/>
                <w:szCs w:val="22"/>
              </w:rPr>
            </w:pPr>
            <w:r>
              <w:rPr>
                <w:rFonts w:eastAsia="Calibri" w:cs="Calibri"/>
                <w:sz w:val="22"/>
                <w:szCs w:val="22"/>
              </w:rPr>
              <w:t>Art Criticism and Art History</w:t>
            </w:r>
          </w:p>
        </w:tc>
      </w:tr>
      <w:tr w:rsidR="0076672C" w14:paraId="0288964D" w14:textId="77777777" w:rsidTr="006256AD">
        <w:trPr>
          <w:trHeight w:val="320"/>
        </w:trPr>
        <w:tc>
          <w:tcPr>
            <w:tcW w:w="3114" w:type="dxa"/>
            <w:gridSpan w:val="2"/>
            <w:tcBorders>
              <w:bottom w:val="single" w:sz="4" w:space="0" w:color="000000"/>
            </w:tcBorders>
            <w:shd w:val="clear" w:color="auto" w:fill="EEECE1"/>
          </w:tcPr>
          <w:p w14:paraId="2B60DE43" w14:textId="77777777" w:rsidR="0076672C" w:rsidRPr="006256AD" w:rsidRDefault="000B1C60">
            <w:pPr>
              <w:pBdr>
                <w:top w:val="nil"/>
                <w:left w:val="nil"/>
                <w:bottom w:val="nil"/>
                <w:right w:val="nil"/>
                <w:between w:val="nil"/>
              </w:pBdr>
              <w:spacing w:before="0"/>
              <w:jc w:val="left"/>
              <w:rPr>
                <w:rFonts w:eastAsia="Calibri" w:cs="Calibri"/>
                <w:sz w:val="22"/>
                <w:szCs w:val="22"/>
              </w:rPr>
            </w:pPr>
            <w:r w:rsidRPr="006256AD">
              <w:rPr>
                <w:rFonts w:eastAsia="Calibri" w:cs="Calibri"/>
                <w:sz w:val="22"/>
                <w:szCs w:val="22"/>
              </w:rPr>
              <w:t>Date</w:t>
            </w:r>
          </w:p>
        </w:tc>
        <w:tc>
          <w:tcPr>
            <w:tcW w:w="2693" w:type="dxa"/>
            <w:tcBorders>
              <w:bottom w:val="single" w:sz="4" w:space="0" w:color="000000"/>
            </w:tcBorders>
            <w:shd w:val="clear" w:color="auto" w:fill="EEECE1"/>
            <w:vAlign w:val="center"/>
          </w:tcPr>
          <w:p w14:paraId="3E3B6996" w14:textId="77777777" w:rsidR="0076672C" w:rsidRPr="006256AD" w:rsidRDefault="000B1C60" w:rsidP="00820042">
            <w:pPr>
              <w:spacing w:before="0"/>
              <w:jc w:val="left"/>
              <w:rPr>
                <w:sz w:val="22"/>
                <w:szCs w:val="22"/>
              </w:rPr>
            </w:pPr>
            <w:r w:rsidRPr="006256AD">
              <w:rPr>
                <w:sz w:val="22"/>
                <w:szCs w:val="22"/>
              </w:rPr>
              <w:t>Week 2/T2</w:t>
            </w:r>
          </w:p>
        </w:tc>
        <w:tc>
          <w:tcPr>
            <w:tcW w:w="2835" w:type="dxa"/>
            <w:tcBorders>
              <w:bottom w:val="single" w:sz="4" w:space="0" w:color="000000"/>
            </w:tcBorders>
            <w:shd w:val="clear" w:color="auto" w:fill="EEECE1"/>
            <w:vAlign w:val="center"/>
          </w:tcPr>
          <w:p w14:paraId="084E70A5" w14:textId="77777777" w:rsidR="0076672C" w:rsidRPr="006256AD" w:rsidRDefault="000B1C60" w:rsidP="00820042">
            <w:pPr>
              <w:spacing w:before="0"/>
              <w:jc w:val="left"/>
              <w:rPr>
                <w:sz w:val="22"/>
                <w:szCs w:val="22"/>
              </w:rPr>
            </w:pPr>
            <w:r w:rsidRPr="006256AD">
              <w:rPr>
                <w:sz w:val="22"/>
                <w:szCs w:val="22"/>
              </w:rPr>
              <w:t>Week 7/T3</w:t>
            </w:r>
          </w:p>
        </w:tc>
        <w:tc>
          <w:tcPr>
            <w:tcW w:w="2556" w:type="dxa"/>
            <w:tcBorders>
              <w:bottom w:val="single" w:sz="4" w:space="0" w:color="000000"/>
            </w:tcBorders>
            <w:shd w:val="clear" w:color="auto" w:fill="EEECE1"/>
            <w:vAlign w:val="center"/>
          </w:tcPr>
          <w:p w14:paraId="4444128D" w14:textId="77777777" w:rsidR="0076672C" w:rsidRPr="006256AD" w:rsidRDefault="000B1C60" w:rsidP="00820042">
            <w:pPr>
              <w:spacing w:before="0"/>
              <w:jc w:val="left"/>
              <w:rPr>
                <w:sz w:val="22"/>
                <w:szCs w:val="22"/>
              </w:rPr>
            </w:pPr>
            <w:r w:rsidRPr="006256AD">
              <w:rPr>
                <w:sz w:val="22"/>
                <w:szCs w:val="22"/>
              </w:rPr>
              <w:t xml:space="preserve">Week 9/T3 </w:t>
            </w:r>
          </w:p>
        </w:tc>
      </w:tr>
      <w:tr w:rsidR="0076672C" w14:paraId="42A7FDBB" w14:textId="77777777" w:rsidTr="006256AD">
        <w:trPr>
          <w:trHeight w:val="410"/>
        </w:trPr>
        <w:tc>
          <w:tcPr>
            <w:tcW w:w="3114" w:type="dxa"/>
            <w:gridSpan w:val="2"/>
            <w:shd w:val="clear" w:color="auto" w:fill="auto"/>
          </w:tcPr>
          <w:p w14:paraId="4CFAAABD" w14:textId="77777777" w:rsidR="0076672C" w:rsidRPr="006256AD" w:rsidRDefault="000B1C60">
            <w:pPr>
              <w:pBdr>
                <w:top w:val="nil"/>
                <w:left w:val="nil"/>
                <w:bottom w:val="nil"/>
                <w:right w:val="nil"/>
                <w:between w:val="nil"/>
              </w:pBdr>
              <w:spacing w:before="0"/>
              <w:jc w:val="left"/>
              <w:rPr>
                <w:rFonts w:eastAsia="Calibri" w:cs="Calibri"/>
                <w:sz w:val="22"/>
                <w:szCs w:val="22"/>
              </w:rPr>
            </w:pPr>
            <w:r w:rsidRPr="006256AD">
              <w:rPr>
                <w:rFonts w:eastAsia="Calibri" w:cs="Calibri"/>
                <w:sz w:val="22"/>
                <w:szCs w:val="22"/>
              </w:rPr>
              <w:t>Outcomes</w:t>
            </w:r>
          </w:p>
        </w:tc>
        <w:tc>
          <w:tcPr>
            <w:tcW w:w="2693" w:type="dxa"/>
            <w:shd w:val="clear" w:color="auto" w:fill="auto"/>
          </w:tcPr>
          <w:p w14:paraId="4774F94B" w14:textId="77777777" w:rsidR="0076672C" w:rsidRPr="006256AD" w:rsidRDefault="000B1C60" w:rsidP="00820042">
            <w:pPr>
              <w:spacing w:before="0"/>
              <w:jc w:val="left"/>
              <w:rPr>
                <w:sz w:val="22"/>
                <w:szCs w:val="22"/>
              </w:rPr>
            </w:pPr>
            <w:r w:rsidRPr="006256AD">
              <w:rPr>
                <w:sz w:val="22"/>
                <w:szCs w:val="22"/>
              </w:rPr>
              <w:t>P1, P3, P9, P10</w:t>
            </w:r>
          </w:p>
        </w:tc>
        <w:tc>
          <w:tcPr>
            <w:tcW w:w="2835" w:type="dxa"/>
            <w:shd w:val="clear" w:color="auto" w:fill="auto"/>
          </w:tcPr>
          <w:p w14:paraId="6D8C7A8D" w14:textId="77777777" w:rsidR="0076672C" w:rsidRPr="006256AD" w:rsidRDefault="000B1C60" w:rsidP="00820042">
            <w:pPr>
              <w:spacing w:before="0"/>
              <w:jc w:val="left"/>
              <w:rPr>
                <w:sz w:val="22"/>
                <w:szCs w:val="22"/>
              </w:rPr>
            </w:pPr>
            <w:r w:rsidRPr="006256AD">
              <w:rPr>
                <w:sz w:val="22"/>
                <w:szCs w:val="22"/>
              </w:rPr>
              <w:t>P1, P2, P4, P5, P6, P7, P10</w:t>
            </w:r>
          </w:p>
        </w:tc>
        <w:tc>
          <w:tcPr>
            <w:tcW w:w="2556" w:type="dxa"/>
            <w:shd w:val="clear" w:color="auto" w:fill="auto"/>
          </w:tcPr>
          <w:p w14:paraId="414657ED" w14:textId="77777777" w:rsidR="0076672C" w:rsidRPr="006256AD" w:rsidRDefault="000B1C60" w:rsidP="00820042">
            <w:pPr>
              <w:spacing w:before="0"/>
              <w:jc w:val="left"/>
              <w:rPr>
                <w:sz w:val="22"/>
                <w:szCs w:val="22"/>
              </w:rPr>
            </w:pPr>
            <w:r w:rsidRPr="006256AD">
              <w:rPr>
                <w:sz w:val="22"/>
                <w:szCs w:val="22"/>
              </w:rPr>
              <w:t>P8, P9, P10</w:t>
            </w:r>
          </w:p>
        </w:tc>
      </w:tr>
      <w:tr w:rsidR="0076672C" w14:paraId="025D6193" w14:textId="77777777" w:rsidTr="006256AD">
        <w:tc>
          <w:tcPr>
            <w:tcW w:w="1838" w:type="dxa"/>
            <w:shd w:val="clear" w:color="auto" w:fill="auto"/>
            <w:vAlign w:val="center"/>
          </w:tcPr>
          <w:p w14:paraId="41BDD895" w14:textId="77777777" w:rsidR="0076672C" w:rsidRPr="006256AD" w:rsidRDefault="000B1C60">
            <w:pPr>
              <w:pBdr>
                <w:top w:val="nil"/>
                <w:left w:val="nil"/>
                <w:bottom w:val="nil"/>
                <w:right w:val="nil"/>
                <w:between w:val="nil"/>
              </w:pBdr>
              <w:spacing w:after="120"/>
              <w:jc w:val="left"/>
              <w:rPr>
                <w:rFonts w:eastAsia="Calibri" w:cs="Calibri"/>
                <w:sz w:val="22"/>
                <w:szCs w:val="22"/>
              </w:rPr>
            </w:pPr>
            <w:r w:rsidRPr="006256AD">
              <w:rPr>
                <w:rFonts w:eastAsia="Calibri" w:cs="Calibri"/>
                <w:sz w:val="22"/>
                <w:szCs w:val="22"/>
              </w:rPr>
              <w:t>Syllabus Components</w:t>
            </w:r>
          </w:p>
        </w:tc>
        <w:tc>
          <w:tcPr>
            <w:tcW w:w="1276" w:type="dxa"/>
            <w:shd w:val="clear" w:color="auto" w:fill="auto"/>
            <w:vAlign w:val="center"/>
          </w:tcPr>
          <w:p w14:paraId="2B2AAA51" w14:textId="77777777" w:rsidR="0076672C" w:rsidRPr="006256AD" w:rsidRDefault="000B1C60">
            <w:pPr>
              <w:pBdr>
                <w:top w:val="nil"/>
                <w:left w:val="nil"/>
                <w:bottom w:val="nil"/>
                <w:right w:val="nil"/>
                <w:between w:val="nil"/>
              </w:pBdr>
              <w:spacing w:after="120"/>
              <w:rPr>
                <w:rFonts w:eastAsia="Calibri" w:cs="Calibri"/>
                <w:b/>
                <w:sz w:val="22"/>
                <w:szCs w:val="22"/>
              </w:rPr>
            </w:pPr>
            <w:r w:rsidRPr="006256AD">
              <w:rPr>
                <w:rFonts w:eastAsia="Calibri" w:cs="Calibri"/>
                <w:b/>
                <w:sz w:val="22"/>
                <w:szCs w:val="22"/>
              </w:rPr>
              <w:t>Weighting</w:t>
            </w:r>
          </w:p>
        </w:tc>
        <w:tc>
          <w:tcPr>
            <w:tcW w:w="2693" w:type="dxa"/>
            <w:shd w:val="clear" w:color="auto" w:fill="auto"/>
          </w:tcPr>
          <w:p w14:paraId="1ED4A544" w14:textId="77777777" w:rsidR="0076672C" w:rsidRPr="006256AD" w:rsidRDefault="0076672C">
            <w:pPr>
              <w:pBdr>
                <w:top w:val="nil"/>
                <w:left w:val="nil"/>
                <w:bottom w:val="nil"/>
                <w:right w:val="nil"/>
                <w:between w:val="nil"/>
              </w:pBdr>
              <w:spacing w:after="120"/>
              <w:jc w:val="left"/>
              <w:rPr>
                <w:rFonts w:eastAsia="Calibri" w:cs="Calibri"/>
                <w:sz w:val="22"/>
                <w:szCs w:val="22"/>
              </w:rPr>
            </w:pPr>
          </w:p>
        </w:tc>
        <w:tc>
          <w:tcPr>
            <w:tcW w:w="2835" w:type="dxa"/>
            <w:shd w:val="clear" w:color="auto" w:fill="auto"/>
          </w:tcPr>
          <w:p w14:paraId="5ED4F240" w14:textId="77777777" w:rsidR="0076672C" w:rsidRPr="006256AD" w:rsidRDefault="0076672C">
            <w:pPr>
              <w:pBdr>
                <w:top w:val="nil"/>
                <w:left w:val="nil"/>
                <w:bottom w:val="nil"/>
                <w:right w:val="nil"/>
                <w:between w:val="nil"/>
              </w:pBdr>
              <w:spacing w:after="120"/>
              <w:jc w:val="left"/>
              <w:rPr>
                <w:rFonts w:eastAsia="Calibri" w:cs="Calibri"/>
                <w:sz w:val="22"/>
                <w:szCs w:val="22"/>
              </w:rPr>
            </w:pPr>
          </w:p>
        </w:tc>
        <w:tc>
          <w:tcPr>
            <w:tcW w:w="2556" w:type="dxa"/>
            <w:shd w:val="clear" w:color="auto" w:fill="auto"/>
            <w:vAlign w:val="center"/>
          </w:tcPr>
          <w:p w14:paraId="2A5E6535" w14:textId="77777777" w:rsidR="0076672C" w:rsidRPr="006256AD" w:rsidRDefault="0076672C">
            <w:pPr>
              <w:pBdr>
                <w:top w:val="nil"/>
                <w:left w:val="nil"/>
                <w:bottom w:val="nil"/>
                <w:right w:val="nil"/>
                <w:between w:val="nil"/>
              </w:pBdr>
              <w:spacing w:after="120"/>
              <w:rPr>
                <w:rFonts w:eastAsia="Calibri" w:cs="Calibri"/>
                <w:sz w:val="22"/>
                <w:szCs w:val="22"/>
              </w:rPr>
            </w:pPr>
          </w:p>
        </w:tc>
      </w:tr>
      <w:tr w:rsidR="0076672C" w14:paraId="36121E29" w14:textId="77777777" w:rsidTr="006256AD">
        <w:tc>
          <w:tcPr>
            <w:tcW w:w="1838" w:type="dxa"/>
            <w:shd w:val="clear" w:color="auto" w:fill="auto"/>
            <w:vAlign w:val="center"/>
          </w:tcPr>
          <w:p w14:paraId="5374E42C" w14:textId="77777777" w:rsidR="0076672C" w:rsidRPr="006256AD" w:rsidRDefault="000B1C60">
            <w:pPr>
              <w:pBdr>
                <w:top w:val="nil"/>
                <w:left w:val="nil"/>
                <w:bottom w:val="nil"/>
                <w:right w:val="nil"/>
                <w:between w:val="nil"/>
              </w:pBdr>
              <w:spacing w:after="120"/>
              <w:jc w:val="left"/>
              <w:rPr>
                <w:rFonts w:eastAsia="Calibri" w:cs="Calibri"/>
                <w:sz w:val="22"/>
                <w:szCs w:val="22"/>
              </w:rPr>
            </w:pPr>
            <w:r w:rsidRPr="006256AD">
              <w:rPr>
                <w:rFonts w:eastAsia="Calibri" w:cs="Calibri"/>
                <w:sz w:val="22"/>
                <w:szCs w:val="22"/>
              </w:rPr>
              <w:t>Knowledge and Understanding</w:t>
            </w:r>
          </w:p>
        </w:tc>
        <w:tc>
          <w:tcPr>
            <w:tcW w:w="1276" w:type="dxa"/>
            <w:shd w:val="clear" w:color="auto" w:fill="auto"/>
            <w:vAlign w:val="center"/>
          </w:tcPr>
          <w:p w14:paraId="4662466D"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50</w:t>
            </w:r>
          </w:p>
        </w:tc>
        <w:tc>
          <w:tcPr>
            <w:tcW w:w="2693" w:type="dxa"/>
            <w:shd w:val="clear" w:color="auto" w:fill="auto"/>
            <w:vAlign w:val="center"/>
          </w:tcPr>
          <w:p w14:paraId="4334974B"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20</w:t>
            </w:r>
          </w:p>
        </w:tc>
        <w:tc>
          <w:tcPr>
            <w:tcW w:w="2835" w:type="dxa"/>
            <w:shd w:val="clear" w:color="auto" w:fill="auto"/>
            <w:vAlign w:val="center"/>
          </w:tcPr>
          <w:p w14:paraId="539CEDF7"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30</w:t>
            </w:r>
          </w:p>
        </w:tc>
        <w:tc>
          <w:tcPr>
            <w:tcW w:w="2556" w:type="dxa"/>
            <w:shd w:val="clear" w:color="auto" w:fill="auto"/>
            <w:vAlign w:val="center"/>
          </w:tcPr>
          <w:p w14:paraId="4661EEC7"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0</w:t>
            </w:r>
          </w:p>
        </w:tc>
      </w:tr>
      <w:tr w:rsidR="0076672C" w14:paraId="75F89F44" w14:textId="77777777" w:rsidTr="006256AD">
        <w:tc>
          <w:tcPr>
            <w:tcW w:w="1838" w:type="dxa"/>
            <w:shd w:val="clear" w:color="auto" w:fill="auto"/>
            <w:vAlign w:val="center"/>
          </w:tcPr>
          <w:p w14:paraId="701BEAE0" w14:textId="77777777" w:rsidR="0076672C" w:rsidRPr="006256AD" w:rsidRDefault="000B1C60">
            <w:pPr>
              <w:pBdr>
                <w:top w:val="nil"/>
                <w:left w:val="nil"/>
                <w:bottom w:val="nil"/>
                <w:right w:val="nil"/>
                <w:between w:val="nil"/>
              </w:pBdr>
              <w:spacing w:after="120"/>
              <w:jc w:val="left"/>
              <w:rPr>
                <w:rFonts w:eastAsia="Calibri" w:cs="Calibri"/>
                <w:sz w:val="22"/>
                <w:szCs w:val="22"/>
              </w:rPr>
            </w:pPr>
            <w:r w:rsidRPr="006256AD">
              <w:rPr>
                <w:rFonts w:eastAsia="Calibri" w:cs="Calibri"/>
                <w:sz w:val="22"/>
                <w:szCs w:val="22"/>
              </w:rPr>
              <w:t>Skill</w:t>
            </w:r>
          </w:p>
        </w:tc>
        <w:tc>
          <w:tcPr>
            <w:tcW w:w="1276" w:type="dxa"/>
            <w:shd w:val="clear" w:color="auto" w:fill="auto"/>
            <w:vAlign w:val="center"/>
          </w:tcPr>
          <w:p w14:paraId="7A0E875C"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50</w:t>
            </w:r>
          </w:p>
        </w:tc>
        <w:tc>
          <w:tcPr>
            <w:tcW w:w="2693" w:type="dxa"/>
            <w:shd w:val="clear" w:color="auto" w:fill="auto"/>
            <w:vAlign w:val="center"/>
          </w:tcPr>
          <w:p w14:paraId="1A6BDB85"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10</w:t>
            </w:r>
          </w:p>
        </w:tc>
        <w:tc>
          <w:tcPr>
            <w:tcW w:w="2835" w:type="dxa"/>
            <w:shd w:val="clear" w:color="auto" w:fill="auto"/>
            <w:vAlign w:val="center"/>
          </w:tcPr>
          <w:p w14:paraId="36D143FA"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10</w:t>
            </w:r>
          </w:p>
        </w:tc>
        <w:tc>
          <w:tcPr>
            <w:tcW w:w="2556" w:type="dxa"/>
            <w:shd w:val="clear" w:color="auto" w:fill="auto"/>
            <w:vAlign w:val="center"/>
          </w:tcPr>
          <w:p w14:paraId="15298C50"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30</w:t>
            </w:r>
          </w:p>
        </w:tc>
      </w:tr>
      <w:tr w:rsidR="0076672C" w14:paraId="67012980" w14:textId="77777777" w:rsidTr="006256AD">
        <w:trPr>
          <w:trHeight w:val="765"/>
        </w:trPr>
        <w:tc>
          <w:tcPr>
            <w:tcW w:w="1838" w:type="dxa"/>
            <w:shd w:val="clear" w:color="auto" w:fill="EEECE1"/>
            <w:vAlign w:val="center"/>
          </w:tcPr>
          <w:p w14:paraId="5E02FB79" w14:textId="77777777" w:rsidR="0076672C" w:rsidRPr="006256AD" w:rsidRDefault="000B1C60">
            <w:pPr>
              <w:pBdr>
                <w:top w:val="nil"/>
                <w:left w:val="nil"/>
                <w:bottom w:val="nil"/>
                <w:right w:val="nil"/>
                <w:between w:val="nil"/>
              </w:pBdr>
              <w:jc w:val="left"/>
              <w:rPr>
                <w:rFonts w:eastAsia="Calibri" w:cs="Calibri"/>
                <w:sz w:val="22"/>
                <w:szCs w:val="22"/>
              </w:rPr>
            </w:pPr>
            <w:r w:rsidRPr="006256AD">
              <w:rPr>
                <w:rFonts w:eastAsia="Calibri" w:cs="Calibri"/>
                <w:b/>
                <w:sz w:val="22"/>
                <w:szCs w:val="22"/>
              </w:rPr>
              <w:t>Marks</w:t>
            </w:r>
            <w:r w:rsidRPr="006256AD">
              <w:rPr>
                <w:rFonts w:eastAsia="Calibri" w:cs="Calibri"/>
                <w:sz w:val="22"/>
                <w:szCs w:val="22"/>
              </w:rPr>
              <w:t xml:space="preserve">         </w:t>
            </w:r>
          </w:p>
          <w:p w14:paraId="33762FE4" w14:textId="77777777" w:rsidR="0076672C" w:rsidRPr="006256AD" w:rsidRDefault="000B1C60">
            <w:pPr>
              <w:pBdr>
                <w:top w:val="nil"/>
                <w:left w:val="nil"/>
                <w:bottom w:val="nil"/>
                <w:right w:val="nil"/>
                <w:between w:val="nil"/>
              </w:pBdr>
              <w:spacing w:before="0" w:after="120"/>
              <w:jc w:val="left"/>
              <w:rPr>
                <w:rFonts w:eastAsia="Calibri" w:cs="Calibri"/>
                <w:sz w:val="22"/>
                <w:szCs w:val="22"/>
              </w:rPr>
            </w:pPr>
            <w:r w:rsidRPr="006256AD">
              <w:rPr>
                <w:rFonts w:eastAsia="Calibri" w:cs="Calibri"/>
                <w:sz w:val="22"/>
                <w:szCs w:val="22"/>
              </w:rPr>
              <w:t xml:space="preserve">(Weighting of task)                </w:t>
            </w:r>
          </w:p>
        </w:tc>
        <w:tc>
          <w:tcPr>
            <w:tcW w:w="1276" w:type="dxa"/>
            <w:shd w:val="clear" w:color="auto" w:fill="EEECE1"/>
            <w:vAlign w:val="center"/>
          </w:tcPr>
          <w:p w14:paraId="58181CFC"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100</w:t>
            </w:r>
          </w:p>
        </w:tc>
        <w:tc>
          <w:tcPr>
            <w:tcW w:w="2693" w:type="dxa"/>
            <w:shd w:val="clear" w:color="auto" w:fill="EEECE1"/>
            <w:vAlign w:val="center"/>
          </w:tcPr>
          <w:p w14:paraId="301CE39D"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30</w:t>
            </w:r>
          </w:p>
        </w:tc>
        <w:tc>
          <w:tcPr>
            <w:tcW w:w="2835" w:type="dxa"/>
            <w:shd w:val="clear" w:color="auto" w:fill="EEECE1"/>
            <w:vAlign w:val="center"/>
          </w:tcPr>
          <w:p w14:paraId="5F54BF5F"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40</w:t>
            </w:r>
          </w:p>
        </w:tc>
        <w:tc>
          <w:tcPr>
            <w:tcW w:w="2556" w:type="dxa"/>
            <w:shd w:val="clear" w:color="auto" w:fill="EEECE1"/>
            <w:vAlign w:val="center"/>
          </w:tcPr>
          <w:p w14:paraId="513E8856" w14:textId="77777777" w:rsidR="0076672C" w:rsidRPr="006256AD" w:rsidRDefault="000B1C60">
            <w:pPr>
              <w:pBdr>
                <w:top w:val="nil"/>
                <w:left w:val="nil"/>
                <w:bottom w:val="nil"/>
                <w:right w:val="nil"/>
                <w:between w:val="nil"/>
              </w:pBdr>
              <w:spacing w:before="0"/>
              <w:rPr>
                <w:rFonts w:eastAsia="Calibri" w:cs="Calibri"/>
                <w:sz w:val="22"/>
                <w:szCs w:val="22"/>
              </w:rPr>
            </w:pPr>
            <w:r w:rsidRPr="006256AD">
              <w:rPr>
                <w:rFonts w:eastAsia="Calibri" w:cs="Calibri"/>
                <w:sz w:val="22"/>
                <w:szCs w:val="22"/>
              </w:rPr>
              <w:t>30</w:t>
            </w:r>
          </w:p>
        </w:tc>
      </w:tr>
      <w:tr w:rsidR="0076672C" w14:paraId="0D10D8FA" w14:textId="77777777" w:rsidTr="006256AD">
        <w:tc>
          <w:tcPr>
            <w:tcW w:w="1838" w:type="dxa"/>
            <w:shd w:val="clear" w:color="auto" w:fill="auto"/>
          </w:tcPr>
          <w:p w14:paraId="32A200AC"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Outcomes</w:t>
            </w:r>
          </w:p>
        </w:tc>
        <w:tc>
          <w:tcPr>
            <w:tcW w:w="9360" w:type="dxa"/>
            <w:gridSpan w:val="4"/>
            <w:shd w:val="clear" w:color="auto" w:fill="auto"/>
            <w:vAlign w:val="bottom"/>
          </w:tcPr>
          <w:p w14:paraId="0C0092EA" w14:textId="77777777" w:rsidR="0076672C" w:rsidRDefault="000B1C60">
            <w:pPr>
              <w:pBdr>
                <w:top w:val="nil"/>
                <w:left w:val="nil"/>
                <w:bottom w:val="nil"/>
                <w:right w:val="nil"/>
                <w:between w:val="nil"/>
              </w:pBdr>
              <w:rPr>
                <w:rFonts w:eastAsia="Calibri" w:cs="Calibri"/>
                <w:b/>
                <w:szCs w:val="24"/>
              </w:rPr>
            </w:pPr>
            <w:r>
              <w:rPr>
                <w:rFonts w:eastAsia="Calibri" w:cs="Calibri"/>
                <w:b/>
                <w:szCs w:val="24"/>
              </w:rPr>
              <w:t>Descriptions</w:t>
            </w:r>
          </w:p>
        </w:tc>
      </w:tr>
      <w:tr w:rsidR="0076672C" w14:paraId="20C1DF8C" w14:textId="77777777" w:rsidTr="006256AD">
        <w:tc>
          <w:tcPr>
            <w:tcW w:w="1838" w:type="dxa"/>
            <w:shd w:val="clear" w:color="auto" w:fill="auto"/>
          </w:tcPr>
          <w:p w14:paraId="5A60AA9D" w14:textId="77777777" w:rsidR="0076672C" w:rsidRPr="006256AD" w:rsidRDefault="000B1C60">
            <w:pPr>
              <w:rPr>
                <w:sz w:val="22"/>
                <w:szCs w:val="22"/>
              </w:rPr>
            </w:pPr>
            <w:r w:rsidRPr="006256AD">
              <w:rPr>
                <w:sz w:val="22"/>
                <w:szCs w:val="22"/>
              </w:rPr>
              <w:t>P1</w:t>
            </w:r>
          </w:p>
          <w:p w14:paraId="497E20ED" w14:textId="77777777" w:rsidR="0076672C" w:rsidRPr="006256AD" w:rsidRDefault="000B1C60">
            <w:pPr>
              <w:rPr>
                <w:sz w:val="22"/>
                <w:szCs w:val="22"/>
              </w:rPr>
            </w:pPr>
            <w:r w:rsidRPr="006256AD">
              <w:rPr>
                <w:sz w:val="22"/>
                <w:szCs w:val="22"/>
              </w:rPr>
              <w:t>P2</w:t>
            </w:r>
          </w:p>
          <w:p w14:paraId="06C2006A" w14:textId="77777777" w:rsidR="0076672C" w:rsidRPr="006256AD" w:rsidRDefault="000B1C60">
            <w:pPr>
              <w:rPr>
                <w:sz w:val="22"/>
                <w:szCs w:val="22"/>
              </w:rPr>
            </w:pPr>
            <w:r w:rsidRPr="006256AD">
              <w:rPr>
                <w:sz w:val="22"/>
                <w:szCs w:val="22"/>
              </w:rPr>
              <w:t>P3</w:t>
            </w:r>
          </w:p>
          <w:p w14:paraId="67B2B461" w14:textId="77777777" w:rsidR="006256AD" w:rsidRPr="006256AD" w:rsidRDefault="006256AD">
            <w:pPr>
              <w:rPr>
                <w:sz w:val="12"/>
                <w:szCs w:val="12"/>
              </w:rPr>
            </w:pPr>
          </w:p>
          <w:p w14:paraId="5B968D97" w14:textId="7AD8BC0A" w:rsidR="0076672C" w:rsidRPr="006256AD" w:rsidRDefault="000B1C60">
            <w:pPr>
              <w:rPr>
                <w:sz w:val="22"/>
                <w:szCs w:val="22"/>
              </w:rPr>
            </w:pPr>
            <w:r w:rsidRPr="006256AD">
              <w:rPr>
                <w:sz w:val="22"/>
                <w:szCs w:val="22"/>
              </w:rPr>
              <w:t>P4</w:t>
            </w:r>
          </w:p>
          <w:p w14:paraId="39C2C4B4" w14:textId="77777777" w:rsidR="0076672C" w:rsidRPr="006256AD" w:rsidRDefault="000B1C60">
            <w:pPr>
              <w:rPr>
                <w:sz w:val="22"/>
                <w:szCs w:val="22"/>
              </w:rPr>
            </w:pPr>
            <w:r w:rsidRPr="006256AD">
              <w:rPr>
                <w:sz w:val="22"/>
                <w:szCs w:val="22"/>
              </w:rPr>
              <w:t>P5</w:t>
            </w:r>
          </w:p>
          <w:p w14:paraId="000107FC" w14:textId="77777777" w:rsidR="0076672C" w:rsidRPr="006256AD" w:rsidRDefault="000B1C60">
            <w:pPr>
              <w:rPr>
                <w:sz w:val="22"/>
                <w:szCs w:val="22"/>
              </w:rPr>
            </w:pPr>
            <w:r w:rsidRPr="006256AD">
              <w:rPr>
                <w:sz w:val="22"/>
                <w:szCs w:val="22"/>
              </w:rPr>
              <w:t>P6</w:t>
            </w:r>
          </w:p>
          <w:p w14:paraId="429BF2D0" w14:textId="77777777" w:rsidR="0076672C" w:rsidRPr="006256AD" w:rsidRDefault="000B1C60">
            <w:pPr>
              <w:rPr>
                <w:sz w:val="22"/>
                <w:szCs w:val="22"/>
              </w:rPr>
            </w:pPr>
            <w:r w:rsidRPr="006256AD">
              <w:rPr>
                <w:sz w:val="22"/>
                <w:szCs w:val="22"/>
              </w:rPr>
              <w:t>P7</w:t>
            </w:r>
          </w:p>
          <w:p w14:paraId="73BEEC1A" w14:textId="77777777" w:rsidR="0076672C" w:rsidRPr="006256AD" w:rsidRDefault="000B1C60">
            <w:pPr>
              <w:rPr>
                <w:sz w:val="22"/>
                <w:szCs w:val="22"/>
              </w:rPr>
            </w:pPr>
            <w:r w:rsidRPr="006256AD">
              <w:rPr>
                <w:sz w:val="22"/>
                <w:szCs w:val="22"/>
              </w:rPr>
              <w:t>P8</w:t>
            </w:r>
          </w:p>
          <w:p w14:paraId="7E74A7A3" w14:textId="77777777" w:rsidR="0076672C" w:rsidRPr="006256AD" w:rsidRDefault="0076672C">
            <w:pPr>
              <w:rPr>
                <w:sz w:val="12"/>
                <w:szCs w:val="12"/>
              </w:rPr>
            </w:pPr>
          </w:p>
          <w:p w14:paraId="5C5024B4" w14:textId="77777777" w:rsidR="0076672C" w:rsidRPr="006256AD" w:rsidRDefault="000B1C60">
            <w:pPr>
              <w:rPr>
                <w:sz w:val="22"/>
                <w:szCs w:val="22"/>
              </w:rPr>
            </w:pPr>
            <w:r w:rsidRPr="006256AD">
              <w:rPr>
                <w:sz w:val="22"/>
                <w:szCs w:val="22"/>
              </w:rPr>
              <w:t>P9</w:t>
            </w:r>
          </w:p>
          <w:p w14:paraId="099CFD69" w14:textId="77777777" w:rsidR="0076672C" w:rsidRPr="006256AD" w:rsidRDefault="0076672C">
            <w:pPr>
              <w:rPr>
                <w:sz w:val="12"/>
                <w:szCs w:val="12"/>
              </w:rPr>
            </w:pPr>
          </w:p>
          <w:p w14:paraId="66B26DD3" w14:textId="77777777" w:rsidR="0076672C" w:rsidRPr="006256AD" w:rsidRDefault="000B1C60">
            <w:pPr>
              <w:rPr>
                <w:sz w:val="22"/>
                <w:szCs w:val="22"/>
              </w:rPr>
            </w:pPr>
            <w:r w:rsidRPr="006256AD">
              <w:rPr>
                <w:sz w:val="22"/>
                <w:szCs w:val="22"/>
              </w:rPr>
              <w:t>P10</w:t>
            </w:r>
          </w:p>
          <w:p w14:paraId="662C18D5" w14:textId="77777777" w:rsidR="0076672C" w:rsidRPr="006256AD" w:rsidRDefault="0076672C">
            <w:pPr>
              <w:rPr>
                <w:sz w:val="22"/>
                <w:szCs w:val="22"/>
              </w:rPr>
            </w:pPr>
          </w:p>
        </w:tc>
        <w:tc>
          <w:tcPr>
            <w:tcW w:w="9360" w:type="dxa"/>
            <w:gridSpan w:val="4"/>
            <w:shd w:val="clear" w:color="auto" w:fill="auto"/>
          </w:tcPr>
          <w:p w14:paraId="44C193C5" w14:textId="77777777" w:rsidR="0076672C" w:rsidRPr="006256AD" w:rsidRDefault="000B1C60">
            <w:pPr>
              <w:jc w:val="left"/>
              <w:rPr>
                <w:sz w:val="22"/>
                <w:szCs w:val="22"/>
              </w:rPr>
            </w:pPr>
            <w:r w:rsidRPr="006256AD">
              <w:rPr>
                <w:sz w:val="22"/>
                <w:szCs w:val="22"/>
              </w:rPr>
              <w:t>Explores the conventions of practice in artmaking</w:t>
            </w:r>
          </w:p>
          <w:p w14:paraId="514ED816" w14:textId="77777777" w:rsidR="0076672C" w:rsidRPr="006256AD" w:rsidRDefault="000B1C60">
            <w:pPr>
              <w:jc w:val="left"/>
              <w:rPr>
                <w:sz w:val="22"/>
                <w:szCs w:val="22"/>
              </w:rPr>
            </w:pPr>
            <w:r w:rsidRPr="006256AD">
              <w:rPr>
                <w:sz w:val="22"/>
                <w:szCs w:val="22"/>
              </w:rPr>
              <w:t>Explores the roles and relationships between the concepts of artist, artwork, world and audience</w:t>
            </w:r>
          </w:p>
          <w:p w14:paraId="58C4B6EE" w14:textId="77777777" w:rsidR="0076672C" w:rsidRPr="006256AD" w:rsidRDefault="000B1C60">
            <w:pPr>
              <w:jc w:val="left"/>
              <w:rPr>
                <w:sz w:val="22"/>
                <w:szCs w:val="22"/>
              </w:rPr>
            </w:pPr>
            <w:r w:rsidRPr="006256AD">
              <w:rPr>
                <w:sz w:val="22"/>
                <w:szCs w:val="22"/>
              </w:rPr>
              <w:t>Identifies the frames as the basis of understanding expressive representation through the making of art</w:t>
            </w:r>
          </w:p>
          <w:p w14:paraId="0DAABABB" w14:textId="77777777" w:rsidR="0076672C" w:rsidRPr="006256AD" w:rsidRDefault="000B1C60">
            <w:pPr>
              <w:jc w:val="left"/>
              <w:rPr>
                <w:sz w:val="22"/>
                <w:szCs w:val="22"/>
              </w:rPr>
            </w:pPr>
            <w:r w:rsidRPr="006256AD">
              <w:rPr>
                <w:sz w:val="22"/>
                <w:szCs w:val="22"/>
              </w:rPr>
              <w:t>Investigates subject matter and forms as representations in artmaking</w:t>
            </w:r>
          </w:p>
          <w:p w14:paraId="69CA4B7B" w14:textId="77777777" w:rsidR="0076672C" w:rsidRPr="006256AD" w:rsidRDefault="000B1C60">
            <w:pPr>
              <w:jc w:val="left"/>
              <w:rPr>
                <w:sz w:val="22"/>
                <w:szCs w:val="22"/>
              </w:rPr>
            </w:pPr>
            <w:r w:rsidRPr="006256AD">
              <w:rPr>
                <w:sz w:val="22"/>
                <w:szCs w:val="22"/>
              </w:rPr>
              <w:t>Investigates ways of developing coherence and layers of meaning in the making of art</w:t>
            </w:r>
          </w:p>
          <w:p w14:paraId="10BEACB1" w14:textId="77777777" w:rsidR="0076672C" w:rsidRPr="006256AD" w:rsidRDefault="000B1C60">
            <w:pPr>
              <w:jc w:val="left"/>
              <w:rPr>
                <w:sz w:val="22"/>
                <w:szCs w:val="22"/>
              </w:rPr>
            </w:pPr>
            <w:r w:rsidRPr="006256AD">
              <w:rPr>
                <w:sz w:val="22"/>
                <w:szCs w:val="22"/>
              </w:rPr>
              <w:t>Explores a range of material techniques in ways that support artistic intentions</w:t>
            </w:r>
          </w:p>
          <w:p w14:paraId="7DF3B134" w14:textId="77777777" w:rsidR="0076672C" w:rsidRPr="006256AD" w:rsidRDefault="000B1C60">
            <w:pPr>
              <w:jc w:val="left"/>
              <w:rPr>
                <w:sz w:val="22"/>
                <w:szCs w:val="22"/>
              </w:rPr>
            </w:pPr>
            <w:r w:rsidRPr="006256AD">
              <w:rPr>
                <w:sz w:val="22"/>
                <w:szCs w:val="22"/>
              </w:rPr>
              <w:t>Explores the conventions of practice in art criticism and art history</w:t>
            </w:r>
          </w:p>
          <w:p w14:paraId="08E20CDB" w14:textId="77777777" w:rsidR="0076672C" w:rsidRPr="006256AD" w:rsidRDefault="000B1C60">
            <w:pPr>
              <w:jc w:val="left"/>
              <w:rPr>
                <w:sz w:val="22"/>
                <w:szCs w:val="22"/>
              </w:rPr>
            </w:pPr>
            <w:r w:rsidRPr="006256AD">
              <w:rPr>
                <w:sz w:val="22"/>
                <w:szCs w:val="22"/>
              </w:rPr>
              <w:t>Explores the roles and relationships between concepts of artist, artwork, world and audience through critical and historical investigations of art</w:t>
            </w:r>
          </w:p>
          <w:p w14:paraId="6313F5DD" w14:textId="77777777" w:rsidR="0076672C" w:rsidRPr="006256AD" w:rsidRDefault="000B1C60">
            <w:pPr>
              <w:jc w:val="left"/>
              <w:rPr>
                <w:sz w:val="22"/>
                <w:szCs w:val="22"/>
              </w:rPr>
            </w:pPr>
            <w:r w:rsidRPr="006256AD">
              <w:rPr>
                <w:sz w:val="22"/>
                <w:szCs w:val="22"/>
              </w:rPr>
              <w:t>Identifies the frames as the basis of exploring different orientation to critical and historical investigations of art</w:t>
            </w:r>
          </w:p>
          <w:p w14:paraId="0FCC03FE" w14:textId="77777777" w:rsidR="0076672C" w:rsidRPr="006256AD" w:rsidRDefault="000B1C60">
            <w:pPr>
              <w:jc w:val="left"/>
              <w:rPr>
                <w:sz w:val="22"/>
                <w:szCs w:val="22"/>
              </w:rPr>
            </w:pPr>
            <w:r w:rsidRPr="006256AD">
              <w:rPr>
                <w:sz w:val="22"/>
                <w:szCs w:val="22"/>
              </w:rPr>
              <w:t>Explores ways in which significant art histories, critical narratives and other documentary accounts of the visual arts can be constructed</w:t>
            </w:r>
          </w:p>
        </w:tc>
      </w:tr>
    </w:tbl>
    <w:p w14:paraId="48A9C125" w14:textId="77777777" w:rsidR="0076672C" w:rsidRDefault="0076672C"/>
    <w:p w14:paraId="336386A1" w14:textId="77777777" w:rsidR="0076672C" w:rsidRDefault="0076672C">
      <w:pPr>
        <w:spacing w:after="200" w:line="276" w:lineRule="auto"/>
        <w:jc w:val="left"/>
      </w:pPr>
    </w:p>
    <w:p w14:paraId="0C308E55" w14:textId="77777777" w:rsidR="0076672C" w:rsidRDefault="0076672C">
      <w:pPr>
        <w:spacing w:after="200" w:line="276" w:lineRule="auto"/>
        <w:jc w:val="left"/>
      </w:pPr>
    </w:p>
    <w:p w14:paraId="3DD0FD10" w14:textId="77777777" w:rsidR="0076672C" w:rsidRDefault="0076672C">
      <w:pPr>
        <w:spacing w:after="200" w:line="276" w:lineRule="auto"/>
        <w:jc w:val="left"/>
      </w:pPr>
    </w:p>
    <w:p w14:paraId="158932C5" w14:textId="77777777" w:rsidR="0076672C" w:rsidRDefault="0076672C">
      <w:pPr>
        <w:spacing w:after="200" w:line="276" w:lineRule="auto"/>
        <w:jc w:val="left"/>
      </w:pPr>
    </w:p>
    <w:p w14:paraId="4B6D6EE1" w14:textId="77777777" w:rsidR="0076672C" w:rsidRDefault="0076672C">
      <w:pPr>
        <w:spacing w:after="200" w:line="276" w:lineRule="auto"/>
        <w:jc w:val="left"/>
      </w:pPr>
    </w:p>
    <w:p w14:paraId="40439A3C" w14:textId="77777777" w:rsidR="0076672C" w:rsidRDefault="0076672C">
      <w:pPr>
        <w:spacing w:after="200" w:line="276" w:lineRule="auto"/>
        <w:jc w:val="left"/>
      </w:pPr>
    </w:p>
    <w:tbl>
      <w:tblPr>
        <w:tblStyle w:val="af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368"/>
        <w:gridCol w:w="2568"/>
        <w:gridCol w:w="2438"/>
        <w:gridCol w:w="1701"/>
      </w:tblGrid>
      <w:tr w:rsidR="0076672C" w14:paraId="73DB42D9" w14:textId="77777777" w:rsidTr="00246E84">
        <w:trPr>
          <w:trHeight w:val="557"/>
        </w:trPr>
        <w:tc>
          <w:tcPr>
            <w:tcW w:w="10060" w:type="dxa"/>
            <w:gridSpan w:val="5"/>
            <w:vAlign w:val="center"/>
          </w:tcPr>
          <w:p w14:paraId="7C80CA3B" w14:textId="0B652297" w:rsidR="0076672C" w:rsidRDefault="000B1C60">
            <w:pPr>
              <w:spacing w:after="120"/>
              <w:jc w:val="left"/>
              <w:rPr>
                <w:rFonts w:eastAsia="Calibri" w:cs="Calibri"/>
                <w:b/>
                <w:sz w:val="28"/>
                <w:szCs w:val="28"/>
              </w:rPr>
            </w:pPr>
            <w:bookmarkStart w:id="1" w:name="_heading=h.1fob9te" w:colFirst="0" w:colLast="0"/>
            <w:bookmarkEnd w:id="1"/>
            <w:r>
              <w:rPr>
                <w:rFonts w:eastAsia="Calibri" w:cs="Calibri"/>
                <w:b/>
                <w:sz w:val="28"/>
                <w:szCs w:val="28"/>
              </w:rPr>
              <w:t>FISC Work Studies 1 Unit Preliminary Assessment Schedule - 202</w:t>
            </w:r>
            <w:r w:rsidR="006D4C4A">
              <w:rPr>
                <w:rFonts w:eastAsia="Calibri" w:cs="Calibri"/>
                <w:b/>
                <w:sz w:val="28"/>
                <w:szCs w:val="28"/>
              </w:rPr>
              <w:t>3</w:t>
            </w:r>
          </w:p>
        </w:tc>
      </w:tr>
      <w:tr w:rsidR="0076672C" w:rsidRPr="00D866AE" w14:paraId="071E296B" w14:textId="77777777" w:rsidTr="00246E84">
        <w:trPr>
          <w:trHeight w:val="562"/>
        </w:trPr>
        <w:tc>
          <w:tcPr>
            <w:tcW w:w="3353" w:type="dxa"/>
            <w:gridSpan w:val="2"/>
          </w:tcPr>
          <w:p w14:paraId="3DA08421" w14:textId="77777777" w:rsidR="0076672C" w:rsidRPr="00F74CDB" w:rsidRDefault="000B1C60" w:rsidP="00D866AE">
            <w:pPr>
              <w:spacing w:before="0"/>
              <w:jc w:val="left"/>
              <w:rPr>
                <w:rFonts w:eastAsia="Calibri" w:cs="Calibri"/>
                <w:b/>
                <w:szCs w:val="24"/>
              </w:rPr>
            </w:pPr>
            <w:r w:rsidRPr="00F74CDB">
              <w:rPr>
                <w:rFonts w:eastAsia="Calibri" w:cs="Calibri"/>
                <w:b/>
                <w:szCs w:val="24"/>
              </w:rPr>
              <w:t>Component</w:t>
            </w:r>
          </w:p>
        </w:tc>
        <w:tc>
          <w:tcPr>
            <w:tcW w:w="2568" w:type="dxa"/>
          </w:tcPr>
          <w:p w14:paraId="51F9C539" w14:textId="77777777" w:rsidR="0076672C" w:rsidRPr="00F74CDB" w:rsidRDefault="000B1C60" w:rsidP="00D866AE">
            <w:pPr>
              <w:spacing w:before="0"/>
              <w:jc w:val="left"/>
              <w:rPr>
                <w:rFonts w:eastAsia="Calibri" w:cs="Calibri"/>
                <w:b/>
                <w:szCs w:val="24"/>
              </w:rPr>
            </w:pPr>
            <w:r w:rsidRPr="00F74CDB">
              <w:rPr>
                <w:rFonts w:eastAsia="Calibri" w:cs="Calibri"/>
                <w:b/>
                <w:szCs w:val="24"/>
              </w:rPr>
              <w:t>Task 1</w:t>
            </w:r>
          </w:p>
        </w:tc>
        <w:tc>
          <w:tcPr>
            <w:tcW w:w="2438" w:type="dxa"/>
          </w:tcPr>
          <w:p w14:paraId="760FF05F" w14:textId="77777777" w:rsidR="0076672C" w:rsidRPr="00F74CDB" w:rsidRDefault="000B1C60" w:rsidP="00D866AE">
            <w:pPr>
              <w:spacing w:before="0"/>
              <w:jc w:val="left"/>
              <w:rPr>
                <w:rFonts w:eastAsia="Calibri" w:cs="Calibri"/>
                <w:b/>
                <w:szCs w:val="24"/>
              </w:rPr>
            </w:pPr>
            <w:r w:rsidRPr="00F74CDB">
              <w:rPr>
                <w:rFonts w:eastAsia="Calibri" w:cs="Calibri"/>
                <w:b/>
                <w:szCs w:val="24"/>
              </w:rPr>
              <w:t>Task 2</w:t>
            </w:r>
          </w:p>
        </w:tc>
        <w:tc>
          <w:tcPr>
            <w:tcW w:w="1701" w:type="dxa"/>
          </w:tcPr>
          <w:p w14:paraId="5C857674" w14:textId="77777777" w:rsidR="0076672C" w:rsidRPr="00F74CDB" w:rsidRDefault="000B1C60" w:rsidP="00D866AE">
            <w:pPr>
              <w:spacing w:before="0"/>
              <w:jc w:val="left"/>
              <w:rPr>
                <w:rFonts w:eastAsia="Calibri" w:cs="Calibri"/>
                <w:b/>
                <w:szCs w:val="24"/>
              </w:rPr>
            </w:pPr>
            <w:r w:rsidRPr="00F74CDB">
              <w:rPr>
                <w:rFonts w:eastAsia="Calibri" w:cs="Calibri"/>
                <w:b/>
                <w:szCs w:val="24"/>
              </w:rPr>
              <w:t>Task 3</w:t>
            </w:r>
          </w:p>
        </w:tc>
      </w:tr>
      <w:tr w:rsidR="0076672C" w:rsidRPr="00D866AE" w14:paraId="35322D1A" w14:textId="77777777" w:rsidTr="00246E84">
        <w:trPr>
          <w:trHeight w:val="556"/>
        </w:trPr>
        <w:tc>
          <w:tcPr>
            <w:tcW w:w="3353" w:type="dxa"/>
            <w:gridSpan w:val="2"/>
            <w:tcBorders>
              <w:bottom w:val="single" w:sz="4" w:space="0" w:color="000000"/>
            </w:tcBorders>
          </w:tcPr>
          <w:p w14:paraId="2B27A937" w14:textId="77777777" w:rsidR="0076672C" w:rsidRPr="00D866AE" w:rsidRDefault="0076672C" w:rsidP="00D866AE">
            <w:pPr>
              <w:spacing w:before="0"/>
              <w:jc w:val="left"/>
              <w:rPr>
                <w:rFonts w:eastAsia="Calibri" w:cs="Calibri"/>
                <w:sz w:val="22"/>
                <w:szCs w:val="22"/>
              </w:rPr>
            </w:pPr>
          </w:p>
        </w:tc>
        <w:tc>
          <w:tcPr>
            <w:tcW w:w="2568" w:type="dxa"/>
            <w:tcBorders>
              <w:bottom w:val="single" w:sz="4" w:space="0" w:color="000000"/>
            </w:tcBorders>
          </w:tcPr>
          <w:p w14:paraId="2B93776D" w14:textId="77777777" w:rsidR="0076672C" w:rsidRPr="00D866AE" w:rsidRDefault="000B1C60" w:rsidP="00D866AE">
            <w:pPr>
              <w:spacing w:before="0"/>
              <w:jc w:val="left"/>
              <w:rPr>
                <w:rFonts w:eastAsia="Calibri" w:cs="Calibri"/>
                <w:sz w:val="22"/>
                <w:szCs w:val="22"/>
              </w:rPr>
            </w:pPr>
            <w:r w:rsidRPr="00D866AE">
              <w:rPr>
                <w:rFonts w:eastAsia="Calibri" w:cs="Calibri"/>
                <w:sz w:val="22"/>
                <w:szCs w:val="22"/>
              </w:rPr>
              <w:t>Research Investigation</w:t>
            </w:r>
          </w:p>
        </w:tc>
        <w:tc>
          <w:tcPr>
            <w:tcW w:w="2438" w:type="dxa"/>
            <w:tcBorders>
              <w:bottom w:val="single" w:sz="4" w:space="0" w:color="000000"/>
            </w:tcBorders>
          </w:tcPr>
          <w:p w14:paraId="53595F46" w14:textId="77777777" w:rsidR="0076672C" w:rsidRPr="00D866AE" w:rsidRDefault="000B1C60" w:rsidP="00D866AE">
            <w:pPr>
              <w:spacing w:before="0"/>
              <w:jc w:val="left"/>
              <w:rPr>
                <w:rFonts w:eastAsia="Calibri" w:cs="Calibri"/>
                <w:sz w:val="22"/>
                <w:szCs w:val="22"/>
              </w:rPr>
            </w:pPr>
            <w:r w:rsidRPr="00D866AE">
              <w:rPr>
                <w:rFonts w:eastAsia="Calibri" w:cs="Calibri"/>
                <w:sz w:val="22"/>
                <w:szCs w:val="22"/>
              </w:rPr>
              <w:t>Quiz</w:t>
            </w:r>
          </w:p>
        </w:tc>
        <w:tc>
          <w:tcPr>
            <w:tcW w:w="1701" w:type="dxa"/>
            <w:tcBorders>
              <w:bottom w:val="single" w:sz="4" w:space="0" w:color="000000"/>
            </w:tcBorders>
          </w:tcPr>
          <w:p w14:paraId="26A8CFA1" w14:textId="77777777" w:rsidR="0076672C" w:rsidRPr="00D866AE" w:rsidRDefault="000B1C60" w:rsidP="00D866AE">
            <w:pPr>
              <w:spacing w:before="0"/>
              <w:jc w:val="left"/>
              <w:rPr>
                <w:rFonts w:eastAsia="Calibri" w:cs="Calibri"/>
                <w:sz w:val="22"/>
                <w:szCs w:val="22"/>
              </w:rPr>
            </w:pPr>
            <w:r w:rsidRPr="00D866AE">
              <w:rPr>
                <w:rFonts w:eastAsia="Calibri" w:cs="Calibri"/>
                <w:sz w:val="22"/>
                <w:szCs w:val="22"/>
              </w:rPr>
              <w:t>Interview and Report</w:t>
            </w:r>
          </w:p>
        </w:tc>
      </w:tr>
      <w:tr w:rsidR="0076672C" w:rsidRPr="00D866AE" w14:paraId="3FFED30D" w14:textId="77777777" w:rsidTr="00246E84">
        <w:trPr>
          <w:trHeight w:val="407"/>
        </w:trPr>
        <w:tc>
          <w:tcPr>
            <w:tcW w:w="3353" w:type="dxa"/>
            <w:gridSpan w:val="2"/>
            <w:tcBorders>
              <w:bottom w:val="single" w:sz="4" w:space="0" w:color="000000"/>
            </w:tcBorders>
            <w:shd w:val="clear" w:color="auto" w:fill="EEECE1"/>
          </w:tcPr>
          <w:p w14:paraId="60F92193" w14:textId="77777777" w:rsidR="0076672C" w:rsidRPr="00D866AE" w:rsidRDefault="000B1C60" w:rsidP="00D866AE">
            <w:pPr>
              <w:spacing w:before="0"/>
              <w:jc w:val="left"/>
              <w:rPr>
                <w:rFonts w:eastAsia="Calibri" w:cs="Calibri"/>
                <w:sz w:val="22"/>
                <w:szCs w:val="22"/>
              </w:rPr>
            </w:pPr>
            <w:r w:rsidRPr="00D866AE">
              <w:rPr>
                <w:rFonts w:eastAsia="Calibri" w:cs="Calibri"/>
                <w:sz w:val="22"/>
                <w:szCs w:val="22"/>
              </w:rPr>
              <w:t>Date *</w:t>
            </w:r>
          </w:p>
        </w:tc>
        <w:tc>
          <w:tcPr>
            <w:tcW w:w="2568" w:type="dxa"/>
            <w:tcBorders>
              <w:bottom w:val="single" w:sz="4" w:space="0" w:color="000000"/>
            </w:tcBorders>
            <w:shd w:val="clear" w:color="auto" w:fill="EEECE1"/>
          </w:tcPr>
          <w:p w14:paraId="5089EA27" w14:textId="77777777" w:rsidR="0076672C" w:rsidRPr="00D866AE" w:rsidRDefault="000B1C60" w:rsidP="00AA083A">
            <w:pPr>
              <w:spacing w:before="0"/>
              <w:jc w:val="left"/>
              <w:rPr>
                <w:rFonts w:eastAsia="Calibri" w:cs="Calibri"/>
                <w:sz w:val="22"/>
                <w:szCs w:val="22"/>
              </w:rPr>
            </w:pPr>
            <w:r w:rsidRPr="00D866AE">
              <w:rPr>
                <w:rFonts w:eastAsia="Calibri" w:cs="Calibri"/>
                <w:sz w:val="22"/>
                <w:szCs w:val="22"/>
              </w:rPr>
              <w:t>T1/Wk8</w:t>
            </w:r>
          </w:p>
        </w:tc>
        <w:tc>
          <w:tcPr>
            <w:tcW w:w="2438" w:type="dxa"/>
            <w:tcBorders>
              <w:bottom w:val="single" w:sz="4" w:space="0" w:color="000000"/>
            </w:tcBorders>
            <w:shd w:val="clear" w:color="auto" w:fill="EEECE1"/>
          </w:tcPr>
          <w:p w14:paraId="55E8CDA2" w14:textId="77777777" w:rsidR="0076672C" w:rsidRPr="00D866AE" w:rsidRDefault="000B1C60" w:rsidP="00AA083A">
            <w:pPr>
              <w:spacing w:before="0"/>
              <w:jc w:val="left"/>
              <w:rPr>
                <w:rFonts w:eastAsia="Calibri" w:cs="Calibri"/>
                <w:sz w:val="22"/>
                <w:szCs w:val="22"/>
              </w:rPr>
            </w:pPr>
            <w:r w:rsidRPr="00D866AE">
              <w:rPr>
                <w:rFonts w:eastAsia="Calibri" w:cs="Calibri"/>
                <w:sz w:val="22"/>
                <w:szCs w:val="22"/>
              </w:rPr>
              <w:t>T2/Wk9</w:t>
            </w:r>
          </w:p>
        </w:tc>
        <w:tc>
          <w:tcPr>
            <w:tcW w:w="1701" w:type="dxa"/>
            <w:tcBorders>
              <w:bottom w:val="single" w:sz="4" w:space="0" w:color="000000"/>
            </w:tcBorders>
            <w:shd w:val="clear" w:color="auto" w:fill="EEECE1"/>
          </w:tcPr>
          <w:p w14:paraId="5F25962B" w14:textId="77777777" w:rsidR="0076672C" w:rsidRPr="00D866AE" w:rsidRDefault="000B1C60" w:rsidP="00AA083A">
            <w:pPr>
              <w:spacing w:before="0"/>
              <w:jc w:val="left"/>
              <w:rPr>
                <w:rFonts w:eastAsia="Calibri" w:cs="Calibri"/>
                <w:sz w:val="22"/>
                <w:szCs w:val="22"/>
              </w:rPr>
            </w:pPr>
            <w:r w:rsidRPr="00D866AE">
              <w:rPr>
                <w:rFonts w:eastAsia="Calibri" w:cs="Calibri"/>
                <w:sz w:val="22"/>
                <w:szCs w:val="22"/>
              </w:rPr>
              <w:t>T3/Wk6</w:t>
            </w:r>
          </w:p>
        </w:tc>
      </w:tr>
      <w:tr w:rsidR="0076672C" w:rsidRPr="00D866AE" w14:paraId="4F849345" w14:textId="77777777" w:rsidTr="00246E84">
        <w:trPr>
          <w:trHeight w:val="553"/>
        </w:trPr>
        <w:tc>
          <w:tcPr>
            <w:tcW w:w="3353" w:type="dxa"/>
            <w:gridSpan w:val="2"/>
            <w:shd w:val="clear" w:color="auto" w:fill="auto"/>
          </w:tcPr>
          <w:p w14:paraId="2DF374FD" w14:textId="77777777" w:rsidR="0076672C" w:rsidRPr="00D866AE" w:rsidRDefault="000B1C60" w:rsidP="00D866AE">
            <w:pPr>
              <w:spacing w:before="0"/>
              <w:jc w:val="left"/>
              <w:rPr>
                <w:sz w:val="22"/>
                <w:szCs w:val="22"/>
              </w:rPr>
            </w:pPr>
            <w:r w:rsidRPr="00D866AE">
              <w:rPr>
                <w:sz w:val="22"/>
                <w:szCs w:val="22"/>
              </w:rPr>
              <w:t>Outcomes</w:t>
            </w:r>
          </w:p>
        </w:tc>
        <w:tc>
          <w:tcPr>
            <w:tcW w:w="2568" w:type="dxa"/>
            <w:shd w:val="clear" w:color="auto" w:fill="auto"/>
          </w:tcPr>
          <w:p w14:paraId="6FDBCA86" w14:textId="77777777" w:rsidR="0076672C" w:rsidRPr="00D866AE" w:rsidRDefault="000B1C60" w:rsidP="00AA083A">
            <w:pPr>
              <w:spacing w:before="0"/>
              <w:jc w:val="left"/>
              <w:rPr>
                <w:sz w:val="22"/>
                <w:szCs w:val="22"/>
              </w:rPr>
            </w:pPr>
            <w:r w:rsidRPr="00D866AE">
              <w:rPr>
                <w:sz w:val="22"/>
                <w:szCs w:val="22"/>
              </w:rPr>
              <w:t>1, 3, 4, 5</w:t>
            </w:r>
          </w:p>
        </w:tc>
        <w:tc>
          <w:tcPr>
            <w:tcW w:w="2438" w:type="dxa"/>
            <w:shd w:val="clear" w:color="auto" w:fill="auto"/>
          </w:tcPr>
          <w:p w14:paraId="5DF574DC" w14:textId="77777777" w:rsidR="0076672C" w:rsidRPr="00D866AE" w:rsidRDefault="000B1C60" w:rsidP="00AA083A">
            <w:pPr>
              <w:spacing w:before="0"/>
              <w:jc w:val="left"/>
              <w:rPr>
                <w:sz w:val="22"/>
                <w:szCs w:val="22"/>
              </w:rPr>
            </w:pPr>
            <w:r w:rsidRPr="00D866AE">
              <w:rPr>
                <w:sz w:val="22"/>
                <w:szCs w:val="22"/>
              </w:rPr>
              <w:t>1, 2, 3, 4, 5, 7, 8, 9</w:t>
            </w:r>
          </w:p>
        </w:tc>
        <w:tc>
          <w:tcPr>
            <w:tcW w:w="1701" w:type="dxa"/>
            <w:shd w:val="clear" w:color="auto" w:fill="auto"/>
          </w:tcPr>
          <w:p w14:paraId="2C90F144" w14:textId="77777777" w:rsidR="0076672C" w:rsidRPr="00D866AE" w:rsidRDefault="000B1C60" w:rsidP="00AA083A">
            <w:pPr>
              <w:spacing w:before="0"/>
              <w:jc w:val="left"/>
              <w:rPr>
                <w:sz w:val="22"/>
                <w:szCs w:val="22"/>
              </w:rPr>
            </w:pPr>
            <w:r w:rsidRPr="00D866AE">
              <w:rPr>
                <w:sz w:val="22"/>
                <w:szCs w:val="22"/>
              </w:rPr>
              <w:t>1, 3, 4, 5</w:t>
            </w:r>
          </w:p>
        </w:tc>
      </w:tr>
      <w:tr w:rsidR="0076672C" w:rsidRPr="00D866AE" w14:paraId="427EFC04" w14:textId="77777777" w:rsidTr="00246E84">
        <w:trPr>
          <w:trHeight w:val="812"/>
        </w:trPr>
        <w:tc>
          <w:tcPr>
            <w:tcW w:w="1985" w:type="dxa"/>
            <w:shd w:val="clear" w:color="auto" w:fill="auto"/>
            <w:vAlign w:val="center"/>
          </w:tcPr>
          <w:p w14:paraId="2C12A88B" w14:textId="77777777" w:rsidR="0076672C" w:rsidRPr="00D866AE" w:rsidRDefault="000B1C60" w:rsidP="00D866AE">
            <w:pPr>
              <w:spacing w:before="0"/>
              <w:jc w:val="left"/>
              <w:rPr>
                <w:rFonts w:eastAsia="Calibri" w:cs="Calibri"/>
                <w:sz w:val="22"/>
                <w:szCs w:val="22"/>
              </w:rPr>
            </w:pPr>
            <w:r w:rsidRPr="00D866AE">
              <w:rPr>
                <w:rFonts w:eastAsia="Calibri" w:cs="Calibri"/>
                <w:sz w:val="22"/>
                <w:szCs w:val="22"/>
              </w:rPr>
              <w:t>Syllabus components</w:t>
            </w:r>
          </w:p>
        </w:tc>
        <w:tc>
          <w:tcPr>
            <w:tcW w:w="1368" w:type="dxa"/>
            <w:shd w:val="clear" w:color="auto" w:fill="auto"/>
            <w:vAlign w:val="center"/>
          </w:tcPr>
          <w:p w14:paraId="62D8943E" w14:textId="77777777" w:rsidR="0076672C" w:rsidRPr="00D866AE" w:rsidRDefault="000B1C60">
            <w:pPr>
              <w:spacing w:after="120"/>
              <w:rPr>
                <w:rFonts w:eastAsia="Calibri" w:cs="Calibri"/>
                <w:b/>
                <w:sz w:val="22"/>
                <w:szCs w:val="22"/>
              </w:rPr>
            </w:pPr>
            <w:r w:rsidRPr="00D866AE">
              <w:rPr>
                <w:rFonts w:eastAsia="Calibri" w:cs="Calibri"/>
                <w:b/>
                <w:sz w:val="22"/>
                <w:szCs w:val="22"/>
              </w:rPr>
              <w:t>Weighting</w:t>
            </w:r>
          </w:p>
        </w:tc>
        <w:tc>
          <w:tcPr>
            <w:tcW w:w="2568" w:type="dxa"/>
            <w:shd w:val="clear" w:color="auto" w:fill="auto"/>
          </w:tcPr>
          <w:p w14:paraId="29BBEDC2" w14:textId="77777777" w:rsidR="0076672C" w:rsidRPr="00D866AE" w:rsidRDefault="0076672C">
            <w:pPr>
              <w:spacing w:after="120"/>
              <w:rPr>
                <w:rFonts w:eastAsia="Calibri" w:cs="Calibri"/>
                <w:sz w:val="22"/>
                <w:szCs w:val="22"/>
              </w:rPr>
            </w:pPr>
          </w:p>
        </w:tc>
        <w:tc>
          <w:tcPr>
            <w:tcW w:w="2438" w:type="dxa"/>
            <w:shd w:val="clear" w:color="auto" w:fill="auto"/>
          </w:tcPr>
          <w:p w14:paraId="299D0026" w14:textId="77777777" w:rsidR="0076672C" w:rsidRPr="00D866AE" w:rsidRDefault="0076672C">
            <w:pPr>
              <w:spacing w:after="120"/>
              <w:rPr>
                <w:rFonts w:eastAsia="Calibri" w:cs="Calibri"/>
                <w:sz w:val="22"/>
                <w:szCs w:val="22"/>
              </w:rPr>
            </w:pPr>
          </w:p>
        </w:tc>
        <w:tc>
          <w:tcPr>
            <w:tcW w:w="1701" w:type="dxa"/>
            <w:shd w:val="clear" w:color="auto" w:fill="auto"/>
          </w:tcPr>
          <w:p w14:paraId="071B6F06" w14:textId="77777777" w:rsidR="0076672C" w:rsidRPr="00D866AE" w:rsidRDefault="0076672C">
            <w:pPr>
              <w:spacing w:after="120"/>
              <w:rPr>
                <w:rFonts w:eastAsia="Calibri" w:cs="Calibri"/>
                <w:sz w:val="22"/>
                <w:szCs w:val="22"/>
              </w:rPr>
            </w:pPr>
          </w:p>
        </w:tc>
      </w:tr>
      <w:tr w:rsidR="0076672C" w:rsidRPr="00D866AE" w14:paraId="2D668464" w14:textId="77777777" w:rsidTr="00246E84">
        <w:trPr>
          <w:trHeight w:val="1419"/>
        </w:trPr>
        <w:tc>
          <w:tcPr>
            <w:tcW w:w="1985" w:type="dxa"/>
            <w:shd w:val="clear" w:color="auto" w:fill="auto"/>
            <w:vAlign w:val="center"/>
          </w:tcPr>
          <w:p w14:paraId="1C970032" w14:textId="77777777" w:rsidR="0076672C" w:rsidRPr="00D866AE" w:rsidRDefault="000B1C60" w:rsidP="00D866AE">
            <w:pPr>
              <w:pBdr>
                <w:top w:val="nil"/>
                <w:left w:val="nil"/>
                <w:bottom w:val="nil"/>
                <w:right w:val="nil"/>
                <w:between w:val="nil"/>
              </w:pBdr>
              <w:spacing w:before="0"/>
              <w:jc w:val="left"/>
              <w:rPr>
                <w:rFonts w:ascii="Century Gothic" w:eastAsia="Century Gothic" w:hAnsi="Century Gothic" w:cs="Century Gothic"/>
                <w:sz w:val="22"/>
                <w:szCs w:val="22"/>
              </w:rPr>
            </w:pPr>
            <w:r w:rsidRPr="00D866AE">
              <w:rPr>
                <w:sz w:val="22"/>
                <w:szCs w:val="22"/>
              </w:rPr>
              <w:t>Knowledge and understanding outcomes and course content</w:t>
            </w:r>
          </w:p>
        </w:tc>
        <w:tc>
          <w:tcPr>
            <w:tcW w:w="1368" w:type="dxa"/>
            <w:shd w:val="clear" w:color="auto" w:fill="auto"/>
            <w:vAlign w:val="center"/>
          </w:tcPr>
          <w:p w14:paraId="67EF305D" w14:textId="77777777" w:rsidR="0076672C" w:rsidRPr="00D866AE" w:rsidRDefault="000B1C60" w:rsidP="003B1055">
            <w:pPr>
              <w:spacing w:before="0"/>
              <w:rPr>
                <w:rFonts w:eastAsia="Calibri" w:cs="Calibri"/>
                <w:sz w:val="22"/>
                <w:szCs w:val="22"/>
              </w:rPr>
            </w:pPr>
            <w:r w:rsidRPr="00D866AE">
              <w:rPr>
                <w:rFonts w:eastAsia="Calibri" w:cs="Calibri"/>
                <w:sz w:val="22"/>
                <w:szCs w:val="22"/>
              </w:rPr>
              <w:t>30</w:t>
            </w:r>
          </w:p>
        </w:tc>
        <w:tc>
          <w:tcPr>
            <w:tcW w:w="2568" w:type="dxa"/>
            <w:shd w:val="clear" w:color="auto" w:fill="auto"/>
            <w:vAlign w:val="center"/>
          </w:tcPr>
          <w:p w14:paraId="5E1F5472" w14:textId="77777777" w:rsidR="0076672C" w:rsidRPr="00D866AE" w:rsidRDefault="000B1C60" w:rsidP="003B1055">
            <w:pPr>
              <w:spacing w:before="0"/>
              <w:rPr>
                <w:rFonts w:eastAsia="Calibri" w:cs="Calibri"/>
                <w:sz w:val="22"/>
                <w:szCs w:val="22"/>
              </w:rPr>
            </w:pPr>
            <w:r w:rsidRPr="00D866AE">
              <w:rPr>
                <w:rFonts w:eastAsia="Calibri" w:cs="Calibri"/>
                <w:sz w:val="22"/>
                <w:szCs w:val="22"/>
              </w:rPr>
              <w:t>10</w:t>
            </w:r>
          </w:p>
        </w:tc>
        <w:tc>
          <w:tcPr>
            <w:tcW w:w="2438" w:type="dxa"/>
            <w:shd w:val="clear" w:color="auto" w:fill="auto"/>
            <w:vAlign w:val="center"/>
          </w:tcPr>
          <w:p w14:paraId="72F7927F" w14:textId="77777777" w:rsidR="0076672C" w:rsidRPr="00D866AE" w:rsidRDefault="000B1C60" w:rsidP="003B1055">
            <w:pPr>
              <w:spacing w:before="0"/>
              <w:rPr>
                <w:rFonts w:eastAsia="Calibri" w:cs="Calibri"/>
                <w:sz w:val="22"/>
                <w:szCs w:val="22"/>
              </w:rPr>
            </w:pPr>
            <w:r w:rsidRPr="00D866AE">
              <w:rPr>
                <w:rFonts w:eastAsia="Calibri" w:cs="Calibri"/>
                <w:sz w:val="22"/>
                <w:szCs w:val="22"/>
              </w:rPr>
              <w:t>6</w:t>
            </w:r>
          </w:p>
        </w:tc>
        <w:tc>
          <w:tcPr>
            <w:tcW w:w="1701" w:type="dxa"/>
            <w:shd w:val="clear" w:color="auto" w:fill="auto"/>
            <w:vAlign w:val="center"/>
          </w:tcPr>
          <w:p w14:paraId="1EBC005C" w14:textId="77777777" w:rsidR="0076672C" w:rsidRPr="00D866AE" w:rsidRDefault="000B1C60" w:rsidP="003B1055">
            <w:pPr>
              <w:spacing w:before="0"/>
              <w:rPr>
                <w:rFonts w:eastAsia="Calibri" w:cs="Calibri"/>
                <w:sz w:val="22"/>
                <w:szCs w:val="22"/>
              </w:rPr>
            </w:pPr>
            <w:r w:rsidRPr="00D866AE">
              <w:rPr>
                <w:rFonts w:eastAsia="Calibri" w:cs="Calibri"/>
                <w:sz w:val="22"/>
                <w:szCs w:val="22"/>
              </w:rPr>
              <w:t>14</w:t>
            </w:r>
          </w:p>
        </w:tc>
      </w:tr>
      <w:tr w:rsidR="0076672C" w:rsidRPr="00D866AE" w14:paraId="1FE92A28" w14:textId="77777777" w:rsidTr="00246E84">
        <w:trPr>
          <w:trHeight w:val="830"/>
        </w:trPr>
        <w:tc>
          <w:tcPr>
            <w:tcW w:w="1985" w:type="dxa"/>
            <w:shd w:val="clear" w:color="auto" w:fill="auto"/>
            <w:vAlign w:val="center"/>
          </w:tcPr>
          <w:p w14:paraId="50F1C84B" w14:textId="77777777" w:rsidR="0076672C" w:rsidRPr="00D866AE" w:rsidRDefault="000B1C60" w:rsidP="00D866AE">
            <w:pPr>
              <w:pBdr>
                <w:top w:val="nil"/>
                <w:left w:val="nil"/>
                <w:bottom w:val="nil"/>
                <w:right w:val="nil"/>
                <w:between w:val="nil"/>
              </w:pBdr>
              <w:spacing w:before="0"/>
              <w:jc w:val="left"/>
              <w:rPr>
                <w:rFonts w:ascii="Century Gothic" w:eastAsia="Century Gothic" w:hAnsi="Century Gothic" w:cs="Century Gothic"/>
                <w:sz w:val="22"/>
                <w:szCs w:val="22"/>
              </w:rPr>
            </w:pPr>
            <w:r w:rsidRPr="00D866AE">
              <w:rPr>
                <w:sz w:val="22"/>
                <w:szCs w:val="22"/>
              </w:rPr>
              <w:t>Skills outcomes and course content</w:t>
            </w:r>
          </w:p>
        </w:tc>
        <w:tc>
          <w:tcPr>
            <w:tcW w:w="1368" w:type="dxa"/>
            <w:shd w:val="clear" w:color="auto" w:fill="auto"/>
            <w:vAlign w:val="center"/>
          </w:tcPr>
          <w:p w14:paraId="669DC886" w14:textId="77777777" w:rsidR="0076672C" w:rsidRPr="00D866AE" w:rsidRDefault="000B1C60" w:rsidP="003B1055">
            <w:pPr>
              <w:spacing w:before="0"/>
              <w:rPr>
                <w:rFonts w:eastAsia="Calibri" w:cs="Calibri"/>
                <w:sz w:val="22"/>
                <w:szCs w:val="22"/>
              </w:rPr>
            </w:pPr>
            <w:r w:rsidRPr="00D866AE">
              <w:rPr>
                <w:rFonts w:eastAsia="Calibri" w:cs="Calibri"/>
                <w:sz w:val="22"/>
                <w:szCs w:val="22"/>
              </w:rPr>
              <w:t>70</w:t>
            </w:r>
          </w:p>
        </w:tc>
        <w:tc>
          <w:tcPr>
            <w:tcW w:w="2568" w:type="dxa"/>
            <w:shd w:val="clear" w:color="auto" w:fill="auto"/>
            <w:vAlign w:val="center"/>
          </w:tcPr>
          <w:p w14:paraId="4E22B05E" w14:textId="77777777" w:rsidR="0076672C" w:rsidRPr="00D866AE" w:rsidRDefault="000B1C60" w:rsidP="003B1055">
            <w:pPr>
              <w:spacing w:before="0"/>
              <w:rPr>
                <w:rFonts w:eastAsia="Calibri" w:cs="Calibri"/>
                <w:sz w:val="22"/>
                <w:szCs w:val="22"/>
              </w:rPr>
            </w:pPr>
            <w:r w:rsidRPr="00D866AE">
              <w:rPr>
                <w:rFonts w:eastAsia="Calibri" w:cs="Calibri"/>
                <w:sz w:val="22"/>
                <w:szCs w:val="22"/>
              </w:rPr>
              <w:t>25</w:t>
            </w:r>
          </w:p>
        </w:tc>
        <w:tc>
          <w:tcPr>
            <w:tcW w:w="2438" w:type="dxa"/>
            <w:shd w:val="clear" w:color="auto" w:fill="auto"/>
            <w:vAlign w:val="center"/>
          </w:tcPr>
          <w:p w14:paraId="23D4F15F" w14:textId="77777777" w:rsidR="0076672C" w:rsidRPr="00D866AE" w:rsidRDefault="000B1C60" w:rsidP="003B1055">
            <w:pPr>
              <w:spacing w:before="0"/>
              <w:rPr>
                <w:rFonts w:eastAsia="Calibri" w:cs="Calibri"/>
                <w:sz w:val="22"/>
                <w:szCs w:val="22"/>
              </w:rPr>
            </w:pPr>
            <w:r w:rsidRPr="00D866AE">
              <w:rPr>
                <w:rFonts w:eastAsia="Calibri" w:cs="Calibri"/>
                <w:sz w:val="22"/>
                <w:szCs w:val="22"/>
              </w:rPr>
              <w:t>14</w:t>
            </w:r>
          </w:p>
        </w:tc>
        <w:tc>
          <w:tcPr>
            <w:tcW w:w="1701" w:type="dxa"/>
            <w:shd w:val="clear" w:color="auto" w:fill="auto"/>
            <w:vAlign w:val="center"/>
          </w:tcPr>
          <w:p w14:paraId="3B3CA094" w14:textId="77777777" w:rsidR="0076672C" w:rsidRPr="00D866AE" w:rsidRDefault="000B1C60" w:rsidP="003B1055">
            <w:pPr>
              <w:spacing w:before="0"/>
              <w:rPr>
                <w:rFonts w:eastAsia="Calibri" w:cs="Calibri"/>
                <w:sz w:val="22"/>
                <w:szCs w:val="22"/>
              </w:rPr>
            </w:pPr>
            <w:r w:rsidRPr="00D866AE">
              <w:rPr>
                <w:rFonts w:eastAsia="Calibri" w:cs="Calibri"/>
                <w:sz w:val="22"/>
                <w:szCs w:val="22"/>
              </w:rPr>
              <w:t>31</w:t>
            </w:r>
          </w:p>
        </w:tc>
      </w:tr>
      <w:tr w:rsidR="0076672C" w:rsidRPr="00D866AE" w14:paraId="2A113B82" w14:textId="77777777" w:rsidTr="00246E84">
        <w:trPr>
          <w:trHeight w:val="860"/>
        </w:trPr>
        <w:tc>
          <w:tcPr>
            <w:tcW w:w="1985" w:type="dxa"/>
            <w:shd w:val="clear" w:color="auto" w:fill="EEECE1"/>
            <w:vAlign w:val="center"/>
          </w:tcPr>
          <w:p w14:paraId="4F02F295" w14:textId="77777777" w:rsidR="0076672C" w:rsidRPr="00D866AE" w:rsidRDefault="000B1C60" w:rsidP="00D866AE">
            <w:pPr>
              <w:spacing w:before="0"/>
              <w:jc w:val="left"/>
              <w:rPr>
                <w:rFonts w:eastAsia="Calibri" w:cs="Calibri"/>
                <w:sz w:val="22"/>
                <w:szCs w:val="22"/>
              </w:rPr>
            </w:pPr>
            <w:r w:rsidRPr="00D866AE">
              <w:rPr>
                <w:rFonts w:eastAsia="Calibri" w:cs="Calibri"/>
                <w:b/>
                <w:sz w:val="22"/>
                <w:szCs w:val="22"/>
              </w:rPr>
              <w:t xml:space="preserve">Marks </w:t>
            </w:r>
            <w:r w:rsidRPr="00D866AE">
              <w:rPr>
                <w:rFonts w:eastAsia="Calibri" w:cs="Calibri"/>
                <w:sz w:val="22"/>
                <w:szCs w:val="22"/>
              </w:rPr>
              <w:t xml:space="preserve">(Weighting of task) </w:t>
            </w:r>
          </w:p>
        </w:tc>
        <w:tc>
          <w:tcPr>
            <w:tcW w:w="1368" w:type="dxa"/>
            <w:shd w:val="clear" w:color="auto" w:fill="EEECE1"/>
            <w:vAlign w:val="center"/>
          </w:tcPr>
          <w:p w14:paraId="3F2124DB" w14:textId="77777777" w:rsidR="0076672C" w:rsidRPr="00D866AE" w:rsidRDefault="000B1C60" w:rsidP="003B1055">
            <w:pPr>
              <w:spacing w:before="0"/>
              <w:rPr>
                <w:rFonts w:eastAsia="Calibri" w:cs="Calibri"/>
                <w:sz w:val="22"/>
                <w:szCs w:val="22"/>
              </w:rPr>
            </w:pPr>
            <w:r w:rsidRPr="00D866AE">
              <w:rPr>
                <w:rFonts w:eastAsia="Calibri" w:cs="Calibri"/>
                <w:sz w:val="22"/>
                <w:szCs w:val="22"/>
              </w:rPr>
              <w:t>100</w:t>
            </w:r>
          </w:p>
        </w:tc>
        <w:tc>
          <w:tcPr>
            <w:tcW w:w="2568" w:type="dxa"/>
            <w:shd w:val="clear" w:color="auto" w:fill="EEECE1"/>
            <w:vAlign w:val="center"/>
          </w:tcPr>
          <w:p w14:paraId="758FC085" w14:textId="77777777" w:rsidR="0076672C" w:rsidRPr="00D866AE" w:rsidRDefault="000B1C60" w:rsidP="003B1055">
            <w:pPr>
              <w:spacing w:before="0"/>
              <w:rPr>
                <w:rFonts w:eastAsia="Calibri" w:cs="Calibri"/>
                <w:sz w:val="22"/>
                <w:szCs w:val="22"/>
              </w:rPr>
            </w:pPr>
            <w:r w:rsidRPr="00D866AE">
              <w:rPr>
                <w:rFonts w:eastAsia="Calibri" w:cs="Calibri"/>
                <w:sz w:val="22"/>
                <w:szCs w:val="22"/>
              </w:rPr>
              <w:t>35</w:t>
            </w:r>
          </w:p>
        </w:tc>
        <w:tc>
          <w:tcPr>
            <w:tcW w:w="2438" w:type="dxa"/>
            <w:shd w:val="clear" w:color="auto" w:fill="EEECE1"/>
            <w:vAlign w:val="center"/>
          </w:tcPr>
          <w:p w14:paraId="26D99BCA" w14:textId="77777777" w:rsidR="0076672C" w:rsidRPr="00D866AE" w:rsidRDefault="000B1C60" w:rsidP="003B1055">
            <w:pPr>
              <w:spacing w:before="0"/>
              <w:rPr>
                <w:rFonts w:eastAsia="Calibri" w:cs="Calibri"/>
                <w:sz w:val="22"/>
                <w:szCs w:val="22"/>
              </w:rPr>
            </w:pPr>
            <w:r w:rsidRPr="00D866AE">
              <w:rPr>
                <w:rFonts w:eastAsia="Calibri" w:cs="Calibri"/>
                <w:sz w:val="22"/>
                <w:szCs w:val="22"/>
              </w:rPr>
              <w:t>20</w:t>
            </w:r>
          </w:p>
        </w:tc>
        <w:tc>
          <w:tcPr>
            <w:tcW w:w="1701" w:type="dxa"/>
            <w:shd w:val="clear" w:color="auto" w:fill="EEECE1"/>
            <w:vAlign w:val="center"/>
          </w:tcPr>
          <w:p w14:paraId="053A5666" w14:textId="77777777" w:rsidR="0076672C" w:rsidRPr="00D866AE" w:rsidRDefault="000B1C60" w:rsidP="003B1055">
            <w:pPr>
              <w:spacing w:before="0"/>
              <w:rPr>
                <w:rFonts w:eastAsia="Calibri" w:cs="Calibri"/>
                <w:sz w:val="22"/>
                <w:szCs w:val="22"/>
              </w:rPr>
            </w:pPr>
            <w:r w:rsidRPr="00D866AE">
              <w:rPr>
                <w:rFonts w:eastAsia="Calibri" w:cs="Calibri"/>
                <w:sz w:val="22"/>
                <w:szCs w:val="22"/>
              </w:rPr>
              <w:t>45</w:t>
            </w:r>
          </w:p>
        </w:tc>
      </w:tr>
    </w:tbl>
    <w:p w14:paraId="7224A365" w14:textId="77777777" w:rsidR="0076672C" w:rsidRPr="00D866AE" w:rsidRDefault="0076672C">
      <w:pPr>
        <w:rPr>
          <w:b/>
          <w:szCs w:val="22"/>
        </w:rPr>
      </w:pPr>
    </w:p>
    <w:p w14:paraId="029D4A3D" w14:textId="77777777" w:rsidR="0076672C" w:rsidRDefault="0076672C">
      <w:bookmarkStart w:id="2" w:name="_heading=h.3znysh7" w:colFirst="0" w:colLast="0"/>
      <w:bookmarkEnd w:id="2"/>
    </w:p>
    <w:p w14:paraId="6735B30A" w14:textId="77777777" w:rsidR="0076672C" w:rsidRDefault="0076672C"/>
    <w:p w14:paraId="12227F46" w14:textId="77777777" w:rsidR="0076672C" w:rsidRDefault="000B1C60">
      <w:pPr>
        <w:ind w:firstLine="720"/>
      </w:pPr>
      <w:r>
        <w:t>* Assessment Task dates will be negotiated with students who commence the course late</w:t>
      </w:r>
    </w:p>
    <w:p w14:paraId="5079557A" w14:textId="77777777" w:rsidR="0076672C" w:rsidRDefault="0076672C">
      <w:pPr>
        <w:spacing w:after="200" w:line="276" w:lineRule="auto"/>
        <w:jc w:val="left"/>
      </w:pPr>
    </w:p>
    <w:p w14:paraId="59D11A3C" w14:textId="77777777" w:rsidR="0076672C" w:rsidRDefault="0076672C">
      <w:pPr>
        <w:spacing w:after="200" w:line="276" w:lineRule="auto"/>
        <w:jc w:val="left"/>
      </w:pPr>
    </w:p>
    <w:p w14:paraId="45E865BC" w14:textId="77777777" w:rsidR="0076672C" w:rsidRDefault="0076672C">
      <w:pPr>
        <w:spacing w:after="200" w:line="276" w:lineRule="auto"/>
        <w:jc w:val="left"/>
      </w:pPr>
    </w:p>
    <w:p w14:paraId="7F93B363" w14:textId="77777777" w:rsidR="0076672C" w:rsidRDefault="0076672C">
      <w:pPr>
        <w:spacing w:after="200" w:line="276" w:lineRule="auto"/>
        <w:jc w:val="left"/>
      </w:pPr>
    </w:p>
    <w:p w14:paraId="6055D1DA" w14:textId="77777777" w:rsidR="0076672C" w:rsidRDefault="0076672C">
      <w:pPr>
        <w:spacing w:after="200" w:line="276" w:lineRule="auto"/>
        <w:jc w:val="left"/>
      </w:pPr>
    </w:p>
    <w:p w14:paraId="57607FD2" w14:textId="77777777" w:rsidR="0076672C" w:rsidRDefault="0076672C">
      <w:pPr>
        <w:spacing w:after="200" w:line="276" w:lineRule="auto"/>
        <w:jc w:val="left"/>
      </w:pPr>
    </w:p>
    <w:p w14:paraId="2C147D26" w14:textId="77777777" w:rsidR="0076672C" w:rsidRDefault="0076672C">
      <w:pPr>
        <w:spacing w:after="200" w:line="276" w:lineRule="auto"/>
        <w:jc w:val="left"/>
      </w:pPr>
    </w:p>
    <w:p w14:paraId="2911D6D3" w14:textId="77777777" w:rsidR="0076672C" w:rsidRDefault="0076672C">
      <w:pPr>
        <w:spacing w:after="200" w:line="276" w:lineRule="auto"/>
        <w:jc w:val="left"/>
      </w:pPr>
    </w:p>
    <w:p w14:paraId="2C6B2316" w14:textId="77777777" w:rsidR="0076672C" w:rsidRDefault="0076672C">
      <w:pPr>
        <w:spacing w:after="200" w:line="276" w:lineRule="auto"/>
        <w:jc w:val="left"/>
      </w:pPr>
    </w:p>
    <w:p w14:paraId="252DD2F1" w14:textId="77777777" w:rsidR="0076672C" w:rsidRDefault="0076672C">
      <w:pPr>
        <w:spacing w:after="200" w:line="276" w:lineRule="auto"/>
        <w:jc w:val="left"/>
      </w:pPr>
    </w:p>
    <w:p w14:paraId="6A023A1F" w14:textId="77777777" w:rsidR="0076672C" w:rsidRDefault="0076672C">
      <w:pPr>
        <w:spacing w:after="200" w:line="276" w:lineRule="auto"/>
        <w:jc w:val="left"/>
      </w:pPr>
    </w:p>
    <w:p w14:paraId="727C978B" w14:textId="77777777" w:rsidR="0076672C" w:rsidRDefault="0076672C">
      <w:pPr>
        <w:spacing w:after="200" w:line="276" w:lineRule="auto"/>
        <w:jc w:val="left"/>
      </w:pPr>
    </w:p>
    <w:tbl>
      <w:tblPr>
        <w:tblStyle w:val="af9"/>
        <w:tblpPr w:leftFromText="180" w:rightFromText="180" w:vertAnchor="text" w:horzAnchor="margin" w:tblpY="69"/>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799"/>
        <w:gridCol w:w="2378"/>
        <w:gridCol w:w="2060"/>
        <w:gridCol w:w="1701"/>
      </w:tblGrid>
      <w:tr w:rsidR="00F74CDB" w14:paraId="55D64302" w14:textId="77777777" w:rsidTr="00F74CDB">
        <w:trPr>
          <w:trHeight w:val="558"/>
        </w:trPr>
        <w:tc>
          <w:tcPr>
            <w:tcW w:w="10060" w:type="dxa"/>
            <w:gridSpan w:val="5"/>
          </w:tcPr>
          <w:p w14:paraId="6D00E175" w14:textId="77777777" w:rsidR="00F74CDB" w:rsidRDefault="00F74CDB" w:rsidP="00F74CDB">
            <w:pPr>
              <w:pBdr>
                <w:top w:val="nil"/>
                <w:left w:val="nil"/>
                <w:bottom w:val="nil"/>
                <w:right w:val="nil"/>
                <w:between w:val="nil"/>
              </w:pBdr>
              <w:spacing w:after="120"/>
              <w:jc w:val="left"/>
              <w:rPr>
                <w:rFonts w:eastAsia="Calibri" w:cs="Calibri"/>
                <w:b/>
                <w:sz w:val="28"/>
                <w:szCs w:val="28"/>
              </w:rPr>
            </w:pPr>
            <w:r>
              <w:rPr>
                <w:rFonts w:eastAsia="Calibri" w:cs="Calibri"/>
                <w:b/>
                <w:sz w:val="28"/>
                <w:szCs w:val="28"/>
              </w:rPr>
              <w:lastRenderedPageBreak/>
              <w:t>FISC Connected Learning WRAP Preliminary Assessment Schedule - 2023</w:t>
            </w:r>
          </w:p>
        </w:tc>
      </w:tr>
      <w:tr w:rsidR="00F74CDB" w14:paraId="5E33B82D" w14:textId="77777777" w:rsidTr="009A59B4">
        <w:tc>
          <w:tcPr>
            <w:tcW w:w="3921" w:type="dxa"/>
            <w:gridSpan w:val="2"/>
          </w:tcPr>
          <w:p w14:paraId="17D58729" w14:textId="77777777" w:rsidR="00F74CDB" w:rsidRDefault="00F74CDB" w:rsidP="00F74CDB">
            <w:pPr>
              <w:pBdr>
                <w:top w:val="nil"/>
                <w:left w:val="nil"/>
                <w:bottom w:val="nil"/>
                <w:right w:val="nil"/>
                <w:between w:val="nil"/>
              </w:pBdr>
              <w:spacing w:before="0"/>
              <w:jc w:val="left"/>
              <w:rPr>
                <w:rFonts w:eastAsia="Calibri" w:cs="Calibri"/>
                <w:b/>
                <w:szCs w:val="24"/>
              </w:rPr>
            </w:pPr>
            <w:r>
              <w:rPr>
                <w:rFonts w:eastAsia="Calibri" w:cs="Calibri"/>
                <w:b/>
                <w:szCs w:val="24"/>
              </w:rPr>
              <w:t>Component</w:t>
            </w:r>
          </w:p>
        </w:tc>
        <w:tc>
          <w:tcPr>
            <w:tcW w:w="2378" w:type="dxa"/>
          </w:tcPr>
          <w:p w14:paraId="75AEE4CA" w14:textId="77777777" w:rsidR="00F74CDB" w:rsidRDefault="00F74CDB" w:rsidP="00F74CDB">
            <w:pPr>
              <w:pBdr>
                <w:top w:val="nil"/>
                <w:left w:val="nil"/>
                <w:bottom w:val="nil"/>
                <w:right w:val="nil"/>
                <w:between w:val="nil"/>
              </w:pBdr>
              <w:spacing w:before="0"/>
              <w:jc w:val="left"/>
              <w:rPr>
                <w:rFonts w:eastAsia="Calibri" w:cs="Calibri"/>
                <w:b/>
                <w:szCs w:val="24"/>
              </w:rPr>
            </w:pPr>
            <w:r>
              <w:rPr>
                <w:rFonts w:eastAsia="Calibri" w:cs="Calibri"/>
                <w:b/>
                <w:szCs w:val="24"/>
              </w:rPr>
              <w:t>Task 1</w:t>
            </w:r>
          </w:p>
        </w:tc>
        <w:tc>
          <w:tcPr>
            <w:tcW w:w="2060" w:type="dxa"/>
          </w:tcPr>
          <w:p w14:paraId="518C22BA" w14:textId="77777777" w:rsidR="00F74CDB" w:rsidRDefault="00F74CDB" w:rsidP="00F74CDB">
            <w:pPr>
              <w:pBdr>
                <w:top w:val="nil"/>
                <w:left w:val="nil"/>
                <w:bottom w:val="nil"/>
                <w:right w:val="nil"/>
                <w:between w:val="nil"/>
              </w:pBdr>
              <w:spacing w:before="0"/>
              <w:jc w:val="left"/>
              <w:rPr>
                <w:rFonts w:eastAsia="Calibri" w:cs="Calibri"/>
                <w:b/>
                <w:szCs w:val="24"/>
              </w:rPr>
            </w:pPr>
            <w:r>
              <w:rPr>
                <w:rFonts w:eastAsia="Calibri" w:cs="Calibri"/>
                <w:b/>
                <w:szCs w:val="24"/>
              </w:rPr>
              <w:t>Task 2</w:t>
            </w:r>
          </w:p>
        </w:tc>
        <w:tc>
          <w:tcPr>
            <w:tcW w:w="1701" w:type="dxa"/>
          </w:tcPr>
          <w:p w14:paraId="081D1177" w14:textId="77777777" w:rsidR="00F74CDB" w:rsidRDefault="00F74CDB" w:rsidP="00F74CDB">
            <w:pPr>
              <w:pBdr>
                <w:top w:val="nil"/>
                <w:left w:val="nil"/>
                <w:bottom w:val="nil"/>
                <w:right w:val="nil"/>
                <w:between w:val="nil"/>
              </w:pBdr>
              <w:spacing w:before="0"/>
              <w:jc w:val="left"/>
              <w:rPr>
                <w:rFonts w:eastAsia="Calibri" w:cs="Calibri"/>
                <w:b/>
                <w:szCs w:val="24"/>
              </w:rPr>
            </w:pPr>
            <w:r>
              <w:rPr>
                <w:rFonts w:eastAsia="Calibri" w:cs="Calibri"/>
                <w:b/>
                <w:szCs w:val="24"/>
              </w:rPr>
              <w:t>Task 3</w:t>
            </w:r>
          </w:p>
        </w:tc>
      </w:tr>
      <w:tr w:rsidR="00F74CDB" w14:paraId="7EE81A0A" w14:textId="77777777" w:rsidTr="009A59B4">
        <w:trPr>
          <w:trHeight w:val="897"/>
        </w:trPr>
        <w:tc>
          <w:tcPr>
            <w:tcW w:w="3921" w:type="dxa"/>
            <w:gridSpan w:val="2"/>
            <w:tcBorders>
              <w:bottom w:val="single" w:sz="4" w:space="0" w:color="000000"/>
            </w:tcBorders>
          </w:tcPr>
          <w:p w14:paraId="012D8E2A"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p>
        </w:tc>
        <w:tc>
          <w:tcPr>
            <w:tcW w:w="2378" w:type="dxa"/>
            <w:tcBorders>
              <w:bottom w:val="single" w:sz="4" w:space="0" w:color="000000"/>
            </w:tcBorders>
          </w:tcPr>
          <w:p w14:paraId="4BB37F61"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Test type on Learning and Cognition</w:t>
            </w:r>
          </w:p>
        </w:tc>
        <w:tc>
          <w:tcPr>
            <w:tcW w:w="2060" w:type="dxa"/>
            <w:tcBorders>
              <w:bottom w:val="single" w:sz="4" w:space="0" w:color="000000"/>
            </w:tcBorders>
          </w:tcPr>
          <w:p w14:paraId="402A86D4"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Communication/</w:t>
            </w:r>
          </w:p>
          <w:p w14:paraId="3A83491C"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Reflective</w:t>
            </w:r>
          </w:p>
          <w:p w14:paraId="599885B2"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Writing Task.</w:t>
            </w:r>
          </w:p>
          <w:p w14:paraId="4B4DE54A"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p>
        </w:tc>
        <w:tc>
          <w:tcPr>
            <w:tcW w:w="1701" w:type="dxa"/>
            <w:tcBorders>
              <w:bottom w:val="single" w:sz="4" w:space="0" w:color="000000"/>
            </w:tcBorders>
          </w:tcPr>
          <w:p w14:paraId="066229BE"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Final Course Test</w:t>
            </w:r>
          </w:p>
        </w:tc>
      </w:tr>
      <w:tr w:rsidR="00F74CDB" w14:paraId="7E750069" w14:textId="77777777" w:rsidTr="00F74CDB">
        <w:trPr>
          <w:trHeight w:val="981"/>
        </w:trPr>
        <w:tc>
          <w:tcPr>
            <w:tcW w:w="10060" w:type="dxa"/>
            <w:gridSpan w:val="5"/>
            <w:tcBorders>
              <w:bottom w:val="single" w:sz="4" w:space="0" w:color="000000"/>
            </w:tcBorders>
            <w:shd w:val="clear" w:color="auto" w:fill="EEECE1"/>
          </w:tcPr>
          <w:p w14:paraId="293BDE6E"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p>
          <w:p w14:paraId="02DD4A38" w14:textId="06F9ABAC"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Date: Due dates for tasks will be notified in class. You will be given written notification.</w:t>
            </w:r>
          </w:p>
        </w:tc>
      </w:tr>
      <w:tr w:rsidR="00F74CDB" w14:paraId="50D0F2A3" w14:textId="77777777" w:rsidTr="009A59B4">
        <w:tc>
          <w:tcPr>
            <w:tcW w:w="3921" w:type="dxa"/>
            <w:gridSpan w:val="2"/>
            <w:shd w:val="clear" w:color="auto" w:fill="auto"/>
          </w:tcPr>
          <w:p w14:paraId="699DB395" w14:textId="77777777" w:rsidR="00F74CDB" w:rsidRPr="00F74CDB" w:rsidRDefault="00F74CDB" w:rsidP="00F74CDB">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Outcomes</w:t>
            </w:r>
          </w:p>
        </w:tc>
        <w:tc>
          <w:tcPr>
            <w:tcW w:w="2378" w:type="dxa"/>
            <w:shd w:val="clear" w:color="auto" w:fill="auto"/>
          </w:tcPr>
          <w:p w14:paraId="61FF3A36" w14:textId="77777777" w:rsidR="00F74CDB" w:rsidRPr="00F74CDB" w:rsidRDefault="00F74CDB" w:rsidP="009A59B4">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1.1, 1.2, 1.3, 1.4, 1.5</w:t>
            </w:r>
          </w:p>
        </w:tc>
        <w:tc>
          <w:tcPr>
            <w:tcW w:w="2060" w:type="dxa"/>
            <w:shd w:val="clear" w:color="auto" w:fill="auto"/>
          </w:tcPr>
          <w:p w14:paraId="176916B7" w14:textId="77777777" w:rsidR="00F74CDB" w:rsidRPr="00F74CDB" w:rsidRDefault="00F74CDB" w:rsidP="009A59B4">
            <w:pPr>
              <w:spacing w:before="0"/>
              <w:jc w:val="left"/>
              <w:rPr>
                <w:sz w:val="22"/>
                <w:szCs w:val="22"/>
              </w:rPr>
            </w:pPr>
            <w:r w:rsidRPr="00F74CDB">
              <w:rPr>
                <w:sz w:val="22"/>
                <w:szCs w:val="22"/>
              </w:rPr>
              <w:t>2.1, 2.2, 2.3, 2.4, 2.5, 2.6, 2.7</w:t>
            </w:r>
          </w:p>
        </w:tc>
        <w:tc>
          <w:tcPr>
            <w:tcW w:w="1701" w:type="dxa"/>
            <w:shd w:val="clear" w:color="auto" w:fill="auto"/>
          </w:tcPr>
          <w:p w14:paraId="35992FF1" w14:textId="77777777" w:rsidR="00F74CDB" w:rsidRPr="00F74CDB" w:rsidRDefault="00F74CDB" w:rsidP="009A59B4">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1.1, 1.2, 1.3, 1.4, 1.5, 2.1, 2.2, 2.3, 2.4, 2.5, 2.6, 2.7</w:t>
            </w:r>
          </w:p>
        </w:tc>
      </w:tr>
      <w:tr w:rsidR="00F74CDB" w14:paraId="30021F68" w14:textId="77777777" w:rsidTr="009A59B4">
        <w:tc>
          <w:tcPr>
            <w:tcW w:w="2122" w:type="dxa"/>
            <w:shd w:val="clear" w:color="auto" w:fill="auto"/>
            <w:vAlign w:val="center"/>
          </w:tcPr>
          <w:p w14:paraId="7AF938FE"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Syllabus components</w:t>
            </w:r>
          </w:p>
        </w:tc>
        <w:tc>
          <w:tcPr>
            <w:tcW w:w="1799" w:type="dxa"/>
            <w:shd w:val="clear" w:color="auto" w:fill="auto"/>
            <w:vAlign w:val="center"/>
          </w:tcPr>
          <w:p w14:paraId="460C6A0D" w14:textId="77777777" w:rsidR="00F74CDB" w:rsidRPr="00F74CDB" w:rsidRDefault="00F74CDB" w:rsidP="003B1055">
            <w:pPr>
              <w:pBdr>
                <w:top w:val="nil"/>
                <w:left w:val="nil"/>
                <w:bottom w:val="nil"/>
                <w:right w:val="nil"/>
                <w:between w:val="nil"/>
              </w:pBdr>
              <w:spacing w:before="0"/>
              <w:rPr>
                <w:rFonts w:eastAsia="Calibri" w:cs="Calibri"/>
                <w:b/>
                <w:sz w:val="22"/>
                <w:szCs w:val="22"/>
              </w:rPr>
            </w:pPr>
          </w:p>
          <w:p w14:paraId="654D3F46" w14:textId="77777777" w:rsidR="00F74CDB" w:rsidRPr="00F74CDB" w:rsidRDefault="00F74CDB" w:rsidP="003B1055">
            <w:pPr>
              <w:pBdr>
                <w:top w:val="nil"/>
                <w:left w:val="nil"/>
                <w:bottom w:val="nil"/>
                <w:right w:val="nil"/>
                <w:between w:val="nil"/>
              </w:pBdr>
              <w:spacing w:before="0"/>
              <w:rPr>
                <w:rFonts w:eastAsia="Calibri" w:cs="Calibri"/>
                <w:b/>
                <w:sz w:val="22"/>
                <w:szCs w:val="22"/>
              </w:rPr>
            </w:pPr>
            <w:r w:rsidRPr="00F74CDB">
              <w:rPr>
                <w:rFonts w:eastAsia="Calibri" w:cs="Calibri"/>
                <w:b/>
                <w:sz w:val="22"/>
                <w:szCs w:val="22"/>
              </w:rPr>
              <w:t>Weighting</w:t>
            </w:r>
          </w:p>
          <w:p w14:paraId="5F81565D" w14:textId="77777777" w:rsidR="00F74CDB" w:rsidRPr="00F74CDB" w:rsidRDefault="00F74CDB" w:rsidP="003B1055">
            <w:pPr>
              <w:pBdr>
                <w:top w:val="nil"/>
                <w:left w:val="nil"/>
                <w:bottom w:val="nil"/>
                <w:right w:val="nil"/>
                <w:between w:val="nil"/>
              </w:pBdr>
              <w:spacing w:before="0"/>
              <w:rPr>
                <w:rFonts w:eastAsia="Calibri" w:cs="Calibri"/>
                <w:b/>
                <w:sz w:val="22"/>
                <w:szCs w:val="22"/>
              </w:rPr>
            </w:pPr>
          </w:p>
        </w:tc>
        <w:tc>
          <w:tcPr>
            <w:tcW w:w="2378" w:type="dxa"/>
            <w:shd w:val="clear" w:color="auto" w:fill="auto"/>
          </w:tcPr>
          <w:p w14:paraId="7FDB2A3D"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p>
        </w:tc>
        <w:tc>
          <w:tcPr>
            <w:tcW w:w="2060" w:type="dxa"/>
            <w:shd w:val="clear" w:color="auto" w:fill="auto"/>
          </w:tcPr>
          <w:p w14:paraId="15F05B0D"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p>
        </w:tc>
        <w:tc>
          <w:tcPr>
            <w:tcW w:w="1701" w:type="dxa"/>
            <w:shd w:val="clear" w:color="auto" w:fill="auto"/>
          </w:tcPr>
          <w:p w14:paraId="40E1C2FC"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p>
        </w:tc>
      </w:tr>
      <w:tr w:rsidR="00F74CDB" w14:paraId="0B231172" w14:textId="77777777" w:rsidTr="009A59B4">
        <w:trPr>
          <w:trHeight w:val="753"/>
        </w:trPr>
        <w:tc>
          <w:tcPr>
            <w:tcW w:w="2122" w:type="dxa"/>
            <w:shd w:val="clear" w:color="auto" w:fill="auto"/>
            <w:vAlign w:val="center"/>
          </w:tcPr>
          <w:p w14:paraId="5C7B94CC"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Knowledge and Understanding</w:t>
            </w:r>
          </w:p>
        </w:tc>
        <w:tc>
          <w:tcPr>
            <w:tcW w:w="1799" w:type="dxa"/>
            <w:shd w:val="clear" w:color="auto" w:fill="auto"/>
            <w:vAlign w:val="center"/>
          </w:tcPr>
          <w:p w14:paraId="0C0842E9"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50</w:t>
            </w:r>
          </w:p>
        </w:tc>
        <w:tc>
          <w:tcPr>
            <w:tcW w:w="2378" w:type="dxa"/>
            <w:shd w:val="clear" w:color="auto" w:fill="auto"/>
            <w:vAlign w:val="center"/>
          </w:tcPr>
          <w:p w14:paraId="33FB8E3B"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20</w:t>
            </w:r>
          </w:p>
        </w:tc>
        <w:tc>
          <w:tcPr>
            <w:tcW w:w="2060" w:type="dxa"/>
            <w:shd w:val="clear" w:color="auto" w:fill="auto"/>
            <w:vAlign w:val="center"/>
          </w:tcPr>
          <w:p w14:paraId="548C4001"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10</w:t>
            </w:r>
          </w:p>
        </w:tc>
        <w:tc>
          <w:tcPr>
            <w:tcW w:w="1701" w:type="dxa"/>
            <w:shd w:val="clear" w:color="auto" w:fill="auto"/>
            <w:vAlign w:val="center"/>
          </w:tcPr>
          <w:p w14:paraId="238046A6"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20</w:t>
            </w:r>
          </w:p>
        </w:tc>
      </w:tr>
      <w:tr w:rsidR="00F74CDB" w14:paraId="7C89950E" w14:textId="77777777" w:rsidTr="009A59B4">
        <w:trPr>
          <w:trHeight w:val="409"/>
        </w:trPr>
        <w:tc>
          <w:tcPr>
            <w:tcW w:w="2122" w:type="dxa"/>
            <w:shd w:val="clear" w:color="auto" w:fill="auto"/>
            <w:vAlign w:val="center"/>
          </w:tcPr>
          <w:p w14:paraId="5B60EC4C"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Skills</w:t>
            </w:r>
          </w:p>
        </w:tc>
        <w:tc>
          <w:tcPr>
            <w:tcW w:w="1799" w:type="dxa"/>
            <w:shd w:val="clear" w:color="auto" w:fill="auto"/>
            <w:vAlign w:val="center"/>
          </w:tcPr>
          <w:p w14:paraId="30560E0E"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35</w:t>
            </w:r>
          </w:p>
        </w:tc>
        <w:tc>
          <w:tcPr>
            <w:tcW w:w="2378" w:type="dxa"/>
            <w:shd w:val="clear" w:color="auto" w:fill="auto"/>
            <w:vAlign w:val="center"/>
          </w:tcPr>
          <w:p w14:paraId="7065FEE2"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10</w:t>
            </w:r>
          </w:p>
        </w:tc>
        <w:tc>
          <w:tcPr>
            <w:tcW w:w="2060" w:type="dxa"/>
            <w:shd w:val="clear" w:color="auto" w:fill="auto"/>
            <w:vAlign w:val="center"/>
          </w:tcPr>
          <w:p w14:paraId="13F00F1A"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20</w:t>
            </w:r>
          </w:p>
        </w:tc>
        <w:tc>
          <w:tcPr>
            <w:tcW w:w="1701" w:type="dxa"/>
            <w:shd w:val="clear" w:color="auto" w:fill="auto"/>
            <w:vAlign w:val="center"/>
          </w:tcPr>
          <w:p w14:paraId="7B801A9B"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5</w:t>
            </w:r>
          </w:p>
        </w:tc>
      </w:tr>
      <w:tr w:rsidR="00F74CDB" w14:paraId="508F9DBF" w14:textId="77777777" w:rsidTr="009A59B4">
        <w:trPr>
          <w:trHeight w:val="982"/>
        </w:trPr>
        <w:tc>
          <w:tcPr>
            <w:tcW w:w="2122" w:type="dxa"/>
            <w:shd w:val="clear" w:color="auto" w:fill="auto"/>
            <w:vAlign w:val="center"/>
          </w:tcPr>
          <w:p w14:paraId="452837E4"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r w:rsidRPr="00F74CDB">
              <w:rPr>
                <w:rFonts w:eastAsia="Calibri" w:cs="Calibri"/>
                <w:sz w:val="22"/>
                <w:szCs w:val="22"/>
              </w:rPr>
              <w:t>Communication of Historical Understanding</w:t>
            </w:r>
          </w:p>
        </w:tc>
        <w:tc>
          <w:tcPr>
            <w:tcW w:w="1799" w:type="dxa"/>
            <w:shd w:val="clear" w:color="auto" w:fill="auto"/>
            <w:vAlign w:val="center"/>
          </w:tcPr>
          <w:p w14:paraId="32F4FEC5"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15</w:t>
            </w:r>
          </w:p>
        </w:tc>
        <w:tc>
          <w:tcPr>
            <w:tcW w:w="2378" w:type="dxa"/>
            <w:shd w:val="clear" w:color="auto" w:fill="auto"/>
            <w:vAlign w:val="center"/>
          </w:tcPr>
          <w:p w14:paraId="7BDE9657"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5</w:t>
            </w:r>
          </w:p>
        </w:tc>
        <w:tc>
          <w:tcPr>
            <w:tcW w:w="2060" w:type="dxa"/>
            <w:shd w:val="clear" w:color="auto" w:fill="auto"/>
            <w:vAlign w:val="center"/>
          </w:tcPr>
          <w:p w14:paraId="253A9273"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5</w:t>
            </w:r>
          </w:p>
        </w:tc>
        <w:tc>
          <w:tcPr>
            <w:tcW w:w="1701" w:type="dxa"/>
            <w:shd w:val="clear" w:color="auto" w:fill="auto"/>
            <w:vAlign w:val="center"/>
          </w:tcPr>
          <w:p w14:paraId="53110F95"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5</w:t>
            </w:r>
          </w:p>
        </w:tc>
      </w:tr>
      <w:tr w:rsidR="00F74CDB" w14:paraId="50FEF9E6" w14:textId="77777777" w:rsidTr="009A59B4">
        <w:tc>
          <w:tcPr>
            <w:tcW w:w="2122" w:type="dxa"/>
            <w:shd w:val="clear" w:color="auto" w:fill="EEECE1"/>
            <w:vAlign w:val="center"/>
          </w:tcPr>
          <w:p w14:paraId="30A38154" w14:textId="77777777" w:rsidR="00F74CDB" w:rsidRPr="00F74CDB" w:rsidRDefault="00F74CDB" w:rsidP="003B1055">
            <w:pPr>
              <w:pBdr>
                <w:top w:val="nil"/>
                <w:left w:val="nil"/>
                <w:bottom w:val="nil"/>
                <w:right w:val="nil"/>
                <w:between w:val="nil"/>
              </w:pBdr>
              <w:spacing w:before="0"/>
              <w:jc w:val="left"/>
              <w:rPr>
                <w:rFonts w:eastAsia="Calibri" w:cs="Calibri"/>
                <w:sz w:val="22"/>
                <w:szCs w:val="22"/>
              </w:rPr>
            </w:pPr>
            <w:r w:rsidRPr="00F74CDB">
              <w:rPr>
                <w:rFonts w:eastAsia="Calibri" w:cs="Calibri"/>
                <w:b/>
                <w:sz w:val="22"/>
                <w:szCs w:val="22"/>
              </w:rPr>
              <w:t>Marks</w:t>
            </w:r>
            <w:r w:rsidRPr="00F74CDB">
              <w:rPr>
                <w:rFonts w:eastAsia="Calibri" w:cs="Calibri"/>
                <w:sz w:val="22"/>
                <w:szCs w:val="22"/>
              </w:rPr>
              <w:t xml:space="preserve"> (Weighting of task)             </w:t>
            </w:r>
          </w:p>
        </w:tc>
        <w:tc>
          <w:tcPr>
            <w:tcW w:w="1799" w:type="dxa"/>
            <w:shd w:val="clear" w:color="auto" w:fill="EEECE1"/>
            <w:vAlign w:val="center"/>
          </w:tcPr>
          <w:p w14:paraId="0BA53E4C"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100</w:t>
            </w:r>
          </w:p>
        </w:tc>
        <w:tc>
          <w:tcPr>
            <w:tcW w:w="2378" w:type="dxa"/>
            <w:shd w:val="clear" w:color="auto" w:fill="EEECE1"/>
            <w:vAlign w:val="center"/>
          </w:tcPr>
          <w:p w14:paraId="5D53A7B9"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35</w:t>
            </w:r>
          </w:p>
        </w:tc>
        <w:tc>
          <w:tcPr>
            <w:tcW w:w="2060" w:type="dxa"/>
            <w:shd w:val="clear" w:color="auto" w:fill="EEECE1"/>
            <w:vAlign w:val="center"/>
          </w:tcPr>
          <w:p w14:paraId="6D56544C"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35</w:t>
            </w:r>
          </w:p>
        </w:tc>
        <w:tc>
          <w:tcPr>
            <w:tcW w:w="1701" w:type="dxa"/>
            <w:shd w:val="clear" w:color="auto" w:fill="EEECE1"/>
            <w:vAlign w:val="center"/>
          </w:tcPr>
          <w:p w14:paraId="23ECDDA0" w14:textId="77777777" w:rsidR="00F74CDB" w:rsidRPr="00F74CDB" w:rsidRDefault="00F74CDB" w:rsidP="003B1055">
            <w:pPr>
              <w:pBdr>
                <w:top w:val="nil"/>
                <w:left w:val="nil"/>
                <w:bottom w:val="nil"/>
                <w:right w:val="nil"/>
                <w:between w:val="nil"/>
              </w:pBdr>
              <w:spacing w:before="0"/>
              <w:rPr>
                <w:rFonts w:eastAsia="Calibri" w:cs="Calibri"/>
                <w:sz w:val="22"/>
                <w:szCs w:val="22"/>
              </w:rPr>
            </w:pPr>
            <w:r w:rsidRPr="00F74CDB">
              <w:rPr>
                <w:rFonts w:eastAsia="Calibri" w:cs="Calibri"/>
                <w:sz w:val="22"/>
                <w:szCs w:val="22"/>
              </w:rPr>
              <w:t>30</w:t>
            </w:r>
          </w:p>
        </w:tc>
      </w:tr>
      <w:tr w:rsidR="00F74CDB" w14:paraId="25DC2588" w14:textId="77777777" w:rsidTr="00F74CDB">
        <w:tc>
          <w:tcPr>
            <w:tcW w:w="2122" w:type="dxa"/>
            <w:shd w:val="clear" w:color="auto" w:fill="auto"/>
          </w:tcPr>
          <w:p w14:paraId="60C5BDED" w14:textId="77777777" w:rsidR="00F74CDB" w:rsidRPr="00F74CDB" w:rsidRDefault="00F74CDB" w:rsidP="00F74CDB">
            <w:pPr>
              <w:pBdr>
                <w:top w:val="nil"/>
                <w:left w:val="nil"/>
                <w:bottom w:val="nil"/>
                <w:right w:val="nil"/>
                <w:between w:val="nil"/>
              </w:pBdr>
              <w:rPr>
                <w:rFonts w:eastAsia="Calibri" w:cs="Calibri"/>
                <w:b/>
                <w:sz w:val="22"/>
                <w:szCs w:val="22"/>
              </w:rPr>
            </w:pPr>
            <w:r w:rsidRPr="00F74CDB">
              <w:rPr>
                <w:rFonts w:eastAsia="Calibri" w:cs="Calibri"/>
                <w:b/>
                <w:sz w:val="22"/>
                <w:szCs w:val="22"/>
              </w:rPr>
              <w:t>Outcomes</w:t>
            </w:r>
          </w:p>
        </w:tc>
        <w:tc>
          <w:tcPr>
            <w:tcW w:w="7938" w:type="dxa"/>
            <w:gridSpan w:val="4"/>
            <w:shd w:val="clear" w:color="auto" w:fill="auto"/>
            <w:vAlign w:val="bottom"/>
          </w:tcPr>
          <w:p w14:paraId="1D1410FB" w14:textId="77777777" w:rsidR="00F74CDB" w:rsidRPr="00F74CDB" w:rsidRDefault="00F74CDB" w:rsidP="00F74CDB">
            <w:pPr>
              <w:pBdr>
                <w:top w:val="nil"/>
                <w:left w:val="nil"/>
                <w:bottom w:val="nil"/>
                <w:right w:val="nil"/>
                <w:between w:val="nil"/>
              </w:pBdr>
              <w:rPr>
                <w:rFonts w:eastAsia="Calibri" w:cs="Calibri"/>
                <w:b/>
                <w:sz w:val="22"/>
                <w:szCs w:val="22"/>
              </w:rPr>
            </w:pPr>
            <w:r w:rsidRPr="00F74CDB">
              <w:rPr>
                <w:rFonts w:eastAsia="Calibri" w:cs="Calibri"/>
                <w:b/>
                <w:sz w:val="22"/>
                <w:szCs w:val="22"/>
              </w:rPr>
              <w:t>Descriptions</w:t>
            </w:r>
          </w:p>
        </w:tc>
      </w:tr>
      <w:tr w:rsidR="00F74CDB" w14:paraId="5D4DAFAB" w14:textId="77777777" w:rsidTr="00F74CDB">
        <w:trPr>
          <w:trHeight w:val="4858"/>
        </w:trPr>
        <w:tc>
          <w:tcPr>
            <w:tcW w:w="2122" w:type="dxa"/>
            <w:shd w:val="clear" w:color="auto" w:fill="auto"/>
          </w:tcPr>
          <w:p w14:paraId="09989CAA" w14:textId="77777777" w:rsidR="00F74CDB" w:rsidRPr="00F74CDB" w:rsidRDefault="00F74CDB" w:rsidP="00F74CDB">
            <w:pPr>
              <w:rPr>
                <w:sz w:val="22"/>
                <w:szCs w:val="22"/>
              </w:rPr>
            </w:pPr>
            <w:r w:rsidRPr="00F74CDB">
              <w:rPr>
                <w:sz w:val="22"/>
                <w:szCs w:val="22"/>
              </w:rPr>
              <w:t>1.1</w:t>
            </w:r>
          </w:p>
          <w:p w14:paraId="3EBED975" w14:textId="77777777" w:rsidR="00F74CDB" w:rsidRPr="00F74CDB" w:rsidRDefault="00F74CDB" w:rsidP="00F74CDB">
            <w:pPr>
              <w:rPr>
                <w:sz w:val="22"/>
                <w:szCs w:val="22"/>
              </w:rPr>
            </w:pPr>
            <w:r w:rsidRPr="00F74CDB">
              <w:rPr>
                <w:sz w:val="22"/>
                <w:szCs w:val="22"/>
              </w:rPr>
              <w:t>1.2</w:t>
            </w:r>
          </w:p>
          <w:p w14:paraId="3AA94415" w14:textId="77777777" w:rsidR="00F74CDB" w:rsidRPr="00F74CDB" w:rsidRDefault="00F74CDB" w:rsidP="00F74CDB">
            <w:pPr>
              <w:rPr>
                <w:sz w:val="22"/>
                <w:szCs w:val="22"/>
              </w:rPr>
            </w:pPr>
            <w:r w:rsidRPr="00F74CDB">
              <w:rPr>
                <w:sz w:val="22"/>
                <w:szCs w:val="22"/>
              </w:rPr>
              <w:t>1.3</w:t>
            </w:r>
          </w:p>
          <w:p w14:paraId="0AA5A6A9" w14:textId="77777777" w:rsidR="00F74CDB" w:rsidRPr="00F74CDB" w:rsidRDefault="00F74CDB" w:rsidP="00F74CDB">
            <w:pPr>
              <w:rPr>
                <w:sz w:val="22"/>
                <w:szCs w:val="22"/>
              </w:rPr>
            </w:pPr>
            <w:r w:rsidRPr="00F74CDB">
              <w:rPr>
                <w:sz w:val="22"/>
                <w:szCs w:val="22"/>
              </w:rPr>
              <w:t>1.4</w:t>
            </w:r>
          </w:p>
          <w:p w14:paraId="0FF74A62" w14:textId="77777777" w:rsidR="00F74CDB" w:rsidRPr="00F74CDB" w:rsidRDefault="00F74CDB" w:rsidP="00F74CDB">
            <w:pPr>
              <w:rPr>
                <w:sz w:val="22"/>
                <w:szCs w:val="22"/>
              </w:rPr>
            </w:pPr>
            <w:r w:rsidRPr="00F74CDB">
              <w:rPr>
                <w:sz w:val="22"/>
                <w:szCs w:val="22"/>
              </w:rPr>
              <w:t>1.5</w:t>
            </w:r>
          </w:p>
          <w:p w14:paraId="1CED52CB" w14:textId="77777777" w:rsidR="00F74CDB" w:rsidRPr="00F74CDB" w:rsidRDefault="00F74CDB" w:rsidP="00F74CDB">
            <w:pPr>
              <w:rPr>
                <w:sz w:val="22"/>
                <w:szCs w:val="22"/>
              </w:rPr>
            </w:pPr>
            <w:r w:rsidRPr="00F74CDB">
              <w:rPr>
                <w:sz w:val="22"/>
                <w:szCs w:val="22"/>
              </w:rPr>
              <w:t>2.1</w:t>
            </w:r>
          </w:p>
          <w:p w14:paraId="578DEA45" w14:textId="77777777" w:rsidR="00F74CDB" w:rsidRPr="00F74CDB" w:rsidRDefault="00F74CDB" w:rsidP="00F74CDB">
            <w:pPr>
              <w:rPr>
                <w:sz w:val="22"/>
                <w:szCs w:val="22"/>
              </w:rPr>
            </w:pPr>
            <w:r w:rsidRPr="00F74CDB">
              <w:rPr>
                <w:sz w:val="22"/>
                <w:szCs w:val="22"/>
              </w:rPr>
              <w:t>2.2</w:t>
            </w:r>
          </w:p>
          <w:p w14:paraId="7A613F91" w14:textId="77777777" w:rsidR="00F74CDB" w:rsidRPr="00F74CDB" w:rsidRDefault="00F74CDB" w:rsidP="00F74CDB">
            <w:pPr>
              <w:rPr>
                <w:sz w:val="22"/>
                <w:szCs w:val="22"/>
              </w:rPr>
            </w:pPr>
            <w:r w:rsidRPr="00F74CDB">
              <w:rPr>
                <w:sz w:val="22"/>
                <w:szCs w:val="22"/>
              </w:rPr>
              <w:t>2.3</w:t>
            </w:r>
          </w:p>
          <w:p w14:paraId="7FD08A18" w14:textId="77777777" w:rsidR="00F74CDB" w:rsidRPr="00F74CDB" w:rsidRDefault="00F74CDB" w:rsidP="00F74CDB">
            <w:pPr>
              <w:rPr>
                <w:sz w:val="22"/>
                <w:szCs w:val="22"/>
              </w:rPr>
            </w:pPr>
            <w:r w:rsidRPr="00F74CDB">
              <w:rPr>
                <w:sz w:val="22"/>
                <w:szCs w:val="22"/>
              </w:rPr>
              <w:t>2.4</w:t>
            </w:r>
          </w:p>
          <w:p w14:paraId="7E4EB4A0" w14:textId="77777777" w:rsidR="00F74CDB" w:rsidRPr="00F74CDB" w:rsidRDefault="00F74CDB" w:rsidP="00F74CDB">
            <w:pPr>
              <w:rPr>
                <w:sz w:val="22"/>
                <w:szCs w:val="22"/>
              </w:rPr>
            </w:pPr>
            <w:r w:rsidRPr="00F74CDB">
              <w:rPr>
                <w:sz w:val="22"/>
                <w:szCs w:val="22"/>
              </w:rPr>
              <w:t>2.5</w:t>
            </w:r>
          </w:p>
          <w:p w14:paraId="2C744C59" w14:textId="77777777" w:rsidR="00F74CDB" w:rsidRPr="00F74CDB" w:rsidRDefault="00F74CDB" w:rsidP="00F74CDB">
            <w:pPr>
              <w:rPr>
                <w:sz w:val="22"/>
                <w:szCs w:val="22"/>
              </w:rPr>
            </w:pPr>
            <w:r w:rsidRPr="00F74CDB">
              <w:rPr>
                <w:sz w:val="22"/>
                <w:szCs w:val="22"/>
              </w:rPr>
              <w:t>2.6</w:t>
            </w:r>
          </w:p>
          <w:p w14:paraId="04A1AD4E" w14:textId="77777777" w:rsidR="00F74CDB" w:rsidRPr="00F74CDB" w:rsidRDefault="00F74CDB" w:rsidP="00F74CDB">
            <w:pPr>
              <w:rPr>
                <w:sz w:val="22"/>
                <w:szCs w:val="22"/>
              </w:rPr>
            </w:pPr>
            <w:r w:rsidRPr="00F74CDB">
              <w:rPr>
                <w:sz w:val="22"/>
                <w:szCs w:val="22"/>
              </w:rPr>
              <w:t>2.7</w:t>
            </w:r>
          </w:p>
        </w:tc>
        <w:tc>
          <w:tcPr>
            <w:tcW w:w="7938" w:type="dxa"/>
            <w:gridSpan w:val="4"/>
            <w:shd w:val="clear" w:color="auto" w:fill="auto"/>
          </w:tcPr>
          <w:p w14:paraId="49823AF0" w14:textId="77777777" w:rsidR="00F74CDB" w:rsidRPr="00F74CDB" w:rsidRDefault="00F74CDB" w:rsidP="00F74CDB">
            <w:pPr>
              <w:jc w:val="left"/>
              <w:rPr>
                <w:sz w:val="22"/>
                <w:szCs w:val="22"/>
              </w:rPr>
            </w:pPr>
            <w:r w:rsidRPr="00F74CDB">
              <w:rPr>
                <w:sz w:val="22"/>
                <w:szCs w:val="22"/>
              </w:rPr>
              <w:t>Identifies and explains the process of learning</w:t>
            </w:r>
          </w:p>
          <w:p w14:paraId="241BEC78" w14:textId="77777777" w:rsidR="00F74CDB" w:rsidRPr="00F74CDB" w:rsidRDefault="00F74CDB" w:rsidP="00F74CDB">
            <w:pPr>
              <w:jc w:val="left"/>
              <w:rPr>
                <w:sz w:val="22"/>
                <w:szCs w:val="22"/>
              </w:rPr>
            </w:pPr>
            <w:r w:rsidRPr="00F74CDB">
              <w:rPr>
                <w:sz w:val="22"/>
                <w:szCs w:val="22"/>
              </w:rPr>
              <w:t>Explains the concept of metacognition</w:t>
            </w:r>
          </w:p>
          <w:p w14:paraId="5E4B84EB" w14:textId="77777777" w:rsidR="00F74CDB" w:rsidRPr="00F74CDB" w:rsidRDefault="00F74CDB" w:rsidP="00F74CDB">
            <w:pPr>
              <w:jc w:val="left"/>
              <w:rPr>
                <w:sz w:val="22"/>
                <w:szCs w:val="22"/>
              </w:rPr>
            </w:pPr>
            <w:r w:rsidRPr="00F74CDB">
              <w:rPr>
                <w:sz w:val="22"/>
                <w:szCs w:val="22"/>
              </w:rPr>
              <w:t>Applies an understanding of learning styles</w:t>
            </w:r>
          </w:p>
          <w:p w14:paraId="12371699" w14:textId="77777777" w:rsidR="00F74CDB" w:rsidRPr="00F74CDB" w:rsidRDefault="00F74CDB" w:rsidP="00F74CDB">
            <w:pPr>
              <w:jc w:val="left"/>
              <w:rPr>
                <w:sz w:val="22"/>
                <w:szCs w:val="22"/>
              </w:rPr>
            </w:pPr>
            <w:r w:rsidRPr="00F74CDB">
              <w:rPr>
                <w:sz w:val="22"/>
                <w:szCs w:val="22"/>
              </w:rPr>
              <w:t>Examines tools to maximise effective learning</w:t>
            </w:r>
          </w:p>
          <w:p w14:paraId="666A9C49" w14:textId="77777777" w:rsidR="00F74CDB" w:rsidRPr="00F74CDB" w:rsidRDefault="00F74CDB" w:rsidP="00F74CDB">
            <w:pPr>
              <w:jc w:val="left"/>
              <w:rPr>
                <w:sz w:val="22"/>
                <w:szCs w:val="22"/>
              </w:rPr>
            </w:pPr>
            <w:r w:rsidRPr="00F74CDB">
              <w:rPr>
                <w:sz w:val="22"/>
                <w:szCs w:val="22"/>
              </w:rPr>
              <w:t xml:space="preserve">Applies self-reflective organisational techniques to personal progress </w:t>
            </w:r>
          </w:p>
          <w:p w14:paraId="22FA78E9" w14:textId="77777777" w:rsidR="00F74CDB" w:rsidRPr="00F74CDB" w:rsidRDefault="00F74CDB" w:rsidP="00F74CDB">
            <w:pPr>
              <w:jc w:val="left"/>
              <w:rPr>
                <w:sz w:val="22"/>
                <w:szCs w:val="22"/>
              </w:rPr>
            </w:pPr>
            <w:r w:rsidRPr="00F74CDB">
              <w:rPr>
                <w:sz w:val="22"/>
                <w:szCs w:val="22"/>
              </w:rPr>
              <w:t>Explains the nature of varied communication forms</w:t>
            </w:r>
          </w:p>
          <w:p w14:paraId="7DFD34B1" w14:textId="77777777" w:rsidR="00F74CDB" w:rsidRPr="00F74CDB" w:rsidRDefault="00F74CDB" w:rsidP="00F74CDB">
            <w:pPr>
              <w:jc w:val="left"/>
              <w:rPr>
                <w:rFonts w:ascii="Arial" w:eastAsia="Arial" w:hAnsi="Arial" w:cs="Arial"/>
                <w:sz w:val="22"/>
                <w:szCs w:val="22"/>
              </w:rPr>
            </w:pPr>
            <w:r w:rsidRPr="00F74CDB">
              <w:rPr>
                <w:sz w:val="22"/>
                <w:szCs w:val="22"/>
              </w:rPr>
              <w:t>Examines strategies to improve communication</w:t>
            </w:r>
            <w:r w:rsidRPr="00F74CDB">
              <w:rPr>
                <w:rFonts w:ascii="Arial" w:eastAsia="Arial" w:hAnsi="Arial" w:cs="Arial"/>
                <w:sz w:val="22"/>
                <w:szCs w:val="22"/>
              </w:rPr>
              <w:t xml:space="preserve"> </w:t>
            </w:r>
          </w:p>
          <w:p w14:paraId="75DB7763" w14:textId="77777777" w:rsidR="00F74CDB" w:rsidRPr="00F74CDB" w:rsidRDefault="00F74CDB" w:rsidP="00F74CDB">
            <w:pPr>
              <w:jc w:val="left"/>
              <w:rPr>
                <w:sz w:val="22"/>
                <w:szCs w:val="22"/>
              </w:rPr>
            </w:pPr>
            <w:r w:rsidRPr="00F74CDB">
              <w:rPr>
                <w:sz w:val="22"/>
                <w:szCs w:val="22"/>
              </w:rPr>
              <w:t>Examines barriers to communication and assess techniques to   overcome barriers</w:t>
            </w:r>
          </w:p>
          <w:p w14:paraId="7F80125D" w14:textId="77777777" w:rsidR="00F74CDB" w:rsidRPr="00F74CDB" w:rsidRDefault="00F74CDB" w:rsidP="00F74CDB">
            <w:pPr>
              <w:ind w:left="459" w:hanging="459"/>
              <w:jc w:val="left"/>
              <w:rPr>
                <w:sz w:val="22"/>
                <w:szCs w:val="22"/>
              </w:rPr>
            </w:pPr>
            <w:r w:rsidRPr="00F74CDB">
              <w:rPr>
                <w:sz w:val="22"/>
                <w:szCs w:val="22"/>
              </w:rPr>
              <w:t xml:space="preserve">Applies knowledge of technological aids to improve communication </w:t>
            </w:r>
          </w:p>
          <w:p w14:paraId="6F4D6E4C" w14:textId="77777777" w:rsidR="00F74CDB" w:rsidRPr="00F74CDB" w:rsidRDefault="00F74CDB" w:rsidP="00F74CDB">
            <w:pPr>
              <w:jc w:val="left"/>
              <w:rPr>
                <w:sz w:val="22"/>
                <w:szCs w:val="22"/>
              </w:rPr>
            </w:pPr>
            <w:r w:rsidRPr="00F74CDB">
              <w:rPr>
                <w:sz w:val="22"/>
                <w:szCs w:val="22"/>
              </w:rPr>
              <w:t>Explores contemporary issues in communication</w:t>
            </w:r>
          </w:p>
          <w:p w14:paraId="088D44D6" w14:textId="77777777" w:rsidR="00F74CDB" w:rsidRPr="00F74CDB" w:rsidRDefault="00F74CDB" w:rsidP="00F74CDB">
            <w:pPr>
              <w:jc w:val="left"/>
              <w:rPr>
                <w:sz w:val="22"/>
                <w:szCs w:val="22"/>
              </w:rPr>
            </w:pPr>
            <w:r w:rsidRPr="00F74CDB">
              <w:rPr>
                <w:sz w:val="22"/>
                <w:szCs w:val="22"/>
              </w:rPr>
              <w:t>Explores contemporary issues in communication</w:t>
            </w:r>
          </w:p>
          <w:p w14:paraId="2E967686" w14:textId="77777777" w:rsidR="00F74CDB" w:rsidRPr="00F74CDB" w:rsidRDefault="00F74CDB" w:rsidP="00F74CDB">
            <w:pPr>
              <w:jc w:val="left"/>
              <w:rPr>
                <w:sz w:val="22"/>
                <w:szCs w:val="22"/>
              </w:rPr>
            </w:pPr>
            <w:r w:rsidRPr="00F74CDB">
              <w:rPr>
                <w:sz w:val="22"/>
                <w:szCs w:val="22"/>
              </w:rPr>
              <w:t>Self-assesses preferred communication modes in varied contexts</w:t>
            </w:r>
          </w:p>
        </w:tc>
      </w:tr>
    </w:tbl>
    <w:p w14:paraId="30CE98FF" w14:textId="77777777" w:rsidR="0076672C" w:rsidRDefault="0076672C">
      <w:pPr>
        <w:spacing w:after="200" w:line="276" w:lineRule="auto"/>
        <w:jc w:val="left"/>
      </w:pPr>
    </w:p>
    <w:p w14:paraId="5547262E" w14:textId="77777777" w:rsidR="0076672C" w:rsidRDefault="000B1C60">
      <w:pPr>
        <w:tabs>
          <w:tab w:val="left" w:pos="8475"/>
        </w:tabs>
        <w:rPr>
          <w:b/>
        </w:rPr>
      </w:pPr>
      <w:r>
        <w:rPr>
          <w:b/>
        </w:rPr>
        <w:t>This is translated to a mark out of 50 for the reports and NESA assessment.</w:t>
      </w:r>
      <w:r>
        <w:rPr>
          <w:b/>
        </w:rPr>
        <w:tab/>
      </w:r>
    </w:p>
    <w:p w14:paraId="259091A6" w14:textId="77777777" w:rsidR="0076672C" w:rsidRDefault="0076672C">
      <w:pPr>
        <w:rPr>
          <w:b/>
        </w:rPr>
      </w:pPr>
    </w:p>
    <w:p w14:paraId="74FE2125" w14:textId="68C656F0" w:rsidR="0076672C" w:rsidRPr="009E3C81" w:rsidRDefault="000B1C60">
      <w:pPr>
        <w:tabs>
          <w:tab w:val="left" w:pos="6930"/>
        </w:tabs>
        <w:rPr>
          <w:b/>
        </w:rPr>
        <w:sectPr w:rsidR="0076672C" w:rsidRPr="009E3C81">
          <w:headerReference w:type="even" r:id="rId13"/>
          <w:headerReference w:type="default" r:id="rId14"/>
          <w:footerReference w:type="even" r:id="rId15"/>
          <w:footerReference w:type="default" r:id="rId16"/>
          <w:footerReference w:type="first" r:id="rId17"/>
          <w:pgSz w:w="11906" w:h="16838"/>
          <w:pgMar w:top="930" w:right="991" w:bottom="851" w:left="1134" w:header="227" w:footer="267" w:gutter="0"/>
          <w:pgNumType w:start="1"/>
          <w:cols w:space="720"/>
          <w:titlePg/>
        </w:sectPr>
      </w:pPr>
      <w:r>
        <w:rPr>
          <w:b/>
        </w:rPr>
        <w:tab/>
      </w:r>
      <w:r>
        <w:tab/>
      </w:r>
    </w:p>
    <w:p w14:paraId="048D4418" w14:textId="77777777" w:rsidR="00B85DEC" w:rsidRPr="00B85DEC" w:rsidRDefault="00B85DEC" w:rsidP="00B85DEC">
      <w:pPr>
        <w:spacing w:line="240" w:lineRule="auto"/>
        <w:jc w:val="left"/>
        <w:outlineLvl w:val="0"/>
        <w:rPr>
          <w:rFonts w:ascii="Arial Narrow" w:hAnsi="Arial Narrow" w:cs="Arial"/>
          <w:color w:val="auto"/>
          <w:kern w:val="0"/>
          <w:sz w:val="28"/>
          <w:szCs w:val="28"/>
          <w:lang w:val="en-US"/>
        </w:rPr>
      </w:pPr>
      <w:r w:rsidRPr="00B85DEC">
        <w:rPr>
          <w:rFonts w:ascii="Arial Narrow" w:hAnsi="Arial Narrow" w:cs="Arial"/>
          <w:b/>
          <w:color w:val="auto"/>
          <w:kern w:val="0"/>
          <w:sz w:val="28"/>
          <w:szCs w:val="28"/>
          <w:lang w:val="en-US"/>
        </w:rPr>
        <w:lastRenderedPageBreak/>
        <w:t>HSC Assessment Advice for VET Courses</w:t>
      </w:r>
    </w:p>
    <w:p w14:paraId="3A79F9FA" w14:textId="77777777" w:rsidR="00B85DEC" w:rsidRPr="00B85DEC" w:rsidRDefault="00B85DEC" w:rsidP="00B85DEC">
      <w:pPr>
        <w:spacing w:line="240" w:lineRule="auto"/>
        <w:rPr>
          <w:rFonts w:ascii="Arial Narrow" w:hAnsi="Arial Narrow" w:cs="Arial"/>
          <w:color w:val="auto"/>
          <w:kern w:val="0"/>
          <w:szCs w:val="22"/>
          <w:lang w:val="en-US"/>
        </w:rPr>
      </w:pPr>
    </w:p>
    <w:p w14:paraId="7477BA91" w14:textId="77777777" w:rsidR="00B85DEC" w:rsidRPr="00B85DEC" w:rsidRDefault="00B85DEC" w:rsidP="00B85DEC">
      <w:pPr>
        <w:spacing w:line="240" w:lineRule="auto"/>
        <w:rPr>
          <w:rFonts w:ascii="Arial Narrow" w:eastAsia="MS Mincho" w:hAnsi="Arial Narrow" w:cs="Arial Narrow"/>
          <w:color w:val="auto"/>
          <w:kern w:val="0"/>
          <w:szCs w:val="22"/>
          <w:lang w:val="en-US"/>
        </w:rPr>
      </w:pPr>
      <w:r w:rsidRPr="00B85DEC">
        <w:rPr>
          <w:rFonts w:ascii="Arial Narrow" w:hAnsi="Arial Narrow" w:cs="Arial"/>
          <w:color w:val="auto"/>
          <w:kern w:val="0"/>
          <w:szCs w:val="22"/>
          <w:lang w:val="en-US"/>
        </w:rPr>
        <w:t xml:space="preserve">Assessment in VET courses is competency based. This means that you need to demonstrate that you have gained and can apply the specific knowledge and skills for the unit of competency to be deemed competent in that unit. </w:t>
      </w:r>
      <w:r w:rsidRPr="00B85DEC">
        <w:rPr>
          <w:rFonts w:ascii="Arial Narrow" w:eastAsia="MS Mincho" w:hAnsi="Arial Narrow" w:cs="Arial Narrow"/>
          <w:color w:val="auto"/>
          <w:kern w:val="0"/>
          <w:szCs w:val="22"/>
          <w:lang w:val="en-US"/>
        </w:rPr>
        <w:t>Evidence of competence will be collected in a variety of ways including written tasks, practical demonstration, portfolio or assignments.</w:t>
      </w:r>
    </w:p>
    <w:p w14:paraId="303D4935" w14:textId="77777777" w:rsidR="00B85DEC" w:rsidRPr="00B85DEC" w:rsidRDefault="00B85DEC" w:rsidP="00B85DEC">
      <w:pPr>
        <w:spacing w:line="240" w:lineRule="auto"/>
        <w:jc w:val="left"/>
        <w:rPr>
          <w:rFonts w:ascii="Arial Narrow" w:hAnsi="Arial Narrow" w:cs="Arial"/>
          <w:color w:val="auto"/>
          <w:kern w:val="0"/>
          <w:szCs w:val="22"/>
          <w:lang w:val="en-US"/>
        </w:rPr>
      </w:pPr>
      <w:r w:rsidRPr="00B85DEC">
        <w:rPr>
          <w:rFonts w:ascii="Arial Narrow" w:hAnsi="Arial Narrow" w:cs="Arial"/>
          <w:color w:val="auto"/>
          <w:kern w:val="0"/>
          <w:szCs w:val="22"/>
          <w:lang w:val="en-US"/>
        </w:rPr>
        <w:t>You will</w:t>
      </w:r>
      <w:r w:rsidRPr="00B85DEC">
        <w:rPr>
          <w:rFonts w:ascii="Arial Narrow" w:hAnsi="Arial Narrow" w:cs="Arial"/>
          <w:b/>
          <w:color w:val="auto"/>
          <w:kern w:val="0"/>
          <w:szCs w:val="22"/>
          <w:lang w:val="en-US"/>
        </w:rPr>
        <w:t xml:space="preserve"> </w:t>
      </w:r>
      <w:r w:rsidRPr="00B85DEC">
        <w:rPr>
          <w:rFonts w:ascii="Arial Narrow" w:hAnsi="Arial Narrow" w:cs="Arial"/>
          <w:color w:val="auto"/>
          <w:kern w:val="0"/>
          <w:szCs w:val="22"/>
          <w:lang w:val="en-US"/>
        </w:rPr>
        <w:t xml:space="preserve">be deemed “Competent” if performance in all required assessment activities for the unit of competency is satisfactory or Not Competent if you are still developing skills and/or your performance is at an unsatisfactory level. </w:t>
      </w:r>
      <w:r w:rsidRPr="00B85DEC">
        <w:rPr>
          <w:rFonts w:ascii="Arial Narrow" w:eastAsia="MS Mincho" w:hAnsi="Arial Narrow" w:cs="Arial Narrow"/>
          <w:color w:val="auto"/>
          <w:kern w:val="0"/>
          <w:szCs w:val="22"/>
          <w:lang w:val="en-US"/>
        </w:rPr>
        <w:t>There is no pass or fail. T</w:t>
      </w:r>
      <w:r w:rsidRPr="00B85DEC">
        <w:rPr>
          <w:rFonts w:ascii="Arial Narrow" w:hAnsi="Arial Narrow" w:cs="Arial"/>
          <w:color w:val="auto"/>
          <w:kern w:val="0"/>
          <w:szCs w:val="22"/>
          <w:lang w:val="en-US"/>
        </w:rPr>
        <w:t>his means that a course mark is not allocated. For this reason, the assessment schedule for HSC VET courses is in a different format to other NESA Courses.</w:t>
      </w:r>
    </w:p>
    <w:p w14:paraId="3A2E4BE6" w14:textId="77777777" w:rsidR="00B85DEC" w:rsidRPr="00B85DEC" w:rsidRDefault="00B85DEC" w:rsidP="00B85DEC">
      <w:pPr>
        <w:spacing w:line="240" w:lineRule="auto"/>
        <w:jc w:val="left"/>
        <w:rPr>
          <w:rFonts w:ascii="Arial Narrow" w:hAnsi="Arial Narrow" w:cs="Arial"/>
          <w:color w:val="auto"/>
          <w:kern w:val="0"/>
          <w:szCs w:val="22"/>
          <w:lang w:val="en-US"/>
        </w:rPr>
      </w:pPr>
      <w:r w:rsidRPr="00B85DEC">
        <w:rPr>
          <w:rFonts w:ascii="Arial Narrow" w:hAnsi="Arial Narrow" w:cs="Arial"/>
          <w:color w:val="auto"/>
          <w:kern w:val="0"/>
          <w:szCs w:val="22"/>
          <w:lang w:val="en-US"/>
        </w:rPr>
        <w:t>Formal assessment will be scheduled only when you have developed the necessary skills and underpinning knowledge to demonstrate competency.</w:t>
      </w:r>
    </w:p>
    <w:p w14:paraId="1D2281A3" w14:textId="77777777" w:rsidR="00B85DEC" w:rsidRPr="00B85DEC" w:rsidRDefault="00B85DEC" w:rsidP="00B85DEC">
      <w:pPr>
        <w:spacing w:line="240" w:lineRule="auto"/>
        <w:rPr>
          <w:rFonts w:ascii="Arial Narrow" w:eastAsia="Times" w:hAnsi="Arial Narrow" w:cs="Arial"/>
          <w:color w:val="auto"/>
          <w:kern w:val="0"/>
          <w:szCs w:val="22"/>
        </w:rPr>
      </w:pPr>
      <w:r w:rsidRPr="00B85DEC">
        <w:rPr>
          <w:rFonts w:ascii="Arial Narrow" w:eastAsia="Times" w:hAnsi="Arial Narrow" w:cs="Arial"/>
          <w:color w:val="auto"/>
          <w:kern w:val="0"/>
          <w:szCs w:val="22"/>
        </w:rPr>
        <w:t xml:space="preserve">Your trainer will keep an outcome record of units of competency. You may request to see this record at any time to determine your progress. </w:t>
      </w:r>
      <w:r w:rsidRPr="00B85DEC">
        <w:rPr>
          <w:rFonts w:ascii="Arial Narrow" w:eastAsia="Times" w:hAnsi="Arial Narrow" w:cs="Arial"/>
          <w:kern w:val="0"/>
          <w:szCs w:val="22"/>
        </w:rPr>
        <w:t xml:space="preserve">Alternately you will be supplied with a competency log for maintaining a record of units achieved. </w:t>
      </w:r>
      <w:r w:rsidRPr="00B85DEC">
        <w:rPr>
          <w:rFonts w:ascii="Arial Narrow" w:eastAsia="Times" w:hAnsi="Arial Narrow" w:cs="Arial"/>
          <w:color w:val="auto"/>
          <w:kern w:val="0"/>
          <w:szCs w:val="22"/>
        </w:rPr>
        <w:t>You are entitled to seek advice about options for further training and assessment for competencies ‘not achieved’. Refer to the Student Guide for additional advice. You will also receive a report from the school each semester indicating competency achievement. Competencies cannot be recorded without the sufficient assessment evidence.</w:t>
      </w:r>
    </w:p>
    <w:p w14:paraId="4FD3FDD7" w14:textId="77777777" w:rsidR="00B85DEC" w:rsidRPr="00B85DEC" w:rsidRDefault="00B85DEC" w:rsidP="00B85DEC">
      <w:pPr>
        <w:spacing w:line="240" w:lineRule="auto"/>
        <w:rPr>
          <w:rFonts w:ascii="Arial Narrow" w:eastAsia="Times" w:hAnsi="Arial Narrow" w:cs="Arial Narrow"/>
          <w:color w:val="auto"/>
          <w:kern w:val="0"/>
          <w:szCs w:val="22"/>
        </w:rPr>
      </w:pPr>
    </w:p>
    <w:p w14:paraId="12BE00B8" w14:textId="77777777" w:rsidR="00B85DEC" w:rsidRPr="00B85DEC" w:rsidRDefault="00B85DEC" w:rsidP="00B85DEC">
      <w:pPr>
        <w:spacing w:line="240" w:lineRule="auto"/>
        <w:jc w:val="left"/>
        <w:rPr>
          <w:rFonts w:ascii="Arial Narrow" w:hAnsi="Arial Narrow" w:cs="Arial"/>
          <w:color w:val="auto"/>
          <w:kern w:val="0"/>
          <w:szCs w:val="22"/>
          <w:lang w:val="en-US"/>
        </w:rPr>
      </w:pPr>
      <w:r w:rsidRPr="00B85DEC">
        <w:rPr>
          <w:rFonts w:ascii="Arial Narrow" w:hAnsi="Arial Narrow" w:cs="Arial"/>
          <w:b/>
          <w:color w:val="auto"/>
          <w:kern w:val="0"/>
          <w:szCs w:val="22"/>
          <w:lang w:val="en-US"/>
        </w:rPr>
        <w:t xml:space="preserve">The achievement of competency in the units of competency as stated in the Training and Assessment Strategy (TAS) </w:t>
      </w:r>
      <w:r w:rsidRPr="00B85DEC">
        <w:rPr>
          <w:rFonts w:ascii="Arial Narrow" w:hAnsi="Arial Narrow" w:cs="Arial"/>
          <w:color w:val="auto"/>
          <w:kern w:val="0"/>
          <w:szCs w:val="22"/>
          <w:lang w:val="en-US"/>
        </w:rPr>
        <w:t xml:space="preserve">will lead to a Certificate at AQF level I, II or III or a Statement of Attainment towards the AQF qualification. A digital transcript will be issued by the NSW Education Standards Authority (NESA) on behalf of Public Schools NSW Wagga Wagga, Registered Training </w:t>
      </w:r>
      <w:proofErr w:type="spellStart"/>
      <w:r w:rsidRPr="00B85DEC">
        <w:rPr>
          <w:rFonts w:ascii="Arial Narrow" w:hAnsi="Arial Narrow" w:cs="Arial"/>
          <w:color w:val="auto"/>
          <w:kern w:val="0"/>
          <w:szCs w:val="22"/>
          <w:lang w:val="en-US"/>
        </w:rPr>
        <w:t>Organisation</w:t>
      </w:r>
      <w:proofErr w:type="spellEnd"/>
      <w:r w:rsidRPr="00B85DEC">
        <w:rPr>
          <w:rFonts w:ascii="Arial Narrow" w:hAnsi="Arial Narrow" w:cs="Arial"/>
          <w:color w:val="auto"/>
          <w:kern w:val="0"/>
          <w:szCs w:val="22"/>
          <w:lang w:val="en-US"/>
        </w:rPr>
        <w:t xml:space="preserve"> (RTO) 90333 for successful completion. Refer to your NESA Student Online profile for more information.</w:t>
      </w:r>
    </w:p>
    <w:p w14:paraId="1E2E3DA1" w14:textId="77777777" w:rsidR="00B85DEC" w:rsidRPr="00B85DEC" w:rsidRDefault="00B85DEC" w:rsidP="00B85DEC">
      <w:pPr>
        <w:spacing w:line="240" w:lineRule="auto"/>
        <w:jc w:val="left"/>
        <w:rPr>
          <w:rFonts w:ascii="Arial Narrow" w:hAnsi="Arial Narrow" w:cs="Arial Narrow"/>
          <w:color w:val="auto"/>
          <w:kern w:val="0"/>
          <w:szCs w:val="22"/>
          <w:lang w:val="en-US"/>
        </w:rPr>
      </w:pPr>
    </w:p>
    <w:p w14:paraId="6EFF1876" w14:textId="77777777" w:rsidR="00B85DEC" w:rsidRPr="00B85DEC" w:rsidRDefault="00B85DEC" w:rsidP="00B85DEC">
      <w:pPr>
        <w:spacing w:line="240" w:lineRule="auto"/>
        <w:jc w:val="left"/>
        <w:rPr>
          <w:rFonts w:ascii="Arial Narrow" w:hAnsi="Arial Narrow" w:cs="Arial"/>
          <w:color w:val="auto"/>
          <w:kern w:val="0"/>
          <w:szCs w:val="22"/>
          <w:lang w:val="en-US"/>
        </w:rPr>
      </w:pPr>
      <w:r w:rsidRPr="00B85DEC">
        <w:rPr>
          <w:rFonts w:ascii="Arial Narrow" w:hAnsi="Arial Narrow" w:cs="Arial"/>
          <w:b/>
          <w:color w:val="auto"/>
          <w:kern w:val="0"/>
          <w:szCs w:val="22"/>
          <w:lang w:val="en-US"/>
        </w:rPr>
        <w:t>Recognition of Prior Learning (RPL)</w:t>
      </w:r>
      <w:r w:rsidRPr="00B85DEC">
        <w:rPr>
          <w:rFonts w:ascii="Arial Narrow" w:hAnsi="Arial Narrow" w:cs="Arial"/>
          <w:color w:val="auto"/>
          <w:kern w:val="0"/>
          <w:szCs w:val="22"/>
          <w:lang w:val="en-US"/>
        </w:rPr>
        <w:t xml:space="preserve"> on the Wagga Wagga RTO RPL form with the portfolio of evidence relevant to each unit of competency for which RPL is requested. The RPL form and evidence portfolio must be submitted to your trainer prior to course commencement who will forward it to the RTO manager for review.</w:t>
      </w:r>
    </w:p>
    <w:p w14:paraId="4B5A51F0" w14:textId="77777777" w:rsidR="00B85DEC" w:rsidRPr="00B85DEC" w:rsidRDefault="00B85DEC" w:rsidP="00B85DEC">
      <w:pPr>
        <w:spacing w:line="240" w:lineRule="auto"/>
        <w:jc w:val="left"/>
        <w:rPr>
          <w:rFonts w:ascii="Arial Narrow" w:hAnsi="Arial Narrow" w:cs="Arial"/>
          <w:color w:val="auto"/>
          <w:kern w:val="0"/>
          <w:szCs w:val="22"/>
          <w:lang w:val="en-US"/>
        </w:rPr>
      </w:pPr>
    </w:p>
    <w:p w14:paraId="630653C1" w14:textId="77777777" w:rsidR="00B85DEC" w:rsidRPr="00B85DEC" w:rsidRDefault="00B85DEC" w:rsidP="00B85DEC">
      <w:pPr>
        <w:spacing w:line="240" w:lineRule="auto"/>
        <w:jc w:val="left"/>
        <w:rPr>
          <w:rFonts w:ascii="Arial Narrow" w:hAnsi="Arial Narrow" w:cs="Arial Narrow"/>
          <w:color w:val="auto"/>
          <w:kern w:val="0"/>
          <w:szCs w:val="22"/>
          <w:lang w:val="en-US"/>
        </w:rPr>
      </w:pPr>
      <w:r w:rsidRPr="00B85DEC">
        <w:rPr>
          <w:rFonts w:ascii="Arial Narrow" w:hAnsi="Arial Narrow" w:cs="Arial"/>
          <w:b/>
          <w:color w:val="auto"/>
          <w:kern w:val="0"/>
          <w:szCs w:val="22"/>
          <w:lang w:val="en-US"/>
        </w:rPr>
        <w:t>Credit Transfer (CT)</w:t>
      </w:r>
      <w:r w:rsidRPr="00B85DEC">
        <w:rPr>
          <w:rFonts w:ascii="Arial Narrow" w:hAnsi="Arial Narrow" w:cs="Arial"/>
          <w:color w:val="auto"/>
          <w:kern w:val="0"/>
          <w:szCs w:val="22"/>
          <w:lang w:val="en-US"/>
        </w:rPr>
        <w:t xml:space="preserve"> may be given for a unit of competency (</w:t>
      </w:r>
      <w:proofErr w:type="spellStart"/>
      <w:r w:rsidRPr="00B85DEC">
        <w:rPr>
          <w:rFonts w:ascii="Arial Narrow" w:hAnsi="Arial Narrow" w:cs="Arial"/>
          <w:color w:val="auto"/>
          <w:kern w:val="0"/>
          <w:szCs w:val="22"/>
          <w:lang w:val="en-US"/>
        </w:rPr>
        <w:t>UoC</w:t>
      </w:r>
      <w:proofErr w:type="spellEnd"/>
      <w:r w:rsidRPr="00B85DEC">
        <w:rPr>
          <w:rFonts w:ascii="Arial Narrow" w:hAnsi="Arial Narrow" w:cs="Arial"/>
          <w:color w:val="auto"/>
          <w:kern w:val="0"/>
          <w:szCs w:val="22"/>
          <w:lang w:val="en-US"/>
        </w:rPr>
        <w:t xml:space="preserve">) previously achieved with another RTO after verification of the </w:t>
      </w:r>
      <w:proofErr w:type="spellStart"/>
      <w:r w:rsidRPr="00B85DEC">
        <w:rPr>
          <w:rFonts w:ascii="Arial Narrow" w:hAnsi="Arial Narrow" w:cs="Arial"/>
          <w:color w:val="auto"/>
          <w:kern w:val="0"/>
          <w:szCs w:val="22"/>
          <w:lang w:val="en-US"/>
        </w:rPr>
        <w:t>UoC</w:t>
      </w:r>
      <w:proofErr w:type="spellEnd"/>
      <w:r w:rsidRPr="00B85DEC">
        <w:rPr>
          <w:rFonts w:ascii="Arial Narrow" w:hAnsi="Arial Narrow" w:cs="Arial"/>
          <w:color w:val="auto"/>
          <w:kern w:val="0"/>
          <w:szCs w:val="22"/>
          <w:lang w:val="en-US"/>
        </w:rPr>
        <w:t>.</w:t>
      </w:r>
      <w:r w:rsidRPr="00B85DEC">
        <w:rPr>
          <w:rFonts w:ascii="Arial Narrow" w:hAnsi="Arial Narrow" w:cs="Arial Narrow"/>
          <w:color w:val="auto"/>
          <w:kern w:val="0"/>
          <w:szCs w:val="22"/>
          <w:lang w:val="en-US"/>
        </w:rPr>
        <w:t xml:space="preserve"> Seek CT advice from your trainer, who will contact the RTO, prior to the commencement of the delivery of this </w:t>
      </w:r>
      <w:proofErr w:type="spellStart"/>
      <w:r w:rsidRPr="00B85DEC">
        <w:rPr>
          <w:rFonts w:ascii="Arial Narrow" w:hAnsi="Arial Narrow" w:cs="Arial Narrow"/>
          <w:color w:val="auto"/>
          <w:kern w:val="0"/>
          <w:szCs w:val="22"/>
          <w:lang w:val="en-US"/>
        </w:rPr>
        <w:t>UoC</w:t>
      </w:r>
      <w:proofErr w:type="spellEnd"/>
      <w:r w:rsidRPr="00B85DEC">
        <w:rPr>
          <w:rFonts w:ascii="Arial Narrow" w:hAnsi="Arial Narrow" w:cs="Arial Narrow"/>
          <w:color w:val="auto"/>
          <w:kern w:val="0"/>
          <w:szCs w:val="22"/>
          <w:lang w:val="en-US"/>
        </w:rPr>
        <w:t>.</w:t>
      </w:r>
    </w:p>
    <w:p w14:paraId="04C7FEB7" w14:textId="77777777" w:rsidR="00B85DEC" w:rsidRPr="00B85DEC" w:rsidRDefault="00B85DEC" w:rsidP="00B85DEC">
      <w:pPr>
        <w:spacing w:line="240" w:lineRule="auto"/>
        <w:jc w:val="left"/>
        <w:rPr>
          <w:rFonts w:ascii="Arial Narrow" w:hAnsi="Arial Narrow" w:cs="Arial Narrow"/>
          <w:color w:val="auto"/>
          <w:kern w:val="0"/>
          <w:szCs w:val="22"/>
          <w:lang w:val="en-US"/>
        </w:rPr>
      </w:pPr>
    </w:p>
    <w:p w14:paraId="07835FAA" w14:textId="77777777" w:rsidR="00B85DEC" w:rsidRPr="00B85DEC" w:rsidRDefault="00B85DEC" w:rsidP="00B85DEC">
      <w:pPr>
        <w:spacing w:line="240" w:lineRule="auto"/>
        <w:jc w:val="left"/>
        <w:rPr>
          <w:rFonts w:ascii="Arial Narrow" w:hAnsi="Arial Narrow" w:cs="Arial Narrow"/>
          <w:color w:val="auto"/>
          <w:kern w:val="0"/>
          <w:szCs w:val="22"/>
          <w:lang w:val="en-US"/>
        </w:rPr>
      </w:pPr>
      <w:r w:rsidRPr="00B85DEC">
        <w:rPr>
          <w:rFonts w:ascii="Arial Narrow" w:eastAsia="Calibri" w:hAnsi="Arial Narrow" w:cs="Arial Narrow"/>
          <w:b/>
          <w:color w:val="auto"/>
          <w:kern w:val="0"/>
          <w:szCs w:val="22"/>
        </w:rPr>
        <w:t xml:space="preserve">N Determination </w:t>
      </w:r>
      <w:r w:rsidRPr="00B85DEC">
        <w:rPr>
          <w:rFonts w:ascii="Arial Narrow" w:eastAsia="Calibri" w:hAnsi="Arial Narrow" w:cs="Arial Narrow"/>
          <w:color w:val="auto"/>
          <w:kern w:val="0"/>
          <w:szCs w:val="22"/>
        </w:rPr>
        <w:t xml:space="preserve">letters will be issued to students who do not demonstrate due diligence and sustained effort in the course, participate in mandatory work placement and or apply themselves to course outcomes. This process may then lead to an “N” determination for this subject which may prevent the achievement of the HSC. Warning letters will not be issued for failure to achieve competency but are about fulfilling the requirements of learning for the HSC.  </w:t>
      </w:r>
    </w:p>
    <w:p w14:paraId="55F9C48A" w14:textId="77777777" w:rsidR="00B85DEC" w:rsidRPr="00B85DEC" w:rsidRDefault="00B85DEC" w:rsidP="00B85DEC">
      <w:pPr>
        <w:spacing w:line="240" w:lineRule="auto"/>
        <w:jc w:val="left"/>
        <w:rPr>
          <w:rFonts w:ascii="Arial Narrow" w:hAnsi="Arial Narrow" w:cs="Arial Narrow"/>
          <w:b/>
          <w:color w:val="auto"/>
          <w:kern w:val="0"/>
          <w:szCs w:val="22"/>
          <w:lang w:val="en-US"/>
        </w:rPr>
      </w:pPr>
    </w:p>
    <w:p w14:paraId="69F5BC6B" w14:textId="77777777" w:rsidR="00B85DEC" w:rsidRPr="00B85DEC" w:rsidRDefault="00B85DEC" w:rsidP="00B85DEC">
      <w:pPr>
        <w:spacing w:line="240" w:lineRule="auto"/>
        <w:jc w:val="left"/>
        <w:rPr>
          <w:rFonts w:ascii="Arial Narrow" w:hAnsi="Arial Narrow" w:cs="Arial Narrow"/>
          <w:b/>
          <w:color w:val="auto"/>
          <w:kern w:val="0"/>
          <w:szCs w:val="22"/>
          <w:lang w:val="en-US"/>
        </w:rPr>
      </w:pPr>
      <w:r w:rsidRPr="00B85DEC">
        <w:rPr>
          <w:rFonts w:ascii="Arial Narrow" w:hAnsi="Arial Narrow" w:cs="Arial Narrow"/>
          <w:b/>
          <w:color w:val="auto"/>
          <w:kern w:val="0"/>
          <w:szCs w:val="22"/>
          <w:lang w:val="en-US"/>
        </w:rPr>
        <w:t xml:space="preserve">Work placement </w:t>
      </w:r>
      <w:r w:rsidRPr="00B85DEC">
        <w:rPr>
          <w:rFonts w:ascii="Arial Narrow" w:hAnsi="Arial Narrow" w:cs="Arial Narrow"/>
          <w:color w:val="auto"/>
          <w:kern w:val="0"/>
          <w:szCs w:val="22"/>
          <w:lang w:val="en-US"/>
        </w:rPr>
        <w:t>is a mandatory HSC component in some courses and must be completed during the course. (Refer to the specific course assessment summary for more detailed information).</w:t>
      </w:r>
    </w:p>
    <w:p w14:paraId="134A505B"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you will not be permitted to participate in a work placement if you are not deemed ‘work ready’ by your trainer.</w:t>
      </w:r>
    </w:p>
    <w:p w14:paraId="24F973B9"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a ‘N’ determination will be issued if work placement is not satisfactorily completed. This means that the course will not count towards your HSC pattern of study. However, you will still receive a Certificate or Statement of Attainment which indicates one or more unit/s of competency achieved towards the qualification.</w:t>
      </w:r>
    </w:p>
    <w:p w14:paraId="10D950AF"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the scheduled date for work placement is shown in the course assessment summary.</w:t>
      </w:r>
    </w:p>
    <w:p w14:paraId="7BF90032"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you will complete a workplace journal of your placement.</w:t>
      </w:r>
    </w:p>
    <w:p w14:paraId="1A8967F7" w14:textId="77777777" w:rsidR="00B85DEC" w:rsidRPr="00B85DEC" w:rsidRDefault="00B85DEC" w:rsidP="00B85DEC">
      <w:pPr>
        <w:spacing w:line="240" w:lineRule="auto"/>
        <w:jc w:val="left"/>
        <w:rPr>
          <w:rFonts w:ascii="Arial Narrow" w:hAnsi="Arial Narrow" w:cs="Arial Narrow"/>
          <w:b/>
          <w:color w:val="auto"/>
          <w:kern w:val="0"/>
          <w:szCs w:val="22"/>
          <w:lang w:val="en-US"/>
        </w:rPr>
      </w:pPr>
      <w:r w:rsidRPr="00B85DEC">
        <w:rPr>
          <w:rFonts w:ascii="Arial Narrow" w:hAnsi="Arial Narrow" w:cs="Arial Narrow"/>
          <w:b/>
          <w:color w:val="auto"/>
          <w:kern w:val="0"/>
          <w:szCs w:val="22"/>
          <w:lang w:val="en-US"/>
        </w:rPr>
        <w:t>Work placement advice from NESA in response to COVID</w:t>
      </w:r>
    </w:p>
    <w:p w14:paraId="2466347E" w14:textId="77777777" w:rsidR="00B85DEC" w:rsidRPr="00B85DEC" w:rsidRDefault="00000000" w:rsidP="00B85DEC">
      <w:pPr>
        <w:spacing w:line="240" w:lineRule="auto"/>
        <w:jc w:val="left"/>
        <w:rPr>
          <w:rFonts w:ascii="Arial Narrow" w:hAnsi="Arial Narrow" w:cs="Arial Narrow"/>
          <w:b/>
          <w:color w:val="auto"/>
          <w:kern w:val="0"/>
          <w:szCs w:val="22"/>
          <w:lang w:val="en-US"/>
        </w:rPr>
      </w:pPr>
      <w:hyperlink r:id="rId18" w:history="1">
        <w:r w:rsidR="00B85DEC" w:rsidRPr="00B85DEC">
          <w:rPr>
            <w:rFonts w:ascii="Arial Narrow" w:eastAsia="Calibri" w:hAnsi="Arial Narrow" w:cs="Calibri"/>
            <w:color w:val="0563C1"/>
            <w:kern w:val="0"/>
            <w:szCs w:val="22"/>
            <w:u w:val="single"/>
          </w:rPr>
          <w:t>https://educationstandards.nsw.edu.au/wps/portal/nesa/about/news/novel-coronavirus/vet-work-placement</w:t>
        </w:r>
      </w:hyperlink>
    </w:p>
    <w:p w14:paraId="7FF87D5E" w14:textId="77777777" w:rsidR="00B85DEC" w:rsidRPr="00B85DEC" w:rsidRDefault="00B85DEC" w:rsidP="00B85DEC">
      <w:pPr>
        <w:spacing w:line="240" w:lineRule="auto"/>
        <w:jc w:val="left"/>
        <w:rPr>
          <w:rFonts w:ascii="Arial Narrow" w:hAnsi="Arial Narrow" w:cs="Arial Narrow"/>
          <w:b/>
          <w:color w:val="auto"/>
          <w:kern w:val="0"/>
          <w:szCs w:val="22"/>
          <w:lang w:val="en-US"/>
        </w:rPr>
      </w:pPr>
    </w:p>
    <w:p w14:paraId="7AEE76CE" w14:textId="77777777" w:rsidR="00B85DEC" w:rsidRPr="00B85DEC" w:rsidRDefault="00B85DEC" w:rsidP="00B85DEC">
      <w:pPr>
        <w:spacing w:line="240" w:lineRule="auto"/>
        <w:jc w:val="left"/>
        <w:rPr>
          <w:rFonts w:ascii="Arial Narrow" w:hAnsi="Arial Narrow" w:cs="Arial Narrow"/>
          <w:color w:val="auto"/>
          <w:kern w:val="0"/>
          <w:szCs w:val="22"/>
          <w:lang w:val="en-US"/>
        </w:rPr>
      </w:pPr>
      <w:r w:rsidRPr="00B85DEC">
        <w:rPr>
          <w:rFonts w:ascii="Arial Narrow" w:hAnsi="Arial Narrow" w:cs="Arial Narrow"/>
          <w:b/>
          <w:color w:val="auto"/>
          <w:kern w:val="0"/>
          <w:szCs w:val="22"/>
          <w:lang w:val="en-US"/>
        </w:rPr>
        <w:t>HSC Examination is only available in some VET courses.</w:t>
      </w:r>
      <w:r w:rsidRPr="00B85DEC">
        <w:rPr>
          <w:rFonts w:ascii="Arial Narrow" w:hAnsi="Arial Narrow" w:cs="Arial Narrow"/>
          <w:color w:val="auto"/>
          <w:kern w:val="0"/>
          <w:szCs w:val="22"/>
          <w:lang w:val="en-US"/>
        </w:rPr>
        <w:t xml:space="preserve"> </w:t>
      </w:r>
      <w:r w:rsidRPr="00B85DEC">
        <w:rPr>
          <w:rFonts w:ascii="Arial Narrow" w:hAnsi="Arial Narrow" w:cs="Arial Narrow"/>
          <w:b/>
          <w:color w:val="auto"/>
          <w:kern w:val="0"/>
          <w:szCs w:val="22"/>
          <w:lang w:val="en-US"/>
        </w:rPr>
        <w:t>(Refer to the NESA course outline and the specific course assessment summary for detailed information).</w:t>
      </w:r>
    </w:p>
    <w:p w14:paraId="2950C030"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 xml:space="preserve">Optional for students completing the 240 hour course and is intended for Australian Tertiary Admissions Rank (ATAR) purposes only. (Refer to the specific course assessment summary for more detailed information). </w:t>
      </w:r>
    </w:p>
    <w:p w14:paraId="19E9B4F3" w14:textId="77777777" w:rsidR="00B85DEC" w:rsidRPr="00B85DEC" w:rsidRDefault="00B85DEC" w:rsidP="00B85DEC">
      <w:pPr>
        <w:widowControl w:val="0"/>
        <w:numPr>
          <w:ilvl w:val="0"/>
          <w:numId w:val="21"/>
        </w:numPr>
        <w:spacing w:line="240" w:lineRule="auto"/>
        <w:ind w:left="284"/>
        <w:contextualSpacing/>
        <w:jc w:val="left"/>
        <w:rPr>
          <w:rFonts w:ascii="Arial Narrow" w:eastAsia="Calibri" w:hAnsi="Arial Narrow"/>
          <w:color w:val="auto"/>
          <w:kern w:val="0"/>
          <w:szCs w:val="22"/>
          <w:lang w:val="en-US"/>
        </w:rPr>
      </w:pPr>
      <w:r w:rsidRPr="00B85DEC">
        <w:rPr>
          <w:rFonts w:ascii="Arial Narrow" w:eastAsia="Calibri" w:hAnsi="Arial Narrow"/>
          <w:color w:val="auto"/>
          <w:kern w:val="0"/>
          <w:szCs w:val="22"/>
          <w:lang w:val="en-US"/>
        </w:rPr>
        <w:t>Independent of the competency based assessment requirements for the Australian Qualifications Framework (AQF) VET qualification. The satisfactory completion of the course will still appear on your HSC if the optional exam is not undertaken.</w:t>
      </w:r>
    </w:p>
    <w:p w14:paraId="35CF9B01" w14:textId="77777777" w:rsidR="00B85DEC" w:rsidRPr="00B85DEC" w:rsidRDefault="00B85DEC" w:rsidP="00B85DEC">
      <w:pPr>
        <w:spacing w:line="240" w:lineRule="auto"/>
        <w:ind w:left="284"/>
        <w:contextualSpacing/>
        <w:jc w:val="left"/>
        <w:rPr>
          <w:rFonts w:ascii="Arial Narrow" w:eastAsia="Calibri" w:hAnsi="Arial Narrow"/>
          <w:color w:val="auto"/>
          <w:kern w:val="0"/>
          <w:szCs w:val="22"/>
          <w:lang w:val="en-US"/>
        </w:rPr>
      </w:pPr>
    </w:p>
    <w:p w14:paraId="787A4F33" w14:textId="77777777" w:rsidR="00B85DEC" w:rsidRPr="00B85DEC" w:rsidRDefault="00B85DEC" w:rsidP="00B85DEC">
      <w:pPr>
        <w:spacing w:line="240" w:lineRule="auto"/>
        <w:jc w:val="left"/>
        <w:rPr>
          <w:rFonts w:ascii="Arial Narrow" w:hAnsi="Arial Narrow" w:cs="Arial"/>
          <w:color w:val="auto"/>
          <w:kern w:val="0"/>
          <w:szCs w:val="22"/>
          <w:lang w:val="en-US"/>
        </w:rPr>
      </w:pPr>
      <w:r w:rsidRPr="00B85DEC">
        <w:rPr>
          <w:rFonts w:ascii="Arial Narrow" w:hAnsi="Arial Narrow" w:cs="Arial Narrow"/>
          <w:color w:val="auto"/>
          <w:kern w:val="0"/>
          <w:szCs w:val="22"/>
          <w:lang w:val="en-US"/>
        </w:rPr>
        <w:t xml:space="preserve">If you intend to use your VET course towards the calculation of the ATAR, the school must submit an </w:t>
      </w:r>
      <w:r w:rsidRPr="00B85DEC">
        <w:rPr>
          <w:rFonts w:ascii="Arial Narrow" w:hAnsi="Arial Narrow" w:cs="Arial"/>
          <w:color w:val="auto"/>
          <w:kern w:val="0"/>
          <w:szCs w:val="22"/>
          <w:lang w:val="en-US"/>
        </w:rPr>
        <w:t>estimated mark of your likely performance in the HSC examination. The calculation of the mark is a school decision and will include the Trial HSC examination. This mark is only used in the event of misadventure</w:t>
      </w:r>
    </w:p>
    <w:p w14:paraId="073D4F91" w14:textId="77777777" w:rsidR="00B85DEC" w:rsidRPr="00B85DEC" w:rsidRDefault="00B85DEC" w:rsidP="00B85DEC">
      <w:pPr>
        <w:spacing w:after="200" w:line="276" w:lineRule="auto"/>
        <w:jc w:val="left"/>
        <w:rPr>
          <w:rFonts w:ascii="Arial Narrow" w:hAnsi="Arial Narrow"/>
          <w:bCs/>
          <w:color w:val="auto"/>
          <w:kern w:val="0"/>
          <w:szCs w:val="24"/>
        </w:rPr>
      </w:pPr>
    </w:p>
    <w:p w14:paraId="77C4BA2D" w14:textId="08216786" w:rsidR="0076672C" w:rsidRDefault="0076672C">
      <w:pPr>
        <w:spacing w:line="240" w:lineRule="auto"/>
        <w:jc w:val="left"/>
        <w:rPr>
          <w:rFonts w:ascii="Arial Narrow" w:eastAsia="Arial Narrow" w:hAnsi="Arial Narrow" w:cs="Arial Narrow"/>
        </w:rPr>
        <w:sectPr w:rsidR="0076672C">
          <w:headerReference w:type="default" r:id="rId19"/>
          <w:footerReference w:type="default" r:id="rId20"/>
          <w:headerReference w:type="first" r:id="rId21"/>
          <w:footerReference w:type="first" r:id="rId22"/>
          <w:pgSz w:w="11906" w:h="16838"/>
          <w:pgMar w:top="284" w:right="282" w:bottom="142" w:left="426" w:header="0" w:footer="0" w:gutter="0"/>
          <w:pgNumType w:start="18"/>
          <w:cols w:space="720"/>
          <w:titlePg/>
        </w:sectPr>
      </w:pPr>
    </w:p>
    <w:p w14:paraId="38DAD8BD" w14:textId="77777777" w:rsidR="00B85DEC" w:rsidRPr="00B85DEC" w:rsidRDefault="00B85DEC" w:rsidP="00B85DEC">
      <w:pPr>
        <w:keepNext/>
        <w:keepLines/>
        <w:spacing w:line="276" w:lineRule="auto"/>
        <w:jc w:val="left"/>
        <w:outlineLvl w:val="2"/>
        <w:rPr>
          <w:rFonts w:ascii="Arial Narrow" w:hAnsi="Arial Narrow"/>
          <w:bCs/>
          <w:color w:val="auto"/>
          <w:kern w:val="0"/>
          <w:sz w:val="28"/>
          <w:szCs w:val="24"/>
        </w:rPr>
      </w:pPr>
      <w:r w:rsidRPr="00B85DEC">
        <w:rPr>
          <w:rFonts w:ascii="Arial Narrow" w:hAnsi="Arial Narrow"/>
          <w:bCs/>
          <w:color w:val="auto"/>
          <w:kern w:val="0"/>
          <w:sz w:val="28"/>
          <w:szCs w:val="24"/>
        </w:rPr>
        <w:lastRenderedPageBreak/>
        <w:t>HSC Assessment Summary for CPC20220 Certificate II in Construction Pathways and Statement of Attainment towards CPC20120 Certificate II in Construction</w:t>
      </w:r>
    </w:p>
    <w:tbl>
      <w:tblPr>
        <w:tblStyle w:val="TableGrid82"/>
        <w:tblW w:w="11052" w:type="dxa"/>
        <w:tblLook w:val="04A0" w:firstRow="1" w:lastRow="0" w:firstColumn="1" w:lastColumn="0" w:noHBand="0" w:noVBand="1"/>
      </w:tblPr>
      <w:tblGrid>
        <w:gridCol w:w="1129"/>
        <w:gridCol w:w="5529"/>
        <w:gridCol w:w="4394"/>
      </w:tblGrid>
      <w:tr w:rsidR="00B85DEC" w:rsidRPr="00B85DEC" w14:paraId="2E0B1E11" w14:textId="77777777" w:rsidTr="00F82D2E">
        <w:trPr>
          <w:trHeight w:val="340"/>
        </w:trPr>
        <w:tc>
          <w:tcPr>
            <w:tcW w:w="1129" w:type="dxa"/>
          </w:tcPr>
          <w:p w14:paraId="3EB9AEFD"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SCHOOL</w:t>
            </w:r>
          </w:p>
        </w:tc>
        <w:tc>
          <w:tcPr>
            <w:tcW w:w="9923" w:type="dxa"/>
            <w:gridSpan w:val="2"/>
          </w:tcPr>
          <w:p w14:paraId="747B0210"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Five Islands Secondary College</w:t>
            </w:r>
          </w:p>
        </w:tc>
      </w:tr>
      <w:tr w:rsidR="00B85DEC" w:rsidRPr="00B85DEC" w14:paraId="193A404D" w14:textId="77777777" w:rsidTr="00F82D2E">
        <w:trPr>
          <w:trHeight w:val="340"/>
        </w:trPr>
        <w:tc>
          <w:tcPr>
            <w:tcW w:w="6658" w:type="dxa"/>
            <w:gridSpan w:val="2"/>
          </w:tcPr>
          <w:p w14:paraId="7B8D4E8F"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Requirements for HSC purposes</w:t>
            </w:r>
          </w:p>
        </w:tc>
        <w:tc>
          <w:tcPr>
            <w:tcW w:w="4394" w:type="dxa"/>
          </w:tcPr>
          <w:p w14:paraId="770BC2BA"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Dates</w:t>
            </w:r>
          </w:p>
        </w:tc>
      </w:tr>
      <w:tr w:rsidR="00B85DEC" w:rsidRPr="00B85DEC" w14:paraId="3D91916B" w14:textId="77777777" w:rsidTr="00F82D2E">
        <w:trPr>
          <w:trHeight w:val="283"/>
        </w:trPr>
        <w:tc>
          <w:tcPr>
            <w:tcW w:w="6658" w:type="dxa"/>
            <w:gridSpan w:val="2"/>
          </w:tcPr>
          <w:p w14:paraId="6AC17EA5" w14:textId="77777777" w:rsidR="00B85DEC" w:rsidRPr="00B85DEC" w:rsidRDefault="00B85DEC" w:rsidP="00B85DEC">
            <w:pPr>
              <w:rPr>
                <w:rFonts w:ascii="Arial Narrow" w:hAnsi="Arial Narrow"/>
                <w:color w:val="auto"/>
                <w:kern w:val="0"/>
              </w:rPr>
            </w:pPr>
            <w:r w:rsidRPr="00B85DEC">
              <w:rPr>
                <w:rFonts w:ascii="Arial Narrow" w:hAnsi="Arial Narrow"/>
                <w:color w:val="auto"/>
                <w:kern w:val="0"/>
              </w:rPr>
              <w:t>Work Placement (compulsory for the HSC) 70 hours in total</w:t>
            </w:r>
          </w:p>
        </w:tc>
        <w:tc>
          <w:tcPr>
            <w:tcW w:w="4394" w:type="dxa"/>
            <w:vAlign w:val="center"/>
          </w:tcPr>
          <w:p w14:paraId="1C247462"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Term 1 week 5 and 6</w:t>
            </w:r>
          </w:p>
        </w:tc>
      </w:tr>
      <w:tr w:rsidR="00B85DEC" w:rsidRPr="00B85DEC" w14:paraId="482BBAF9" w14:textId="77777777" w:rsidTr="00F82D2E">
        <w:trPr>
          <w:trHeight w:val="283"/>
        </w:trPr>
        <w:tc>
          <w:tcPr>
            <w:tcW w:w="6658" w:type="dxa"/>
            <w:gridSpan w:val="2"/>
          </w:tcPr>
          <w:p w14:paraId="14848A18" w14:textId="77777777" w:rsidR="00B85DEC" w:rsidRPr="00B85DEC" w:rsidRDefault="00B85DEC" w:rsidP="00B85DEC">
            <w:pPr>
              <w:rPr>
                <w:rFonts w:ascii="Arial Narrow" w:hAnsi="Arial Narrow"/>
                <w:color w:val="auto"/>
                <w:kern w:val="0"/>
              </w:rPr>
            </w:pPr>
            <w:r w:rsidRPr="00B85DEC">
              <w:rPr>
                <w:rFonts w:ascii="Arial Narrow" w:hAnsi="Arial Narrow"/>
                <w:color w:val="auto"/>
                <w:kern w:val="0"/>
              </w:rPr>
              <w:t>Trial HSC exam - Students whose HSC pattern of study makes them eligible to receive an ATAR must sit the trial HSC exam.</w:t>
            </w:r>
          </w:p>
        </w:tc>
        <w:tc>
          <w:tcPr>
            <w:tcW w:w="4394" w:type="dxa"/>
            <w:vAlign w:val="center"/>
          </w:tcPr>
          <w:p w14:paraId="3BB2747D" w14:textId="77777777" w:rsidR="00B85DEC" w:rsidRPr="00B85DEC" w:rsidRDefault="00B85DEC" w:rsidP="00B85DEC">
            <w:pPr>
              <w:rPr>
                <w:rFonts w:ascii="Arial Narrow" w:hAnsi="Arial Narrow"/>
                <w:color w:val="auto"/>
                <w:kern w:val="0"/>
                <w:szCs w:val="22"/>
              </w:rPr>
            </w:pPr>
            <w:r w:rsidRPr="00B85DEC">
              <w:rPr>
                <w:rFonts w:ascii="Arial Narrow" w:hAnsi="Arial Narrow"/>
                <w:color w:val="auto"/>
                <w:kern w:val="0"/>
                <w:szCs w:val="22"/>
              </w:rPr>
              <w:t>Term 4 weeks 4 and 5</w:t>
            </w:r>
          </w:p>
        </w:tc>
      </w:tr>
    </w:tbl>
    <w:p w14:paraId="50B0BAF2" w14:textId="77777777" w:rsidR="00B85DEC" w:rsidRPr="00B85DEC" w:rsidRDefault="00B85DEC" w:rsidP="00B85DEC">
      <w:pPr>
        <w:spacing w:after="120" w:line="276" w:lineRule="auto"/>
        <w:jc w:val="left"/>
        <w:rPr>
          <w:rFonts w:ascii="Arial Narrow" w:hAnsi="Arial Narrow"/>
          <w:color w:val="auto"/>
          <w:kern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528"/>
        <w:gridCol w:w="4627"/>
        <w:gridCol w:w="761"/>
        <w:gridCol w:w="908"/>
        <w:gridCol w:w="759"/>
        <w:gridCol w:w="725"/>
      </w:tblGrid>
      <w:tr w:rsidR="00B85DEC" w:rsidRPr="00B85DEC" w14:paraId="7491781A" w14:textId="77777777" w:rsidTr="00F82D2E">
        <w:trPr>
          <w:cantSplit/>
          <w:trHeight w:val="397"/>
        </w:trPr>
        <w:tc>
          <w:tcPr>
            <w:tcW w:w="3591" w:type="pct"/>
            <w:gridSpan w:val="3"/>
            <w:tcBorders>
              <w:top w:val="single" w:sz="4" w:space="0" w:color="auto"/>
              <w:left w:val="single" w:sz="4" w:space="0" w:color="auto"/>
              <w:bottom w:val="single" w:sz="4" w:space="0" w:color="auto"/>
              <w:right w:val="single" w:sz="4" w:space="0" w:color="auto"/>
            </w:tcBorders>
            <w:vAlign w:val="center"/>
            <w:hideMark/>
          </w:tcPr>
          <w:p w14:paraId="2700C39C" w14:textId="77777777" w:rsidR="00B85DEC" w:rsidRPr="00B85DEC" w:rsidRDefault="00B85DEC" w:rsidP="00B85DEC">
            <w:pPr>
              <w:spacing w:line="276" w:lineRule="auto"/>
              <w:jc w:val="left"/>
              <w:rPr>
                <w:rFonts w:ascii="Arial Narrow" w:hAnsi="Arial Narrow" w:cs="Arial"/>
                <w:b/>
                <w:color w:val="auto"/>
                <w:kern w:val="0"/>
                <w:lang w:eastAsia="en-US"/>
              </w:rPr>
            </w:pPr>
            <w:r w:rsidRPr="00B85DEC">
              <w:rPr>
                <w:rFonts w:ascii="Arial Narrow" w:hAnsi="Arial Narrow" w:cs="Arial"/>
                <w:b/>
                <w:color w:val="auto"/>
                <w:kern w:val="0"/>
                <w:szCs w:val="24"/>
                <w:lang w:eastAsia="en-US"/>
              </w:rPr>
              <w:t>Assessment Plan</w:t>
            </w:r>
          </w:p>
        </w:tc>
        <w:tc>
          <w:tcPr>
            <w:tcW w:w="1085" w:type="pct"/>
            <w:gridSpan w:val="3"/>
            <w:tcBorders>
              <w:top w:val="single" w:sz="4" w:space="0" w:color="auto"/>
              <w:left w:val="single" w:sz="4" w:space="0" w:color="auto"/>
              <w:bottom w:val="single" w:sz="4" w:space="0" w:color="auto"/>
              <w:right w:val="single" w:sz="4" w:space="0" w:color="auto"/>
            </w:tcBorders>
            <w:vAlign w:val="center"/>
            <w:hideMark/>
          </w:tcPr>
          <w:p w14:paraId="635D0E83" w14:textId="77777777" w:rsidR="00B85DEC" w:rsidRPr="00B85DEC" w:rsidRDefault="00B85DEC" w:rsidP="00B85DEC">
            <w:pPr>
              <w:spacing w:line="276" w:lineRule="auto"/>
              <w:jc w:val="center"/>
              <w:rPr>
                <w:rFonts w:ascii="Arial Narrow" w:hAnsi="Arial Narrow" w:cs="Arial"/>
                <w:b/>
                <w:color w:val="auto"/>
                <w:kern w:val="0"/>
                <w:szCs w:val="24"/>
                <w:lang w:eastAsia="en-US"/>
              </w:rPr>
            </w:pPr>
            <w:r w:rsidRPr="00B85DEC">
              <w:rPr>
                <w:rFonts w:ascii="Arial Narrow" w:hAnsi="Arial Narrow"/>
                <w:b/>
                <w:color w:val="auto"/>
                <w:kern w:val="0"/>
                <w:szCs w:val="24"/>
                <w:lang w:eastAsia="en-US"/>
              </w:rPr>
              <w:t>Evidence Collection</w:t>
            </w:r>
          </w:p>
        </w:tc>
        <w:tc>
          <w:tcPr>
            <w:tcW w:w="324" w:type="pct"/>
            <w:tcBorders>
              <w:top w:val="single" w:sz="4" w:space="0" w:color="auto"/>
              <w:left w:val="single" w:sz="4" w:space="0" w:color="auto"/>
              <w:bottom w:val="single" w:sz="4" w:space="0" w:color="auto"/>
              <w:right w:val="single" w:sz="4" w:space="0" w:color="auto"/>
            </w:tcBorders>
            <w:vAlign w:val="center"/>
          </w:tcPr>
          <w:p w14:paraId="0402A570" w14:textId="77777777" w:rsidR="00B85DEC" w:rsidRPr="00B85DEC" w:rsidRDefault="00B85DEC" w:rsidP="00B85DEC">
            <w:pPr>
              <w:spacing w:line="276" w:lineRule="auto"/>
              <w:jc w:val="center"/>
              <w:rPr>
                <w:rFonts w:ascii="Arial Narrow" w:hAnsi="Arial Narrow" w:cs="Arial"/>
                <w:b/>
                <w:color w:val="auto"/>
                <w:kern w:val="0"/>
                <w:szCs w:val="24"/>
                <w:lang w:eastAsia="en-US"/>
              </w:rPr>
            </w:pPr>
            <w:r w:rsidRPr="00B85DEC">
              <w:rPr>
                <w:rFonts w:ascii="Arial Narrow" w:hAnsi="Arial Narrow" w:cs="Arial"/>
                <w:b/>
                <w:color w:val="auto"/>
                <w:kern w:val="0"/>
                <w:szCs w:val="22"/>
                <w:lang w:eastAsia="en-US"/>
              </w:rPr>
              <w:t>HSC</w:t>
            </w:r>
          </w:p>
        </w:tc>
      </w:tr>
      <w:tr w:rsidR="00B85DEC" w:rsidRPr="00B85DEC" w14:paraId="6030EA52" w14:textId="77777777" w:rsidTr="00F82D2E">
        <w:trPr>
          <w:cantSplit/>
          <w:trHeight w:val="1569"/>
        </w:trPr>
        <w:tc>
          <w:tcPr>
            <w:tcW w:w="840" w:type="pct"/>
            <w:tcBorders>
              <w:top w:val="single" w:sz="4" w:space="0" w:color="auto"/>
              <w:left w:val="single" w:sz="4" w:space="0" w:color="auto"/>
              <w:bottom w:val="single" w:sz="4" w:space="0" w:color="auto"/>
              <w:right w:val="single" w:sz="4" w:space="0" w:color="auto"/>
            </w:tcBorders>
            <w:vAlign w:val="center"/>
            <w:hideMark/>
          </w:tcPr>
          <w:p w14:paraId="0BB9630D" w14:textId="77777777" w:rsidR="00B85DEC" w:rsidRPr="00B85DEC" w:rsidRDefault="00B85DEC" w:rsidP="00B85DEC">
            <w:pPr>
              <w:spacing w:before="60" w:after="120" w:line="276" w:lineRule="auto"/>
              <w:jc w:val="left"/>
              <w:rPr>
                <w:rFonts w:ascii="Arial Narrow" w:hAnsi="Arial Narrow" w:cs="Arial"/>
                <w:b/>
                <w:color w:val="auto"/>
                <w:kern w:val="0"/>
                <w:szCs w:val="22"/>
                <w:lang w:eastAsia="en-US"/>
              </w:rPr>
            </w:pPr>
            <w:r w:rsidRPr="00B85DEC">
              <w:rPr>
                <w:rFonts w:ascii="Arial Narrow" w:hAnsi="Arial Narrow" w:cs="Arial"/>
                <w:b/>
                <w:color w:val="auto"/>
                <w:kern w:val="0"/>
                <w:szCs w:val="22"/>
                <w:lang w:eastAsia="en-US"/>
              </w:rPr>
              <w:t xml:space="preserve">Cluster </w:t>
            </w:r>
          </w:p>
        </w:tc>
        <w:tc>
          <w:tcPr>
            <w:tcW w:w="683" w:type="pct"/>
            <w:tcBorders>
              <w:top w:val="single" w:sz="4" w:space="0" w:color="auto"/>
              <w:left w:val="single" w:sz="4" w:space="0" w:color="auto"/>
              <w:bottom w:val="single" w:sz="4" w:space="0" w:color="auto"/>
              <w:right w:val="single" w:sz="4" w:space="0" w:color="auto"/>
            </w:tcBorders>
            <w:vAlign w:val="center"/>
            <w:hideMark/>
          </w:tcPr>
          <w:p w14:paraId="6219A8E3" w14:textId="77777777" w:rsidR="00B85DEC" w:rsidRPr="00B85DEC" w:rsidRDefault="00B85DEC" w:rsidP="00B85DEC">
            <w:pPr>
              <w:spacing w:before="60" w:after="120" w:line="276" w:lineRule="auto"/>
              <w:jc w:val="center"/>
              <w:rPr>
                <w:rFonts w:ascii="Arial Narrow" w:hAnsi="Arial Narrow" w:cs="Arial"/>
                <w:b/>
                <w:color w:val="auto"/>
                <w:kern w:val="0"/>
                <w:szCs w:val="22"/>
                <w:lang w:eastAsia="en-US"/>
              </w:rPr>
            </w:pPr>
            <w:r w:rsidRPr="00B85DEC">
              <w:rPr>
                <w:rFonts w:ascii="Arial Narrow" w:hAnsi="Arial Narrow" w:cs="Arial"/>
                <w:b/>
                <w:color w:val="auto"/>
                <w:kern w:val="0"/>
                <w:szCs w:val="22"/>
                <w:lang w:eastAsia="en-US"/>
              </w:rPr>
              <w:t>Unit of Competency codes</w:t>
            </w:r>
          </w:p>
        </w:tc>
        <w:tc>
          <w:tcPr>
            <w:tcW w:w="2068" w:type="pct"/>
            <w:tcBorders>
              <w:top w:val="single" w:sz="4" w:space="0" w:color="auto"/>
              <w:left w:val="single" w:sz="4" w:space="0" w:color="auto"/>
              <w:bottom w:val="single" w:sz="4" w:space="0" w:color="auto"/>
              <w:right w:val="single" w:sz="4" w:space="0" w:color="auto"/>
            </w:tcBorders>
            <w:vAlign w:val="center"/>
            <w:hideMark/>
          </w:tcPr>
          <w:p w14:paraId="0D70EB07" w14:textId="77777777" w:rsidR="00B85DEC" w:rsidRPr="00B85DEC" w:rsidRDefault="00B85DEC" w:rsidP="00B85DEC">
            <w:pPr>
              <w:spacing w:before="60" w:after="120" w:line="276" w:lineRule="auto"/>
              <w:jc w:val="center"/>
              <w:rPr>
                <w:rFonts w:ascii="Arial Narrow" w:hAnsi="Arial Narrow" w:cs="Arial"/>
                <w:b/>
                <w:color w:val="auto"/>
                <w:kern w:val="0"/>
                <w:szCs w:val="22"/>
                <w:lang w:eastAsia="en-US"/>
              </w:rPr>
            </w:pPr>
            <w:r w:rsidRPr="00B85DEC">
              <w:rPr>
                <w:rFonts w:ascii="Arial Narrow" w:hAnsi="Arial Narrow" w:cs="Arial"/>
                <w:b/>
                <w:color w:val="auto"/>
                <w:kern w:val="0"/>
                <w:szCs w:val="22"/>
                <w:lang w:eastAsia="en-US"/>
              </w:rPr>
              <w:t>Title of Unit of Competency</w:t>
            </w:r>
          </w:p>
        </w:tc>
        <w:tc>
          <w:tcPr>
            <w:tcW w:w="340" w:type="pct"/>
            <w:tcBorders>
              <w:top w:val="single" w:sz="4" w:space="0" w:color="auto"/>
              <w:left w:val="single" w:sz="4" w:space="0" w:color="auto"/>
              <w:bottom w:val="single" w:sz="4" w:space="0" w:color="auto"/>
              <w:right w:val="single" w:sz="4" w:space="0" w:color="auto"/>
            </w:tcBorders>
            <w:textDirection w:val="btLr"/>
            <w:vAlign w:val="center"/>
            <w:hideMark/>
          </w:tcPr>
          <w:p w14:paraId="3FF527DC" w14:textId="77777777" w:rsidR="00B85DEC" w:rsidRPr="00B85DEC" w:rsidRDefault="00B85DEC" w:rsidP="00B85DEC">
            <w:pPr>
              <w:spacing w:after="120" w:line="276" w:lineRule="auto"/>
              <w:ind w:left="113" w:right="113"/>
              <w:jc w:val="left"/>
              <w:rPr>
                <w:rFonts w:ascii="Arial Narrow" w:hAnsi="Arial Narrow" w:cs="Arial"/>
                <w:color w:val="auto"/>
                <w:kern w:val="0"/>
                <w:sz w:val="14"/>
                <w:szCs w:val="14"/>
                <w:highlight w:val="yellow"/>
                <w:lang w:eastAsia="en-US"/>
              </w:rPr>
            </w:pPr>
            <w:r w:rsidRPr="00B85DEC">
              <w:rPr>
                <w:rFonts w:ascii="Arial Narrow" w:hAnsi="Arial Narrow" w:cs="Arial"/>
                <w:b/>
                <w:color w:val="auto"/>
                <w:kern w:val="0"/>
                <w:sz w:val="14"/>
                <w:szCs w:val="14"/>
                <w:lang w:eastAsia="en-US"/>
              </w:rPr>
              <w:t>Direct observation</w:t>
            </w:r>
            <w:r w:rsidRPr="00B85DEC">
              <w:rPr>
                <w:rFonts w:ascii="Arial Narrow" w:hAnsi="Arial Narrow" w:cs="Arial"/>
                <w:color w:val="auto"/>
                <w:kern w:val="0"/>
                <w:sz w:val="14"/>
                <w:szCs w:val="14"/>
                <w:lang w:eastAsia="en-US"/>
              </w:rPr>
              <w:t xml:space="preserve"> – real time, simulated environment</w:t>
            </w:r>
          </w:p>
        </w:tc>
        <w:tc>
          <w:tcPr>
            <w:tcW w:w="406" w:type="pct"/>
            <w:tcBorders>
              <w:top w:val="single" w:sz="4" w:space="0" w:color="auto"/>
              <w:left w:val="single" w:sz="4" w:space="0" w:color="auto"/>
              <w:bottom w:val="single" w:sz="4" w:space="0" w:color="auto"/>
              <w:right w:val="single" w:sz="4" w:space="0" w:color="auto"/>
            </w:tcBorders>
            <w:textDirection w:val="btLr"/>
            <w:vAlign w:val="center"/>
            <w:hideMark/>
          </w:tcPr>
          <w:p w14:paraId="3B07053A" w14:textId="77777777" w:rsidR="00B85DEC" w:rsidRPr="00B85DEC" w:rsidRDefault="00B85DEC" w:rsidP="00B85DEC">
            <w:pPr>
              <w:spacing w:after="120" w:line="276" w:lineRule="auto"/>
              <w:ind w:left="113" w:right="113"/>
              <w:jc w:val="left"/>
              <w:rPr>
                <w:rFonts w:ascii="Arial Narrow" w:hAnsi="Arial Narrow" w:cs="Arial"/>
                <w:color w:val="auto"/>
                <w:kern w:val="0"/>
                <w:sz w:val="14"/>
                <w:szCs w:val="14"/>
                <w:highlight w:val="yellow"/>
                <w:lang w:eastAsia="en-US"/>
              </w:rPr>
            </w:pPr>
            <w:r w:rsidRPr="00B85DEC">
              <w:rPr>
                <w:rFonts w:ascii="Arial Narrow" w:hAnsi="Arial Narrow" w:cs="Arial"/>
                <w:b/>
                <w:color w:val="auto"/>
                <w:kern w:val="0"/>
                <w:sz w:val="14"/>
                <w:szCs w:val="14"/>
                <w:lang w:eastAsia="en-US"/>
              </w:rPr>
              <w:t>Product based method</w:t>
            </w:r>
            <w:r w:rsidRPr="00B85DEC">
              <w:rPr>
                <w:rFonts w:ascii="Arial Narrow" w:hAnsi="Arial Narrow" w:cs="Arial"/>
                <w:color w:val="auto"/>
                <w:kern w:val="0"/>
                <w:sz w:val="14"/>
                <w:szCs w:val="14"/>
                <w:lang w:eastAsia="en-US"/>
              </w:rPr>
              <w:t xml:space="preserve"> structured activities e.g. role plays, work samples, presentation, reports</w:t>
            </w:r>
          </w:p>
        </w:tc>
        <w:tc>
          <w:tcPr>
            <w:tcW w:w="339" w:type="pct"/>
            <w:tcBorders>
              <w:top w:val="single" w:sz="4" w:space="0" w:color="auto"/>
              <w:left w:val="single" w:sz="4" w:space="0" w:color="auto"/>
              <w:bottom w:val="single" w:sz="4" w:space="0" w:color="auto"/>
              <w:right w:val="single" w:sz="4" w:space="0" w:color="auto"/>
            </w:tcBorders>
            <w:textDirection w:val="btLr"/>
            <w:vAlign w:val="center"/>
            <w:hideMark/>
          </w:tcPr>
          <w:p w14:paraId="176067E7" w14:textId="77777777" w:rsidR="00B85DEC" w:rsidRPr="00B85DEC" w:rsidRDefault="00B85DEC" w:rsidP="00B85DEC">
            <w:pPr>
              <w:spacing w:after="120" w:line="276" w:lineRule="auto"/>
              <w:ind w:left="113" w:right="113"/>
              <w:jc w:val="left"/>
              <w:rPr>
                <w:rFonts w:ascii="Arial Narrow" w:hAnsi="Arial Narrow" w:cs="Arial"/>
                <w:color w:val="auto"/>
                <w:kern w:val="0"/>
                <w:sz w:val="14"/>
                <w:szCs w:val="14"/>
                <w:highlight w:val="yellow"/>
                <w:lang w:eastAsia="en-US"/>
              </w:rPr>
            </w:pPr>
            <w:r w:rsidRPr="00B85DEC">
              <w:rPr>
                <w:rFonts w:ascii="Arial Narrow" w:hAnsi="Arial Narrow" w:cs="Arial"/>
                <w:b/>
                <w:color w:val="auto"/>
                <w:kern w:val="0"/>
                <w:sz w:val="14"/>
                <w:szCs w:val="14"/>
                <w:lang w:eastAsia="en-US"/>
              </w:rPr>
              <w:t>Questioning</w:t>
            </w:r>
            <w:r w:rsidRPr="00B85DEC">
              <w:rPr>
                <w:rFonts w:ascii="Arial Narrow" w:hAnsi="Arial Narrow" w:cs="Arial"/>
                <w:color w:val="auto"/>
                <w:kern w:val="0"/>
                <w:sz w:val="14"/>
                <w:szCs w:val="14"/>
                <w:lang w:eastAsia="en-US"/>
              </w:rPr>
              <w:t xml:space="preserve"> – written or oral related to knowledge e.g. quizzes, interviews</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687EB69F" w14:textId="77777777" w:rsidR="00B85DEC" w:rsidRPr="00B85DEC" w:rsidRDefault="00B85DEC" w:rsidP="00B85DEC">
            <w:pPr>
              <w:spacing w:line="276" w:lineRule="auto"/>
              <w:ind w:right="153"/>
              <w:jc w:val="left"/>
              <w:rPr>
                <w:rFonts w:ascii="Arial Narrow" w:hAnsi="Arial Narrow"/>
                <w:color w:val="auto"/>
                <w:kern w:val="0"/>
                <w:sz w:val="14"/>
                <w:szCs w:val="14"/>
              </w:rPr>
            </w:pPr>
            <w:r w:rsidRPr="00B85DEC">
              <w:rPr>
                <w:rFonts w:ascii="Arial Narrow" w:hAnsi="Arial Narrow"/>
                <w:color w:val="auto"/>
                <w:kern w:val="0"/>
                <w:sz w:val="14"/>
                <w:szCs w:val="14"/>
              </w:rPr>
              <w:t xml:space="preserve">   NESA Status - Mandatory</w:t>
            </w:r>
          </w:p>
        </w:tc>
      </w:tr>
      <w:tr w:rsidR="00B85DEC" w:rsidRPr="00B85DEC" w14:paraId="0BD6C964" w14:textId="77777777" w:rsidTr="00F82D2E">
        <w:trPr>
          <w:trHeight w:val="510"/>
        </w:trPr>
        <w:tc>
          <w:tcPr>
            <w:tcW w:w="840" w:type="pct"/>
            <w:tcBorders>
              <w:top w:val="single" w:sz="4" w:space="0" w:color="auto"/>
              <w:left w:val="single" w:sz="4" w:space="0" w:color="auto"/>
              <w:bottom w:val="single" w:sz="4" w:space="0" w:color="auto"/>
              <w:right w:val="single" w:sz="4" w:space="0" w:color="auto"/>
            </w:tcBorders>
            <w:vAlign w:val="center"/>
          </w:tcPr>
          <w:p w14:paraId="4F9A2F98"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Cluster 1</w:t>
            </w:r>
          </w:p>
        </w:tc>
        <w:tc>
          <w:tcPr>
            <w:tcW w:w="683" w:type="pct"/>
            <w:tcBorders>
              <w:top w:val="single" w:sz="4" w:space="0" w:color="auto"/>
              <w:left w:val="single" w:sz="4" w:space="0" w:color="auto"/>
              <w:bottom w:val="single" w:sz="4" w:space="0" w:color="auto"/>
              <w:right w:val="single" w:sz="4" w:space="0" w:color="auto"/>
            </w:tcBorders>
            <w:vAlign w:val="center"/>
          </w:tcPr>
          <w:p w14:paraId="6920B1F5"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CPCCWHS1001</w:t>
            </w:r>
          </w:p>
        </w:tc>
        <w:tc>
          <w:tcPr>
            <w:tcW w:w="2068" w:type="pct"/>
            <w:tcBorders>
              <w:top w:val="single" w:sz="4" w:space="0" w:color="auto"/>
              <w:left w:val="single" w:sz="4" w:space="0" w:color="auto"/>
              <w:bottom w:val="single" w:sz="4" w:space="0" w:color="auto"/>
              <w:right w:val="single" w:sz="4" w:space="0" w:color="auto"/>
            </w:tcBorders>
            <w:vAlign w:val="center"/>
          </w:tcPr>
          <w:p w14:paraId="2657F8BE" w14:textId="77777777" w:rsidR="00B85DEC" w:rsidRPr="00B85DEC" w:rsidRDefault="00B85DEC" w:rsidP="00B85DEC">
            <w:pPr>
              <w:spacing w:line="276" w:lineRule="auto"/>
              <w:jc w:val="left"/>
              <w:rPr>
                <w:rFonts w:ascii="Arial Narrow" w:hAnsi="Arial Narrow"/>
                <w:color w:val="auto"/>
                <w:kern w:val="0"/>
                <w:sz w:val="18"/>
                <w:szCs w:val="18"/>
                <w:lang w:eastAsia="en-US"/>
              </w:rPr>
            </w:pPr>
            <w:r w:rsidRPr="00B85DEC">
              <w:rPr>
                <w:rFonts w:ascii="Arial Narrow" w:hAnsi="Arial Narrow"/>
                <w:color w:val="auto"/>
                <w:kern w:val="0"/>
                <w:sz w:val="18"/>
                <w:szCs w:val="18"/>
                <w:lang w:eastAsia="en-US"/>
              </w:rPr>
              <w:t>Prepare to work safely in the construction industry (Imported)</w:t>
            </w:r>
          </w:p>
        </w:tc>
        <w:tc>
          <w:tcPr>
            <w:tcW w:w="340" w:type="pct"/>
            <w:tcBorders>
              <w:top w:val="single" w:sz="4" w:space="0" w:color="auto"/>
              <w:left w:val="single" w:sz="4" w:space="0" w:color="auto"/>
              <w:bottom w:val="single" w:sz="4" w:space="0" w:color="auto"/>
              <w:right w:val="single" w:sz="4" w:space="0" w:color="auto"/>
            </w:tcBorders>
            <w:vAlign w:val="center"/>
          </w:tcPr>
          <w:p w14:paraId="17EE6AB7"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tcBorders>
              <w:top w:val="single" w:sz="4" w:space="0" w:color="auto"/>
              <w:left w:val="single" w:sz="4" w:space="0" w:color="auto"/>
              <w:bottom w:val="single" w:sz="4" w:space="0" w:color="auto"/>
              <w:right w:val="single" w:sz="4" w:space="0" w:color="auto"/>
            </w:tcBorders>
            <w:vAlign w:val="center"/>
          </w:tcPr>
          <w:p w14:paraId="3080B238"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tcBorders>
              <w:top w:val="single" w:sz="4" w:space="0" w:color="auto"/>
              <w:left w:val="single" w:sz="4" w:space="0" w:color="auto"/>
              <w:bottom w:val="single" w:sz="4" w:space="0" w:color="auto"/>
              <w:right w:val="single" w:sz="4" w:space="0" w:color="auto"/>
            </w:tcBorders>
            <w:vAlign w:val="center"/>
          </w:tcPr>
          <w:p w14:paraId="5441C99C"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7AE05982"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Y</w:t>
            </w:r>
          </w:p>
        </w:tc>
      </w:tr>
      <w:tr w:rsidR="00B85DEC" w:rsidRPr="00B85DEC" w14:paraId="4131F588" w14:textId="77777777" w:rsidTr="00F82D2E">
        <w:trPr>
          <w:trHeight w:val="510"/>
        </w:trPr>
        <w:tc>
          <w:tcPr>
            <w:tcW w:w="840" w:type="pct"/>
            <w:tcBorders>
              <w:top w:val="single" w:sz="4" w:space="0" w:color="auto"/>
              <w:left w:val="single" w:sz="4" w:space="0" w:color="auto"/>
              <w:bottom w:val="single" w:sz="4" w:space="0" w:color="auto"/>
              <w:right w:val="single" w:sz="4" w:space="0" w:color="auto"/>
            </w:tcBorders>
            <w:vAlign w:val="center"/>
            <w:hideMark/>
          </w:tcPr>
          <w:p w14:paraId="49F8A9DD"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Cluster 2</w:t>
            </w:r>
          </w:p>
        </w:tc>
        <w:tc>
          <w:tcPr>
            <w:tcW w:w="683" w:type="pct"/>
            <w:tcBorders>
              <w:top w:val="single" w:sz="4" w:space="0" w:color="auto"/>
              <w:left w:val="single" w:sz="4" w:space="0" w:color="auto"/>
              <w:bottom w:val="single" w:sz="4" w:space="0" w:color="auto"/>
              <w:right w:val="single" w:sz="4" w:space="0" w:color="auto"/>
            </w:tcBorders>
            <w:vAlign w:val="center"/>
            <w:hideMark/>
          </w:tcPr>
          <w:p w14:paraId="63996763" w14:textId="77777777" w:rsidR="00B85DEC" w:rsidRPr="00B85DEC" w:rsidRDefault="00B85DEC" w:rsidP="00B85DEC">
            <w:pPr>
              <w:spacing w:line="276" w:lineRule="auto"/>
              <w:jc w:val="left"/>
              <w:rPr>
                <w:rFonts w:ascii="Arial Narrow" w:eastAsia="Calibri" w:hAnsi="Arial Narrow" w:cs="Arial"/>
                <w:color w:val="auto"/>
                <w:kern w:val="0"/>
                <w:sz w:val="20"/>
                <w:highlight w:val="yellow"/>
                <w:lang w:eastAsia="en-US"/>
              </w:rPr>
            </w:pPr>
            <w:r w:rsidRPr="00B85DEC">
              <w:rPr>
                <w:rFonts w:ascii="Arial Narrow" w:hAnsi="Arial Narrow"/>
                <w:color w:val="auto"/>
                <w:kern w:val="0"/>
                <w:sz w:val="20"/>
                <w:lang w:eastAsia="en-US"/>
              </w:rPr>
              <w:t>CPCCWHS2001</w:t>
            </w:r>
          </w:p>
        </w:tc>
        <w:tc>
          <w:tcPr>
            <w:tcW w:w="2068" w:type="pct"/>
            <w:tcBorders>
              <w:top w:val="single" w:sz="4" w:space="0" w:color="auto"/>
              <w:left w:val="single" w:sz="4" w:space="0" w:color="auto"/>
              <w:bottom w:val="single" w:sz="4" w:space="0" w:color="auto"/>
              <w:right w:val="single" w:sz="4" w:space="0" w:color="auto"/>
            </w:tcBorders>
            <w:vAlign w:val="center"/>
            <w:hideMark/>
          </w:tcPr>
          <w:p w14:paraId="0F203495" w14:textId="77777777" w:rsidR="00B85DEC" w:rsidRPr="00B85DEC" w:rsidRDefault="00B85DEC" w:rsidP="00B85DEC">
            <w:pPr>
              <w:spacing w:line="276" w:lineRule="auto"/>
              <w:jc w:val="left"/>
              <w:rPr>
                <w:rFonts w:ascii="Arial Narrow" w:hAnsi="Arial Narrow"/>
                <w:color w:val="auto"/>
                <w:kern w:val="0"/>
                <w:sz w:val="20"/>
                <w:highlight w:val="yellow"/>
                <w:lang w:eastAsia="en-US"/>
              </w:rPr>
            </w:pPr>
            <w:r w:rsidRPr="00B85DEC">
              <w:rPr>
                <w:rFonts w:ascii="Arial Narrow" w:hAnsi="Arial Narrow"/>
                <w:color w:val="auto"/>
                <w:kern w:val="0"/>
                <w:sz w:val="20"/>
                <w:lang w:eastAsia="en-US"/>
              </w:rPr>
              <w:t>Apply WHS requirements, policies and procedures in the construction industry</w:t>
            </w:r>
          </w:p>
        </w:tc>
        <w:tc>
          <w:tcPr>
            <w:tcW w:w="340" w:type="pct"/>
            <w:tcBorders>
              <w:top w:val="single" w:sz="4" w:space="0" w:color="auto"/>
              <w:left w:val="single" w:sz="4" w:space="0" w:color="auto"/>
              <w:bottom w:val="single" w:sz="4" w:space="0" w:color="auto"/>
              <w:right w:val="single" w:sz="4" w:space="0" w:color="auto"/>
            </w:tcBorders>
            <w:vAlign w:val="center"/>
            <w:hideMark/>
          </w:tcPr>
          <w:p w14:paraId="618DF605"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tcBorders>
              <w:top w:val="single" w:sz="4" w:space="0" w:color="auto"/>
              <w:left w:val="single" w:sz="4" w:space="0" w:color="auto"/>
              <w:bottom w:val="single" w:sz="4" w:space="0" w:color="auto"/>
              <w:right w:val="single" w:sz="4" w:space="0" w:color="auto"/>
            </w:tcBorders>
            <w:vAlign w:val="center"/>
          </w:tcPr>
          <w:p w14:paraId="1E23F902"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tcBorders>
              <w:top w:val="single" w:sz="4" w:space="0" w:color="auto"/>
              <w:left w:val="single" w:sz="4" w:space="0" w:color="auto"/>
              <w:bottom w:val="single" w:sz="4" w:space="0" w:color="auto"/>
              <w:right w:val="single" w:sz="4" w:space="0" w:color="auto"/>
            </w:tcBorders>
            <w:vAlign w:val="center"/>
            <w:hideMark/>
          </w:tcPr>
          <w:p w14:paraId="65147760"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5D3479D0"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Y</w:t>
            </w:r>
          </w:p>
        </w:tc>
      </w:tr>
      <w:tr w:rsidR="00B85DEC" w:rsidRPr="00B85DEC" w14:paraId="5F3F383B" w14:textId="77777777" w:rsidTr="00F82D2E">
        <w:trPr>
          <w:trHeight w:val="510"/>
        </w:trPr>
        <w:tc>
          <w:tcPr>
            <w:tcW w:w="840" w:type="pct"/>
            <w:vMerge w:val="restart"/>
            <w:tcBorders>
              <w:top w:val="single" w:sz="4" w:space="0" w:color="auto"/>
              <w:left w:val="single" w:sz="4" w:space="0" w:color="auto"/>
              <w:right w:val="single" w:sz="4" w:space="0" w:color="auto"/>
            </w:tcBorders>
            <w:vAlign w:val="center"/>
          </w:tcPr>
          <w:p w14:paraId="34A53B7F"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s="Arial"/>
                <w:color w:val="auto"/>
                <w:kern w:val="0"/>
                <w:sz w:val="20"/>
                <w:lang w:eastAsia="en-US"/>
              </w:rPr>
              <w:t>Cluster 3</w:t>
            </w:r>
          </w:p>
        </w:tc>
        <w:tc>
          <w:tcPr>
            <w:tcW w:w="683" w:type="pct"/>
            <w:tcBorders>
              <w:top w:val="single" w:sz="4" w:space="0" w:color="auto"/>
              <w:left w:val="single" w:sz="4" w:space="0" w:color="auto"/>
              <w:right w:val="single" w:sz="4" w:space="0" w:color="auto"/>
            </w:tcBorders>
            <w:vAlign w:val="center"/>
          </w:tcPr>
          <w:p w14:paraId="41E84FDA"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CPCCCM1011 </w:t>
            </w:r>
          </w:p>
        </w:tc>
        <w:tc>
          <w:tcPr>
            <w:tcW w:w="2068" w:type="pct"/>
            <w:tcBorders>
              <w:top w:val="single" w:sz="4" w:space="0" w:color="auto"/>
              <w:left w:val="single" w:sz="4" w:space="0" w:color="auto"/>
              <w:right w:val="single" w:sz="4" w:space="0" w:color="auto"/>
            </w:tcBorders>
            <w:vAlign w:val="center"/>
          </w:tcPr>
          <w:p w14:paraId="084C3A70"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Undertake basic estimation and costing</w:t>
            </w:r>
          </w:p>
        </w:tc>
        <w:tc>
          <w:tcPr>
            <w:tcW w:w="340" w:type="pct"/>
            <w:vMerge w:val="restart"/>
            <w:tcBorders>
              <w:top w:val="single" w:sz="4" w:space="0" w:color="auto"/>
              <w:left w:val="single" w:sz="4" w:space="0" w:color="auto"/>
              <w:right w:val="single" w:sz="4" w:space="0" w:color="auto"/>
            </w:tcBorders>
            <w:vAlign w:val="center"/>
          </w:tcPr>
          <w:p w14:paraId="6F6A7ECD"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vMerge w:val="restart"/>
            <w:tcBorders>
              <w:top w:val="single" w:sz="4" w:space="0" w:color="auto"/>
              <w:left w:val="single" w:sz="4" w:space="0" w:color="auto"/>
              <w:right w:val="single" w:sz="4" w:space="0" w:color="auto"/>
            </w:tcBorders>
            <w:vAlign w:val="center"/>
          </w:tcPr>
          <w:p w14:paraId="638F6D71"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vMerge w:val="restart"/>
            <w:tcBorders>
              <w:top w:val="single" w:sz="4" w:space="0" w:color="auto"/>
              <w:left w:val="single" w:sz="4" w:space="0" w:color="auto"/>
              <w:right w:val="single" w:sz="4" w:space="0" w:color="auto"/>
            </w:tcBorders>
            <w:vAlign w:val="center"/>
          </w:tcPr>
          <w:p w14:paraId="10666258"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42D778B9"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4C210A64" w14:textId="77777777" w:rsidTr="00F82D2E">
        <w:trPr>
          <w:trHeight w:val="510"/>
        </w:trPr>
        <w:tc>
          <w:tcPr>
            <w:tcW w:w="840" w:type="pct"/>
            <w:vMerge/>
            <w:tcBorders>
              <w:left w:val="single" w:sz="4" w:space="0" w:color="auto"/>
              <w:bottom w:val="single" w:sz="4" w:space="0" w:color="auto"/>
              <w:right w:val="single" w:sz="4" w:space="0" w:color="auto"/>
            </w:tcBorders>
            <w:vAlign w:val="center"/>
          </w:tcPr>
          <w:p w14:paraId="175D2646" w14:textId="77777777" w:rsidR="00B85DEC" w:rsidRPr="00B85DEC" w:rsidRDefault="00B85DEC" w:rsidP="00B85DEC">
            <w:pPr>
              <w:spacing w:line="276" w:lineRule="auto"/>
              <w:jc w:val="left"/>
              <w:rPr>
                <w:rFonts w:ascii="Arial Narrow" w:hAnsi="Arial Narrow" w:cs="Arial"/>
                <w:color w:val="auto"/>
                <w:kern w:val="0"/>
                <w:sz w:val="20"/>
                <w:lang w:eastAsia="en-US"/>
              </w:rPr>
            </w:pPr>
          </w:p>
        </w:tc>
        <w:tc>
          <w:tcPr>
            <w:tcW w:w="683" w:type="pct"/>
            <w:tcBorders>
              <w:left w:val="single" w:sz="4" w:space="0" w:color="auto"/>
              <w:bottom w:val="single" w:sz="4" w:space="0" w:color="auto"/>
              <w:right w:val="single" w:sz="4" w:space="0" w:color="auto"/>
            </w:tcBorders>
            <w:vAlign w:val="center"/>
          </w:tcPr>
          <w:p w14:paraId="6B92020D"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CPCCOM1015</w:t>
            </w:r>
          </w:p>
        </w:tc>
        <w:tc>
          <w:tcPr>
            <w:tcW w:w="2068" w:type="pct"/>
            <w:tcBorders>
              <w:left w:val="single" w:sz="4" w:space="0" w:color="auto"/>
              <w:bottom w:val="single" w:sz="4" w:space="0" w:color="auto"/>
              <w:right w:val="single" w:sz="4" w:space="0" w:color="auto"/>
            </w:tcBorders>
            <w:vAlign w:val="center"/>
          </w:tcPr>
          <w:p w14:paraId="5B659685"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Carry out measurements and calculations</w:t>
            </w:r>
          </w:p>
        </w:tc>
        <w:tc>
          <w:tcPr>
            <w:tcW w:w="340" w:type="pct"/>
            <w:vMerge/>
            <w:tcBorders>
              <w:left w:val="single" w:sz="4" w:space="0" w:color="auto"/>
              <w:bottom w:val="single" w:sz="4" w:space="0" w:color="auto"/>
              <w:right w:val="single" w:sz="4" w:space="0" w:color="auto"/>
            </w:tcBorders>
            <w:vAlign w:val="center"/>
          </w:tcPr>
          <w:p w14:paraId="634C5870"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bottom w:val="single" w:sz="4" w:space="0" w:color="auto"/>
              <w:right w:val="single" w:sz="4" w:space="0" w:color="auto"/>
            </w:tcBorders>
            <w:vAlign w:val="center"/>
          </w:tcPr>
          <w:p w14:paraId="02E99EA7"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bottom w:val="single" w:sz="4" w:space="0" w:color="auto"/>
              <w:right w:val="single" w:sz="4" w:space="0" w:color="auto"/>
            </w:tcBorders>
            <w:vAlign w:val="center"/>
          </w:tcPr>
          <w:p w14:paraId="5778179A"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52E4BDC"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Y</w:t>
            </w:r>
          </w:p>
        </w:tc>
      </w:tr>
      <w:tr w:rsidR="00B85DEC" w:rsidRPr="00B85DEC" w14:paraId="0EED8A40" w14:textId="77777777" w:rsidTr="00F82D2E">
        <w:trPr>
          <w:trHeight w:val="510"/>
        </w:trPr>
        <w:tc>
          <w:tcPr>
            <w:tcW w:w="840" w:type="pct"/>
            <w:vMerge w:val="restart"/>
            <w:tcBorders>
              <w:top w:val="single" w:sz="4" w:space="0" w:color="auto"/>
              <w:left w:val="single" w:sz="4" w:space="0" w:color="auto"/>
              <w:right w:val="single" w:sz="4" w:space="0" w:color="auto"/>
            </w:tcBorders>
            <w:vAlign w:val="center"/>
          </w:tcPr>
          <w:p w14:paraId="2A988582"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s="Arial"/>
                <w:color w:val="auto"/>
                <w:kern w:val="0"/>
                <w:sz w:val="20"/>
                <w:lang w:eastAsia="en-US"/>
              </w:rPr>
              <w:t>Cluster 4</w:t>
            </w:r>
          </w:p>
        </w:tc>
        <w:tc>
          <w:tcPr>
            <w:tcW w:w="683" w:type="pct"/>
            <w:tcBorders>
              <w:top w:val="single" w:sz="4" w:space="0" w:color="auto"/>
              <w:left w:val="single" w:sz="4" w:space="0" w:color="auto"/>
              <w:right w:val="single" w:sz="4" w:space="0" w:color="auto"/>
            </w:tcBorders>
            <w:vAlign w:val="center"/>
          </w:tcPr>
          <w:p w14:paraId="38468446"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CPCCPM1013 </w:t>
            </w:r>
          </w:p>
        </w:tc>
        <w:tc>
          <w:tcPr>
            <w:tcW w:w="2068" w:type="pct"/>
            <w:tcBorders>
              <w:top w:val="single" w:sz="4" w:space="0" w:color="auto"/>
              <w:left w:val="single" w:sz="4" w:space="0" w:color="auto"/>
              <w:right w:val="single" w:sz="4" w:space="0" w:color="auto"/>
            </w:tcBorders>
            <w:vAlign w:val="center"/>
          </w:tcPr>
          <w:p w14:paraId="044D462D"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Plan and organise work</w:t>
            </w:r>
          </w:p>
        </w:tc>
        <w:tc>
          <w:tcPr>
            <w:tcW w:w="340" w:type="pct"/>
            <w:vMerge w:val="restart"/>
            <w:tcBorders>
              <w:top w:val="single" w:sz="4" w:space="0" w:color="auto"/>
              <w:left w:val="single" w:sz="4" w:space="0" w:color="auto"/>
              <w:right w:val="single" w:sz="4" w:space="0" w:color="auto"/>
            </w:tcBorders>
            <w:vAlign w:val="center"/>
          </w:tcPr>
          <w:p w14:paraId="2389F089"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vMerge w:val="restart"/>
            <w:tcBorders>
              <w:top w:val="single" w:sz="4" w:space="0" w:color="auto"/>
              <w:left w:val="single" w:sz="4" w:space="0" w:color="auto"/>
              <w:right w:val="single" w:sz="4" w:space="0" w:color="auto"/>
            </w:tcBorders>
            <w:vAlign w:val="center"/>
          </w:tcPr>
          <w:p w14:paraId="7DDD767B"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vMerge w:val="restart"/>
            <w:tcBorders>
              <w:top w:val="single" w:sz="4" w:space="0" w:color="auto"/>
              <w:left w:val="single" w:sz="4" w:space="0" w:color="auto"/>
              <w:right w:val="single" w:sz="4" w:space="0" w:color="auto"/>
            </w:tcBorders>
            <w:vAlign w:val="center"/>
          </w:tcPr>
          <w:p w14:paraId="34174E29"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7D1E4FEF"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Y</w:t>
            </w:r>
          </w:p>
        </w:tc>
      </w:tr>
      <w:tr w:rsidR="00B85DEC" w:rsidRPr="00B85DEC" w14:paraId="747D8FE4" w14:textId="77777777" w:rsidTr="00F82D2E">
        <w:trPr>
          <w:trHeight w:val="510"/>
        </w:trPr>
        <w:tc>
          <w:tcPr>
            <w:tcW w:w="840" w:type="pct"/>
            <w:vMerge/>
            <w:tcBorders>
              <w:left w:val="single" w:sz="4" w:space="0" w:color="auto"/>
              <w:bottom w:val="single" w:sz="4" w:space="0" w:color="auto"/>
              <w:right w:val="single" w:sz="4" w:space="0" w:color="auto"/>
            </w:tcBorders>
            <w:vAlign w:val="center"/>
          </w:tcPr>
          <w:p w14:paraId="49DD67A1" w14:textId="77777777" w:rsidR="00B85DEC" w:rsidRPr="00B85DEC" w:rsidRDefault="00B85DEC" w:rsidP="00B85DEC">
            <w:pPr>
              <w:spacing w:line="276" w:lineRule="auto"/>
              <w:jc w:val="left"/>
              <w:rPr>
                <w:rFonts w:ascii="Arial Narrow" w:hAnsi="Arial Narrow" w:cs="Arial"/>
                <w:color w:val="auto"/>
                <w:kern w:val="0"/>
                <w:sz w:val="20"/>
                <w:lang w:eastAsia="en-US"/>
              </w:rPr>
            </w:pPr>
          </w:p>
        </w:tc>
        <w:tc>
          <w:tcPr>
            <w:tcW w:w="683" w:type="pct"/>
            <w:tcBorders>
              <w:left w:val="single" w:sz="4" w:space="0" w:color="auto"/>
              <w:bottom w:val="single" w:sz="4" w:space="0" w:color="auto"/>
              <w:right w:val="single" w:sz="4" w:space="0" w:color="auto"/>
            </w:tcBorders>
            <w:vAlign w:val="center"/>
          </w:tcPr>
          <w:p w14:paraId="4DDD7609"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CPCCOM2001</w:t>
            </w:r>
          </w:p>
        </w:tc>
        <w:tc>
          <w:tcPr>
            <w:tcW w:w="2068" w:type="pct"/>
            <w:tcBorders>
              <w:left w:val="single" w:sz="4" w:space="0" w:color="auto"/>
              <w:bottom w:val="single" w:sz="4" w:space="0" w:color="auto"/>
              <w:right w:val="single" w:sz="4" w:space="0" w:color="auto"/>
            </w:tcBorders>
            <w:vAlign w:val="center"/>
          </w:tcPr>
          <w:p w14:paraId="44061C59"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Read and interpret plans and specifications</w:t>
            </w:r>
          </w:p>
        </w:tc>
        <w:tc>
          <w:tcPr>
            <w:tcW w:w="340" w:type="pct"/>
            <w:vMerge/>
            <w:tcBorders>
              <w:left w:val="single" w:sz="4" w:space="0" w:color="auto"/>
              <w:bottom w:val="single" w:sz="4" w:space="0" w:color="auto"/>
              <w:right w:val="single" w:sz="4" w:space="0" w:color="auto"/>
            </w:tcBorders>
            <w:vAlign w:val="center"/>
          </w:tcPr>
          <w:p w14:paraId="397A5D72"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bottom w:val="single" w:sz="4" w:space="0" w:color="auto"/>
              <w:right w:val="single" w:sz="4" w:space="0" w:color="auto"/>
            </w:tcBorders>
            <w:vAlign w:val="center"/>
          </w:tcPr>
          <w:p w14:paraId="265FB376"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bottom w:val="single" w:sz="4" w:space="0" w:color="auto"/>
              <w:right w:val="single" w:sz="4" w:space="0" w:color="auto"/>
            </w:tcBorders>
            <w:vAlign w:val="center"/>
          </w:tcPr>
          <w:p w14:paraId="40746F90"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4DE8BBE8"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Y</w:t>
            </w:r>
          </w:p>
        </w:tc>
      </w:tr>
      <w:tr w:rsidR="00B85DEC" w:rsidRPr="00B85DEC" w14:paraId="52E68B3E" w14:textId="77777777" w:rsidTr="00F82D2E">
        <w:trPr>
          <w:trHeight w:val="454"/>
        </w:trPr>
        <w:tc>
          <w:tcPr>
            <w:tcW w:w="5000" w:type="pct"/>
            <w:gridSpan w:val="7"/>
            <w:tcBorders>
              <w:top w:val="single" w:sz="4" w:space="0" w:color="auto"/>
              <w:left w:val="single" w:sz="4" w:space="0" w:color="auto"/>
              <w:right w:val="single" w:sz="4" w:space="0" w:color="auto"/>
            </w:tcBorders>
            <w:shd w:val="clear" w:color="auto" w:fill="D9D9D9"/>
            <w:vAlign w:val="center"/>
          </w:tcPr>
          <w:p w14:paraId="10060B27"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Option 1, 2 OR 3 in Cluster 5 to gain the qualification and be eligible for the HSC</w:t>
            </w:r>
            <w:r w:rsidRPr="00B85DEC">
              <w:rPr>
                <w:rFonts w:ascii="Arial Narrow" w:hAnsi="Arial Narrow" w:cs="Arial"/>
                <w:color w:val="auto"/>
                <w:kern w:val="0"/>
                <w:sz w:val="18"/>
                <w:szCs w:val="18"/>
                <w:lang w:eastAsia="en-US"/>
              </w:rPr>
              <w:t xml:space="preserve"> </w:t>
            </w:r>
          </w:p>
        </w:tc>
      </w:tr>
      <w:tr w:rsidR="00B85DEC" w:rsidRPr="00B85DEC" w14:paraId="52CF0312" w14:textId="77777777" w:rsidTr="00F82D2E">
        <w:trPr>
          <w:trHeight w:val="510"/>
        </w:trPr>
        <w:tc>
          <w:tcPr>
            <w:tcW w:w="840" w:type="pct"/>
            <w:vMerge w:val="restart"/>
            <w:tcBorders>
              <w:top w:val="single" w:sz="4" w:space="0" w:color="auto"/>
              <w:left w:val="single" w:sz="4" w:space="0" w:color="auto"/>
              <w:right w:val="single" w:sz="4" w:space="0" w:color="auto"/>
            </w:tcBorders>
            <w:shd w:val="clear" w:color="auto" w:fill="F2F2F2"/>
            <w:vAlign w:val="center"/>
          </w:tcPr>
          <w:p w14:paraId="7178AC93"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 xml:space="preserve">Cluster 5 – </w:t>
            </w:r>
            <w:r w:rsidRPr="00B85DEC">
              <w:rPr>
                <w:rFonts w:ascii="Arial Narrow" w:hAnsi="Arial Narrow" w:cs="Arial"/>
                <w:b/>
                <w:color w:val="auto"/>
                <w:kern w:val="0"/>
                <w:sz w:val="20"/>
                <w:lang w:eastAsia="en-US"/>
              </w:rPr>
              <w:t>Option 3</w:t>
            </w:r>
          </w:p>
          <w:p w14:paraId="3D81888D"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Joinery</w:t>
            </w:r>
          </w:p>
        </w:tc>
        <w:tc>
          <w:tcPr>
            <w:tcW w:w="683" w:type="pct"/>
            <w:tcBorders>
              <w:top w:val="single" w:sz="4" w:space="0" w:color="auto"/>
              <w:left w:val="single" w:sz="4" w:space="0" w:color="auto"/>
              <w:bottom w:val="single" w:sz="4" w:space="0" w:color="auto"/>
              <w:right w:val="single" w:sz="4" w:space="0" w:color="auto"/>
            </w:tcBorders>
            <w:shd w:val="clear" w:color="auto" w:fill="F2F2F2"/>
            <w:vAlign w:val="center"/>
          </w:tcPr>
          <w:p w14:paraId="2D605A85"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hAnsi="Arial Narrow"/>
                <w:kern w:val="0"/>
                <w:sz w:val="20"/>
                <w:lang w:eastAsia="en-US"/>
              </w:rPr>
              <w:t xml:space="preserve">CPCCJN2001 </w:t>
            </w:r>
          </w:p>
        </w:tc>
        <w:tc>
          <w:tcPr>
            <w:tcW w:w="2068" w:type="pct"/>
            <w:tcBorders>
              <w:top w:val="single" w:sz="4" w:space="0" w:color="auto"/>
              <w:left w:val="single" w:sz="4" w:space="0" w:color="auto"/>
              <w:bottom w:val="single" w:sz="4" w:space="0" w:color="auto"/>
              <w:right w:val="single" w:sz="4" w:space="0" w:color="auto"/>
            </w:tcBorders>
            <w:shd w:val="clear" w:color="auto" w:fill="F2F2F2"/>
            <w:vAlign w:val="center"/>
          </w:tcPr>
          <w:p w14:paraId="647D7D3A"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hAnsi="Arial Narrow"/>
                <w:kern w:val="0"/>
                <w:sz w:val="20"/>
                <w:lang w:eastAsia="en-US"/>
              </w:rPr>
              <w:t>Assemble components</w:t>
            </w:r>
          </w:p>
        </w:tc>
        <w:tc>
          <w:tcPr>
            <w:tcW w:w="340" w:type="pct"/>
            <w:vMerge w:val="restart"/>
            <w:tcBorders>
              <w:top w:val="single" w:sz="4" w:space="0" w:color="auto"/>
              <w:left w:val="single" w:sz="4" w:space="0" w:color="auto"/>
              <w:right w:val="single" w:sz="4" w:space="0" w:color="auto"/>
            </w:tcBorders>
            <w:shd w:val="clear" w:color="auto" w:fill="F2F2F2"/>
            <w:vAlign w:val="center"/>
          </w:tcPr>
          <w:p w14:paraId="3D39FCE7"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vMerge w:val="restart"/>
            <w:tcBorders>
              <w:top w:val="single" w:sz="4" w:space="0" w:color="auto"/>
              <w:left w:val="single" w:sz="4" w:space="0" w:color="auto"/>
              <w:right w:val="single" w:sz="4" w:space="0" w:color="auto"/>
            </w:tcBorders>
            <w:shd w:val="clear" w:color="auto" w:fill="F2F2F2"/>
            <w:vAlign w:val="center"/>
          </w:tcPr>
          <w:p w14:paraId="74A7F3CB"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vMerge w:val="restart"/>
            <w:tcBorders>
              <w:top w:val="single" w:sz="4" w:space="0" w:color="auto"/>
              <w:left w:val="single" w:sz="4" w:space="0" w:color="auto"/>
              <w:right w:val="single" w:sz="4" w:space="0" w:color="auto"/>
            </w:tcBorders>
            <w:shd w:val="clear" w:color="auto" w:fill="F2F2F2"/>
            <w:vAlign w:val="center"/>
          </w:tcPr>
          <w:p w14:paraId="6A40B6B1"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vMerge w:val="restart"/>
            <w:tcBorders>
              <w:top w:val="single" w:sz="4" w:space="0" w:color="auto"/>
              <w:left w:val="single" w:sz="4" w:space="0" w:color="auto"/>
              <w:right w:val="single" w:sz="4" w:space="0" w:color="auto"/>
            </w:tcBorders>
            <w:shd w:val="clear" w:color="auto" w:fill="F2F2F2"/>
            <w:vAlign w:val="center"/>
          </w:tcPr>
          <w:p w14:paraId="4FAD9F8F"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1C34884A" w14:textId="77777777" w:rsidTr="00F82D2E">
        <w:trPr>
          <w:trHeight w:val="510"/>
        </w:trPr>
        <w:tc>
          <w:tcPr>
            <w:tcW w:w="840" w:type="pct"/>
            <w:vMerge/>
            <w:tcBorders>
              <w:left w:val="single" w:sz="4" w:space="0" w:color="auto"/>
              <w:right w:val="single" w:sz="4" w:space="0" w:color="auto"/>
            </w:tcBorders>
            <w:vAlign w:val="center"/>
          </w:tcPr>
          <w:p w14:paraId="6AB5A65F" w14:textId="77777777" w:rsidR="00B85DEC" w:rsidRPr="00B85DEC" w:rsidRDefault="00B85DEC" w:rsidP="00B85DEC">
            <w:pPr>
              <w:spacing w:line="276" w:lineRule="auto"/>
              <w:jc w:val="left"/>
              <w:rPr>
                <w:rFonts w:ascii="Arial Narrow" w:hAnsi="Arial Narrow" w:cs="Arial"/>
                <w:color w:val="auto"/>
                <w:kern w:val="0"/>
                <w:sz w:val="20"/>
                <w:lang w:eastAsia="en-US"/>
              </w:rPr>
            </w:pPr>
          </w:p>
        </w:tc>
        <w:tc>
          <w:tcPr>
            <w:tcW w:w="683" w:type="pct"/>
            <w:tcBorders>
              <w:top w:val="single" w:sz="4" w:space="0" w:color="auto"/>
              <w:left w:val="single" w:sz="4" w:space="0" w:color="auto"/>
              <w:bottom w:val="single" w:sz="4" w:space="0" w:color="auto"/>
              <w:right w:val="single" w:sz="4" w:space="0" w:color="auto"/>
            </w:tcBorders>
            <w:shd w:val="clear" w:color="auto" w:fill="F2F2F2"/>
            <w:vAlign w:val="center"/>
          </w:tcPr>
          <w:p w14:paraId="55BC8CBC"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hAnsi="Arial Narrow"/>
                <w:kern w:val="0"/>
                <w:sz w:val="20"/>
                <w:lang w:eastAsia="en-US"/>
              </w:rPr>
              <w:t>CPCCWP2002</w:t>
            </w:r>
          </w:p>
        </w:tc>
        <w:tc>
          <w:tcPr>
            <w:tcW w:w="2068" w:type="pct"/>
            <w:tcBorders>
              <w:top w:val="single" w:sz="4" w:space="0" w:color="auto"/>
              <w:left w:val="single" w:sz="4" w:space="0" w:color="auto"/>
              <w:bottom w:val="single" w:sz="4" w:space="0" w:color="auto"/>
              <w:right w:val="single" w:sz="4" w:space="0" w:color="auto"/>
            </w:tcBorders>
            <w:shd w:val="clear" w:color="auto" w:fill="F2F2F2"/>
            <w:vAlign w:val="center"/>
          </w:tcPr>
          <w:p w14:paraId="3D6FFCA9"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hAnsi="Arial Narrow"/>
                <w:kern w:val="0"/>
                <w:sz w:val="20"/>
                <w:lang w:eastAsia="en-US"/>
              </w:rPr>
              <w:t>Manufacture and assemble joinery components</w:t>
            </w:r>
          </w:p>
        </w:tc>
        <w:tc>
          <w:tcPr>
            <w:tcW w:w="340" w:type="pct"/>
            <w:vMerge/>
            <w:tcBorders>
              <w:left w:val="single" w:sz="4" w:space="0" w:color="auto"/>
              <w:right w:val="single" w:sz="4" w:space="0" w:color="auto"/>
            </w:tcBorders>
            <w:vAlign w:val="center"/>
          </w:tcPr>
          <w:p w14:paraId="0C3CBC9C"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right w:val="single" w:sz="4" w:space="0" w:color="auto"/>
            </w:tcBorders>
            <w:vAlign w:val="center"/>
          </w:tcPr>
          <w:p w14:paraId="111C5EA7"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right w:val="single" w:sz="4" w:space="0" w:color="auto"/>
            </w:tcBorders>
            <w:vAlign w:val="center"/>
          </w:tcPr>
          <w:p w14:paraId="0867E611"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vMerge/>
            <w:tcBorders>
              <w:left w:val="single" w:sz="4" w:space="0" w:color="auto"/>
              <w:right w:val="single" w:sz="4" w:space="0" w:color="auto"/>
            </w:tcBorders>
            <w:vAlign w:val="center"/>
          </w:tcPr>
          <w:p w14:paraId="14F1D2E6"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0AD1D080" w14:textId="77777777" w:rsidTr="00F82D2E">
        <w:trPr>
          <w:trHeight w:val="510"/>
        </w:trPr>
        <w:tc>
          <w:tcPr>
            <w:tcW w:w="840" w:type="pct"/>
            <w:tcBorders>
              <w:left w:val="single" w:sz="4" w:space="0" w:color="auto"/>
              <w:bottom w:val="single" w:sz="4" w:space="0" w:color="auto"/>
              <w:right w:val="single" w:sz="4" w:space="0" w:color="auto"/>
            </w:tcBorders>
            <w:vAlign w:val="center"/>
          </w:tcPr>
          <w:p w14:paraId="265D4458" w14:textId="77777777" w:rsidR="00B85DEC" w:rsidRPr="00B85DEC" w:rsidRDefault="00B85DEC" w:rsidP="00B85DEC">
            <w:pPr>
              <w:spacing w:line="276" w:lineRule="auto"/>
              <w:jc w:val="left"/>
              <w:rPr>
                <w:rFonts w:ascii="Arial Narrow" w:hAnsi="Arial Narrow" w:cs="Arial"/>
                <w:color w:val="auto"/>
                <w:kern w:val="0"/>
                <w:sz w:val="20"/>
                <w:lang w:eastAsia="en-US"/>
              </w:rPr>
            </w:pPr>
            <w:r w:rsidRPr="00B85DEC">
              <w:rPr>
                <w:rFonts w:ascii="Arial Narrow" w:hAnsi="Arial Narrow" w:cs="Arial"/>
                <w:color w:val="auto"/>
                <w:kern w:val="0"/>
                <w:sz w:val="20"/>
                <w:lang w:eastAsia="en-US"/>
              </w:rPr>
              <w:t>Cluster 6</w:t>
            </w:r>
          </w:p>
        </w:tc>
        <w:tc>
          <w:tcPr>
            <w:tcW w:w="683" w:type="pct"/>
            <w:tcBorders>
              <w:top w:val="single" w:sz="4" w:space="0" w:color="auto"/>
              <w:left w:val="single" w:sz="4" w:space="0" w:color="auto"/>
              <w:bottom w:val="single" w:sz="4" w:space="0" w:color="auto"/>
              <w:right w:val="single" w:sz="4" w:space="0" w:color="auto"/>
            </w:tcBorders>
            <w:vAlign w:val="center"/>
          </w:tcPr>
          <w:p w14:paraId="6313A60E"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eastAsia="Calibri" w:hAnsi="Arial Narrow" w:cs="Arial"/>
                <w:color w:val="auto"/>
                <w:kern w:val="0"/>
                <w:sz w:val="20"/>
                <w:lang w:eastAsia="en-US"/>
              </w:rPr>
              <w:t>CPCCCM2006</w:t>
            </w:r>
          </w:p>
        </w:tc>
        <w:tc>
          <w:tcPr>
            <w:tcW w:w="2068" w:type="pct"/>
            <w:tcBorders>
              <w:top w:val="single" w:sz="4" w:space="0" w:color="auto"/>
              <w:left w:val="single" w:sz="4" w:space="0" w:color="auto"/>
              <w:bottom w:val="single" w:sz="4" w:space="0" w:color="auto"/>
              <w:right w:val="single" w:sz="4" w:space="0" w:color="auto"/>
            </w:tcBorders>
            <w:vAlign w:val="center"/>
          </w:tcPr>
          <w:p w14:paraId="03D648DF" w14:textId="77777777" w:rsidR="00B85DEC" w:rsidRPr="00B85DEC" w:rsidRDefault="00B85DEC" w:rsidP="00B85DEC">
            <w:pPr>
              <w:spacing w:line="276" w:lineRule="auto"/>
              <w:jc w:val="left"/>
              <w:rPr>
                <w:rFonts w:ascii="Arial Narrow" w:hAnsi="Arial Narrow"/>
                <w:kern w:val="0"/>
                <w:sz w:val="20"/>
                <w:lang w:eastAsia="en-US"/>
              </w:rPr>
            </w:pPr>
            <w:r w:rsidRPr="00B85DEC">
              <w:rPr>
                <w:rFonts w:ascii="Arial Narrow" w:hAnsi="Arial Narrow"/>
                <w:color w:val="auto"/>
                <w:kern w:val="0"/>
                <w:sz w:val="20"/>
                <w:lang w:eastAsia="en-US"/>
              </w:rPr>
              <w:t>Apply basic levelling procedures</w:t>
            </w:r>
          </w:p>
        </w:tc>
        <w:tc>
          <w:tcPr>
            <w:tcW w:w="340" w:type="pct"/>
            <w:tcBorders>
              <w:left w:val="single" w:sz="4" w:space="0" w:color="auto"/>
              <w:bottom w:val="single" w:sz="4" w:space="0" w:color="auto"/>
              <w:right w:val="single" w:sz="4" w:space="0" w:color="auto"/>
            </w:tcBorders>
            <w:vAlign w:val="center"/>
          </w:tcPr>
          <w:p w14:paraId="4EB6480F"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tcBorders>
              <w:left w:val="single" w:sz="4" w:space="0" w:color="auto"/>
              <w:bottom w:val="single" w:sz="4" w:space="0" w:color="auto"/>
              <w:right w:val="single" w:sz="4" w:space="0" w:color="auto"/>
            </w:tcBorders>
            <w:vAlign w:val="center"/>
          </w:tcPr>
          <w:p w14:paraId="41F7585E"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tcBorders>
              <w:left w:val="single" w:sz="4" w:space="0" w:color="auto"/>
              <w:bottom w:val="single" w:sz="4" w:space="0" w:color="auto"/>
              <w:right w:val="single" w:sz="4" w:space="0" w:color="auto"/>
            </w:tcBorders>
            <w:vAlign w:val="center"/>
          </w:tcPr>
          <w:p w14:paraId="4905DDB9"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left w:val="single" w:sz="4" w:space="0" w:color="auto"/>
              <w:bottom w:val="single" w:sz="4" w:space="0" w:color="auto"/>
              <w:right w:val="single" w:sz="4" w:space="0" w:color="auto"/>
            </w:tcBorders>
            <w:vAlign w:val="center"/>
          </w:tcPr>
          <w:p w14:paraId="0117D84E"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4F22A474" w14:textId="77777777" w:rsidTr="00F82D2E">
        <w:trPr>
          <w:trHeight w:val="510"/>
        </w:trPr>
        <w:tc>
          <w:tcPr>
            <w:tcW w:w="840" w:type="pct"/>
            <w:vMerge w:val="restart"/>
            <w:tcBorders>
              <w:top w:val="single" w:sz="4" w:space="0" w:color="auto"/>
              <w:left w:val="single" w:sz="4" w:space="0" w:color="auto"/>
              <w:right w:val="single" w:sz="4" w:space="0" w:color="auto"/>
            </w:tcBorders>
            <w:vAlign w:val="center"/>
          </w:tcPr>
          <w:p w14:paraId="2E387FC4"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Cluster 7</w:t>
            </w:r>
          </w:p>
        </w:tc>
        <w:tc>
          <w:tcPr>
            <w:tcW w:w="683" w:type="pct"/>
            <w:tcBorders>
              <w:top w:val="single" w:sz="4" w:space="0" w:color="auto"/>
              <w:left w:val="single" w:sz="4" w:space="0" w:color="auto"/>
              <w:right w:val="single" w:sz="4" w:space="0" w:color="auto"/>
            </w:tcBorders>
            <w:vAlign w:val="center"/>
          </w:tcPr>
          <w:p w14:paraId="488A4933"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CPCCCA2002 </w:t>
            </w:r>
          </w:p>
        </w:tc>
        <w:tc>
          <w:tcPr>
            <w:tcW w:w="2068" w:type="pct"/>
            <w:tcBorders>
              <w:top w:val="single" w:sz="4" w:space="0" w:color="auto"/>
              <w:left w:val="single" w:sz="4" w:space="0" w:color="auto"/>
              <w:right w:val="single" w:sz="4" w:space="0" w:color="auto"/>
            </w:tcBorders>
            <w:vAlign w:val="center"/>
          </w:tcPr>
          <w:p w14:paraId="7C26F431"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Use carpentry tools and equipment </w:t>
            </w:r>
          </w:p>
        </w:tc>
        <w:tc>
          <w:tcPr>
            <w:tcW w:w="340" w:type="pct"/>
            <w:vMerge w:val="restart"/>
            <w:tcBorders>
              <w:top w:val="single" w:sz="4" w:space="0" w:color="auto"/>
              <w:left w:val="single" w:sz="4" w:space="0" w:color="auto"/>
              <w:right w:val="single" w:sz="4" w:space="0" w:color="auto"/>
            </w:tcBorders>
            <w:vAlign w:val="center"/>
          </w:tcPr>
          <w:p w14:paraId="7D72E90B"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vMerge w:val="restart"/>
            <w:tcBorders>
              <w:top w:val="single" w:sz="4" w:space="0" w:color="auto"/>
              <w:left w:val="single" w:sz="4" w:space="0" w:color="auto"/>
              <w:right w:val="single" w:sz="4" w:space="0" w:color="auto"/>
            </w:tcBorders>
            <w:vAlign w:val="center"/>
          </w:tcPr>
          <w:p w14:paraId="3C6344E8"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vMerge w:val="restart"/>
            <w:tcBorders>
              <w:top w:val="single" w:sz="4" w:space="0" w:color="auto"/>
              <w:left w:val="single" w:sz="4" w:space="0" w:color="auto"/>
              <w:right w:val="single" w:sz="4" w:space="0" w:color="auto"/>
            </w:tcBorders>
            <w:vAlign w:val="center"/>
          </w:tcPr>
          <w:p w14:paraId="47574023"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79445FF8"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78BBA1FF" w14:textId="77777777" w:rsidTr="00F82D2E">
        <w:trPr>
          <w:trHeight w:val="510"/>
        </w:trPr>
        <w:tc>
          <w:tcPr>
            <w:tcW w:w="840" w:type="pct"/>
            <w:vMerge/>
            <w:tcBorders>
              <w:left w:val="single" w:sz="4" w:space="0" w:color="auto"/>
              <w:right w:val="single" w:sz="4" w:space="0" w:color="auto"/>
            </w:tcBorders>
            <w:vAlign w:val="center"/>
          </w:tcPr>
          <w:p w14:paraId="7F0BDD9D" w14:textId="77777777" w:rsidR="00B85DEC" w:rsidRPr="00B85DEC" w:rsidRDefault="00B85DEC" w:rsidP="00B85DEC">
            <w:pPr>
              <w:spacing w:line="276" w:lineRule="auto"/>
              <w:jc w:val="left"/>
              <w:rPr>
                <w:rFonts w:ascii="Arial Narrow" w:hAnsi="Arial Narrow"/>
                <w:color w:val="auto"/>
                <w:kern w:val="0"/>
                <w:sz w:val="20"/>
                <w:lang w:eastAsia="en-US"/>
              </w:rPr>
            </w:pPr>
          </w:p>
        </w:tc>
        <w:tc>
          <w:tcPr>
            <w:tcW w:w="683" w:type="pct"/>
            <w:tcBorders>
              <w:left w:val="single" w:sz="4" w:space="0" w:color="auto"/>
              <w:right w:val="single" w:sz="4" w:space="0" w:color="auto"/>
            </w:tcBorders>
            <w:vAlign w:val="center"/>
          </w:tcPr>
          <w:p w14:paraId="0541CA52"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CPCCCM2005</w:t>
            </w:r>
          </w:p>
        </w:tc>
        <w:tc>
          <w:tcPr>
            <w:tcW w:w="2068" w:type="pct"/>
            <w:tcBorders>
              <w:left w:val="single" w:sz="4" w:space="0" w:color="auto"/>
              <w:right w:val="single" w:sz="4" w:space="0" w:color="auto"/>
            </w:tcBorders>
            <w:vAlign w:val="center"/>
          </w:tcPr>
          <w:p w14:paraId="47FB700C"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Use construction tools and equipment </w:t>
            </w:r>
          </w:p>
        </w:tc>
        <w:tc>
          <w:tcPr>
            <w:tcW w:w="340" w:type="pct"/>
            <w:vMerge/>
            <w:tcBorders>
              <w:left w:val="single" w:sz="4" w:space="0" w:color="auto"/>
              <w:right w:val="single" w:sz="4" w:space="0" w:color="auto"/>
            </w:tcBorders>
            <w:vAlign w:val="center"/>
          </w:tcPr>
          <w:p w14:paraId="14066869"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right w:val="single" w:sz="4" w:space="0" w:color="auto"/>
            </w:tcBorders>
            <w:vAlign w:val="center"/>
          </w:tcPr>
          <w:p w14:paraId="54E034C6"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right w:val="single" w:sz="4" w:space="0" w:color="auto"/>
            </w:tcBorders>
            <w:vAlign w:val="center"/>
          </w:tcPr>
          <w:p w14:paraId="38556559"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3F1DE3DE"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 xml:space="preserve"> Y</w:t>
            </w:r>
          </w:p>
        </w:tc>
      </w:tr>
      <w:tr w:rsidR="00B85DEC" w:rsidRPr="00B85DEC" w14:paraId="209AF873" w14:textId="77777777" w:rsidTr="00F82D2E">
        <w:trPr>
          <w:trHeight w:val="510"/>
        </w:trPr>
        <w:tc>
          <w:tcPr>
            <w:tcW w:w="840" w:type="pct"/>
            <w:vMerge/>
            <w:tcBorders>
              <w:left w:val="single" w:sz="4" w:space="0" w:color="auto"/>
              <w:bottom w:val="single" w:sz="4" w:space="0" w:color="auto"/>
              <w:right w:val="single" w:sz="4" w:space="0" w:color="auto"/>
            </w:tcBorders>
            <w:vAlign w:val="center"/>
          </w:tcPr>
          <w:p w14:paraId="5142B87C" w14:textId="77777777" w:rsidR="00B85DEC" w:rsidRPr="00B85DEC" w:rsidRDefault="00B85DEC" w:rsidP="00B85DEC">
            <w:pPr>
              <w:spacing w:line="276" w:lineRule="auto"/>
              <w:jc w:val="left"/>
              <w:rPr>
                <w:rFonts w:ascii="Arial Narrow" w:hAnsi="Arial Narrow"/>
                <w:color w:val="auto"/>
                <w:kern w:val="0"/>
                <w:sz w:val="20"/>
                <w:lang w:eastAsia="en-US"/>
              </w:rPr>
            </w:pPr>
          </w:p>
        </w:tc>
        <w:tc>
          <w:tcPr>
            <w:tcW w:w="683" w:type="pct"/>
            <w:tcBorders>
              <w:left w:val="single" w:sz="4" w:space="0" w:color="auto"/>
              <w:bottom w:val="single" w:sz="4" w:space="0" w:color="auto"/>
              <w:right w:val="single" w:sz="4" w:space="0" w:color="auto"/>
            </w:tcBorders>
            <w:vAlign w:val="center"/>
          </w:tcPr>
          <w:p w14:paraId="07AC48D6"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CPCCCA2011</w:t>
            </w:r>
          </w:p>
        </w:tc>
        <w:tc>
          <w:tcPr>
            <w:tcW w:w="2068" w:type="pct"/>
            <w:tcBorders>
              <w:left w:val="single" w:sz="4" w:space="0" w:color="auto"/>
              <w:bottom w:val="single" w:sz="4" w:space="0" w:color="auto"/>
              <w:right w:val="single" w:sz="4" w:space="0" w:color="auto"/>
            </w:tcBorders>
            <w:vAlign w:val="center"/>
          </w:tcPr>
          <w:p w14:paraId="777300C5"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Handle carpentry materials</w:t>
            </w:r>
          </w:p>
        </w:tc>
        <w:tc>
          <w:tcPr>
            <w:tcW w:w="340" w:type="pct"/>
            <w:vMerge/>
            <w:tcBorders>
              <w:left w:val="single" w:sz="4" w:space="0" w:color="auto"/>
              <w:bottom w:val="single" w:sz="4" w:space="0" w:color="auto"/>
              <w:right w:val="single" w:sz="4" w:space="0" w:color="auto"/>
            </w:tcBorders>
            <w:vAlign w:val="center"/>
          </w:tcPr>
          <w:p w14:paraId="11F18D44"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bottom w:val="single" w:sz="4" w:space="0" w:color="auto"/>
              <w:right w:val="single" w:sz="4" w:space="0" w:color="auto"/>
            </w:tcBorders>
            <w:vAlign w:val="center"/>
          </w:tcPr>
          <w:p w14:paraId="7AC51B61"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bottom w:val="single" w:sz="4" w:space="0" w:color="auto"/>
              <w:right w:val="single" w:sz="4" w:space="0" w:color="auto"/>
            </w:tcBorders>
            <w:vAlign w:val="center"/>
          </w:tcPr>
          <w:p w14:paraId="76B8427C"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15DB7EC5"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25A18E69" w14:textId="77777777" w:rsidTr="00F82D2E">
        <w:trPr>
          <w:trHeight w:val="510"/>
        </w:trPr>
        <w:tc>
          <w:tcPr>
            <w:tcW w:w="840" w:type="pct"/>
            <w:vMerge w:val="restart"/>
            <w:tcBorders>
              <w:top w:val="single" w:sz="4" w:space="0" w:color="auto"/>
              <w:left w:val="single" w:sz="4" w:space="0" w:color="auto"/>
              <w:right w:val="single" w:sz="4" w:space="0" w:color="auto"/>
            </w:tcBorders>
            <w:vAlign w:val="center"/>
          </w:tcPr>
          <w:p w14:paraId="743A260C"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s="Arial"/>
                <w:color w:val="auto"/>
                <w:kern w:val="0"/>
                <w:sz w:val="20"/>
                <w:lang w:eastAsia="en-US"/>
              </w:rPr>
              <w:t>Cluster 8</w:t>
            </w:r>
          </w:p>
        </w:tc>
        <w:tc>
          <w:tcPr>
            <w:tcW w:w="683" w:type="pct"/>
            <w:tcBorders>
              <w:top w:val="single" w:sz="4" w:space="0" w:color="auto"/>
              <w:left w:val="single" w:sz="4" w:space="0" w:color="auto"/>
              <w:right w:val="single" w:sz="4" w:space="0" w:color="auto"/>
            </w:tcBorders>
            <w:vAlign w:val="center"/>
          </w:tcPr>
          <w:p w14:paraId="75D28521"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CPCCVE1011 </w:t>
            </w:r>
          </w:p>
        </w:tc>
        <w:tc>
          <w:tcPr>
            <w:tcW w:w="2068" w:type="pct"/>
            <w:tcBorders>
              <w:top w:val="single" w:sz="4" w:space="0" w:color="auto"/>
              <w:left w:val="single" w:sz="4" w:space="0" w:color="auto"/>
              <w:right w:val="single" w:sz="4" w:space="0" w:color="auto"/>
            </w:tcBorders>
            <w:vAlign w:val="center"/>
          </w:tcPr>
          <w:p w14:paraId="284A3D0C"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 xml:space="preserve">Undertake a basic construction project </w:t>
            </w:r>
          </w:p>
        </w:tc>
        <w:tc>
          <w:tcPr>
            <w:tcW w:w="340" w:type="pct"/>
            <w:vMerge w:val="restart"/>
            <w:tcBorders>
              <w:top w:val="single" w:sz="4" w:space="0" w:color="auto"/>
              <w:left w:val="single" w:sz="4" w:space="0" w:color="auto"/>
              <w:right w:val="single" w:sz="4" w:space="0" w:color="auto"/>
            </w:tcBorders>
            <w:vAlign w:val="center"/>
          </w:tcPr>
          <w:p w14:paraId="4314CB27" w14:textId="77777777" w:rsidR="00B85DEC" w:rsidRPr="00B85DEC" w:rsidRDefault="00B85DEC" w:rsidP="00B85DEC">
            <w:pPr>
              <w:spacing w:before="120" w:line="276" w:lineRule="auto"/>
              <w:jc w:val="center"/>
              <w:rPr>
                <w:rFonts w:ascii="Arial Narrow" w:hAnsi="Arial Narrow"/>
                <w:color w:val="auto"/>
                <w:kern w:val="0"/>
                <w:sz w:val="20"/>
                <w:lang w:eastAsia="en-US"/>
              </w:rPr>
            </w:pPr>
            <w:r w:rsidRPr="00B85DEC">
              <w:rPr>
                <w:rFonts w:ascii="Arial Narrow" w:hAnsi="Arial Narrow"/>
                <w:color w:val="auto"/>
                <w:kern w:val="0"/>
                <w:sz w:val="20"/>
                <w:lang w:eastAsia="en-US"/>
              </w:rPr>
              <w:t>X</w:t>
            </w:r>
          </w:p>
        </w:tc>
        <w:tc>
          <w:tcPr>
            <w:tcW w:w="406" w:type="pct"/>
            <w:vMerge w:val="restart"/>
            <w:tcBorders>
              <w:top w:val="single" w:sz="4" w:space="0" w:color="auto"/>
              <w:left w:val="single" w:sz="4" w:space="0" w:color="auto"/>
              <w:right w:val="single" w:sz="4" w:space="0" w:color="auto"/>
            </w:tcBorders>
            <w:vAlign w:val="center"/>
          </w:tcPr>
          <w:p w14:paraId="0FC27030"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39" w:type="pct"/>
            <w:vMerge w:val="restart"/>
            <w:tcBorders>
              <w:top w:val="single" w:sz="4" w:space="0" w:color="auto"/>
              <w:left w:val="single" w:sz="4" w:space="0" w:color="auto"/>
              <w:right w:val="single" w:sz="4" w:space="0" w:color="auto"/>
            </w:tcBorders>
            <w:vAlign w:val="center"/>
          </w:tcPr>
          <w:p w14:paraId="31568CD2"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X</w:t>
            </w:r>
          </w:p>
        </w:tc>
        <w:tc>
          <w:tcPr>
            <w:tcW w:w="324" w:type="pct"/>
            <w:tcBorders>
              <w:top w:val="single" w:sz="4" w:space="0" w:color="auto"/>
              <w:left w:val="single" w:sz="4" w:space="0" w:color="auto"/>
              <w:bottom w:val="single" w:sz="4" w:space="0" w:color="auto"/>
              <w:right w:val="single" w:sz="4" w:space="0" w:color="auto"/>
            </w:tcBorders>
            <w:vAlign w:val="center"/>
          </w:tcPr>
          <w:p w14:paraId="606534A5"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r>
      <w:tr w:rsidR="00B85DEC" w:rsidRPr="00B85DEC" w14:paraId="7D089EE2" w14:textId="77777777" w:rsidTr="00F82D2E">
        <w:trPr>
          <w:trHeight w:val="510"/>
        </w:trPr>
        <w:tc>
          <w:tcPr>
            <w:tcW w:w="840" w:type="pct"/>
            <w:vMerge/>
            <w:tcBorders>
              <w:left w:val="single" w:sz="4" w:space="0" w:color="auto"/>
              <w:bottom w:val="single" w:sz="4" w:space="0" w:color="auto"/>
              <w:right w:val="single" w:sz="4" w:space="0" w:color="auto"/>
            </w:tcBorders>
            <w:vAlign w:val="center"/>
          </w:tcPr>
          <w:p w14:paraId="41E11E46" w14:textId="77777777" w:rsidR="00B85DEC" w:rsidRPr="00B85DEC" w:rsidRDefault="00B85DEC" w:rsidP="00B85DEC">
            <w:pPr>
              <w:spacing w:line="276" w:lineRule="auto"/>
              <w:jc w:val="left"/>
              <w:rPr>
                <w:rFonts w:ascii="Arial Narrow" w:hAnsi="Arial Narrow" w:cs="Arial"/>
                <w:color w:val="auto"/>
                <w:kern w:val="0"/>
                <w:sz w:val="20"/>
                <w:lang w:eastAsia="en-US"/>
              </w:rPr>
            </w:pPr>
          </w:p>
        </w:tc>
        <w:tc>
          <w:tcPr>
            <w:tcW w:w="683" w:type="pct"/>
            <w:tcBorders>
              <w:left w:val="single" w:sz="4" w:space="0" w:color="auto"/>
              <w:bottom w:val="single" w:sz="4" w:space="0" w:color="auto"/>
              <w:right w:val="single" w:sz="4" w:space="0" w:color="auto"/>
            </w:tcBorders>
            <w:vAlign w:val="center"/>
          </w:tcPr>
          <w:p w14:paraId="74532BE2"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CPCCOM1012</w:t>
            </w:r>
          </w:p>
        </w:tc>
        <w:tc>
          <w:tcPr>
            <w:tcW w:w="2068" w:type="pct"/>
            <w:tcBorders>
              <w:left w:val="single" w:sz="4" w:space="0" w:color="auto"/>
              <w:bottom w:val="single" w:sz="4" w:space="0" w:color="auto"/>
              <w:right w:val="single" w:sz="4" w:space="0" w:color="auto"/>
            </w:tcBorders>
            <w:vAlign w:val="center"/>
          </w:tcPr>
          <w:p w14:paraId="35C76FBE" w14:textId="77777777" w:rsidR="00B85DEC" w:rsidRPr="00B85DEC" w:rsidRDefault="00B85DEC" w:rsidP="00B85DEC">
            <w:pPr>
              <w:spacing w:line="276" w:lineRule="auto"/>
              <w:jc w:val="left"/>
              <w:rPr>
                <w:rFonts w:ascii="Arial Narrow" w:hAnsi="Arial Narrow"/>
                <w:color w:val="auto"/>
                <w:kern w:val="0"/>
                <w:sz w:val="20"/>
                <w:lang w:eastAsia="en-US"/>
              </w:rPr>
            </w:pPr>
            <w:r w:rsidRPr="00B85DEC">
              <w:rPr>
                <w:rFonts w:ascii="Arial Narrow" w:hAnsi="Arial Narrow"/>
                <w:color w:val="auto"/>
                <w:kern w:val="0"/>
                <w:sz w:val="20"/>
                <w:lang w:eastAsia="en-US"/>
              </w:rPr>
              <w:t>Work effectively in the construction industry</w:t>
            </w:r>
          </w:p>
        </w:tc>
        <w:tc>
          <w:tcPr>
            <w:tcW w:w="340" w:type="pct"/>
            <w:vMerge/>
            <w:tcBorders>
              <w:left w:val="single" w:sz="4" w:space="0" w:color="auto"/>
              <w:bottom w:val="single" w:sz="4" w:space="0" w:color="auto"/>
              <w:right w:val="single" w:sz="4" w:space="0" w:color="auto"/>
            </w:tcBorders>
            <w:vAlign w:val="center"/>
          </w:tcPr>
          <w:p w14:paraId="3F16A291" w14:textId="77777777" w:rsidR="00B85DEC" w:rsidRPr="00B85DEC" w:rsidRDefault="00B85DEC" w:rsidP="00B85DEC">
            <w:pPr>
              <w:spacing w:before="120" w:line="276" w:lineRule="auto"/>
              <w:jc w:val="center"/>
              <w:rPr>
                <w:rFonts w:ascii="Arial Narrow" w:hAnsi="Arial Narrow"/>
                <w:color w:val="auto"/>
                <w:kern w:val="0"/>
                <w:sz w:val="20"/>
                <w:lang w:eastAsia="en-US"/>
              </w:rPr>
            </w:pPr>
          </w:p>
        </w:tc>
        <w:tc>
          <w:tcPr>
            <w:tcW w:w="406" w:type="pct"/>
            <w:vMerge/>
            <w:tcBorders>
              <w:left w:val="single" w:sz="4" w:space="0" w:color="auto"/>
              <w:bottom w:val="single" w:sz="4" w:space="0" w:color="auto"/>
              <w:right w:val="single" w:sz="4" w:space="0" w:color="auto"/>
            </w:tcBorders>
            <w:vAlign w:val="center"/>
          </w:tcPr>
          <w:p w14:paraId="626766A5"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39" w:type="pct"/>
            <w:vMerge/>
            <w:tcBorders>
              <w:left w:val="single" w:sz="4" w:space="0" w:color="auto"/>
              <w:bottom w:val="single" w:sz="4" w:space="0" w:color="auto"/>
              <w:right w:val="single" w:sz="4" w:space="0" w:color="auto"/>
            </w:tcBorders>
            <w:vAlign w:val="center"/>
          </w:tcPr>
          <w:p w14:paraId="33D9BD35"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p>
        </w:tc>
        <w:tc>
          <w:tcPr>
            <w:tcW w:w="324" w:type="pct"/>
            <w:tcBorders>
              <w:top w:val="single" w:sz="4" w:space="0" w:color="auto"/>
              <w:left w:val="single" w:sz="4" w:space="0" w:color="auto"/>
              <w:bottom w:val="single" w:sz="4" w:space="0" w:color="auto"/>
              <w:right w:val="single" w:sz="4" w:space="0" w:color="auto"/>
            </w:tcBorders>
            <w:vAlign w:val="center"/>
          </w:tcPr>
          <w:p w14:paraId="433C57FF" w14:textId="77777777" w:rsidR="00B85DEC" w:rsidRPr="00B85DEC" w:rsidRDefault="00B85DEC" w:rsidP="00B85DEC">
            <w:pPr>
              <w:spacing w:before="120" w:line="276" w:lineRule="auto"/>
              <w:jc w:val="center"/>
              <w:rPr>
                <w:rFonts w:ascii="Arial Narrow" w:hAnsi="Arial Narrow" w:cs="Arial"/>
                <w:color w:val="auto"/>
                <w:kern w:val="0"/>
                <w:sz w:val="20"/>
                <w:lang w:eastAsia="en-US"/>
              </w:rPr>
            </w:pPr>
            <w:r w:rsidRPr="00B85DEC">
              <w:rPr>
                <w:rFonts w:ascii="Arial Narrow" w:hAnsi="Arial Narrow" w:cs="Arial"/>
                <w:color w:val="auto"/>
                <w:kern w:val="0"/>
                <w:sz w:val="20"/>
                <w:lang w:eastAsia="en-US"/>
              </w:rPr>
              <w:t xml:space="preserve"> Y</w:t>
            </w:r>
          </w:p>
        </w:tc>
      </w:tr>
    </w:tbl>
    <w:p w14:paraId="4EC44EB8" w14:textId="77777777" w:rsidR="00B85DEC" w:rsidRPr="00B85DEC" w:rsidRDefault="00B85DEC" w:rsidP="00B85DEC">
      <w:pPr>
        <w:spacing w:before="240" w:after="120" w:line="240" w:lineRule="auto"/>
        <w:jc w:val="left"/>
        <w:rPr>
          <w:rFonts w:ascii="Arial Narrow" w:hAnsi="Arial Narrow"/>
          <w:color w:val="auto"/>
          <w:kern w:val="0"/>
          <w:sz w:val="20"/>
        </w:rPr>
      </w:pPr>
      <w:r w:rsidRPr="00B85DEC">
        <w:rPr>
          <w:rFonts w:ascii="Arial Narrow" w:hAnsi="Arial Narrow"/>
          <w:color w:val="auto"/>
          <w:kern w:val="0"/>
          <w:sz w:val="20"/>
        </w:rPr>
        <w:t xml:space="preserve">All the requirements of the VET qualification as stated in the TAS must be met to achieve the </w:t>
      </w:r>
      <w:r w:rsidRPr="00B85DEC">
        <w:rPr>
          <w:rFonts w:ascii="Arial Narrow" w:hAnsi="Arial Narrow" w:cs="Arial"/>
          <w:color w:val="auto"/>
          <w:kern w:val="0"/>
          <w:sz w:val="20"/>
          <w:lang w:val="en-US"/>
        </w:rPr>
        <w:t>CPC20220 Certificate II in Construction Pathways and a Statement of Attainment towards CPC20120 Certificate II in Construction</w:t>
      </w:r>
      <w:r w:rsidRPr="00B85DEC">
        <w:rPr>
          <w:rFonts w:ascii="Arial Narrow" w:hAnsi="Arial Narrow"/>
          <w:color w:val="auto"/>
          <w:kern w:val="0"/>
          <w:sz w:val="20"/>
        </w:rPr>
        <w:t xml:space="preserve">.  The Statement of Attainment towards </w:t>
      </w:r>
      <w:r w:rsidRPr="00B85DEC">
        <w:rPr>
          <w:rFonts w:ascii="Arial Narrow" w:hAnsi="Arial Narrow" w:cs="Arial"/>
          <w:color w:val="auto"/>
          <w:kern w:val="0"/>
          <w:sz w:val="20"/>
          <w:lang w:val="en-US"/>
        </w:rPr>
        <w:t>CPC20220 Certificate II in Construction Pathways</w:t>
      </w:r>
      <w:r w:rsidRPr="00B85DEC">
        <w:rPr>
          <w:rFonts w:ascii="Arial Narrow" w:hAnsi="Arial Narrow"/>
          <w:color w:val="FF0000"/>
          <w:kern w:val="0"/>
          <w:sz w:val="20"/>
        </w:rPr>
        <w:t xml:space="preserve"> </w:t>
      </w:r>
      <w:r w:rsidRPr="00B85DEC">
        <w:rPr>
          <w:rFonts w:ascii="Arial Narrow" w:hAnsi="Arial Narrow" w:cs="Arial"/>
          <w:color w:val="auto"/>
          <w:kern w:val="0"/>
          <w:sz w:val="20"/>
          <w:lang w:val="en-US"/>
        </w:rPr>
        <w:t>and a Statement of Attainment towards CPC20120 Certificate II in Construction</w:t>
      </w:r>
      <w:r w:rsidRPr="00B85DEC">
        <w:rPr>
          <w:rFonts w:ascii="Arial Narrow" w:hAnsi="Arial Narrow"/>
          <w:color w:val="auto"/>
          <w:kern w:val="0"/>
          <w:sz w:val="20"/>
        </w:rPr>
        <w:t xml:space="preserve"> will be the possible AQF outcome if at least one </w:t>
      </w:r>
      <w:proofErr w:type="spellStart"/>
      <w:r w:rsidRPr="00B85DEC">
        <w:rPr>
          <w:rFonts w:ascii="Arial Narrow" w:hAnsi="Arial Narrow"/>
          <w:color w:val="auto"/>
          <w:kern w:val="0"/>
          <w:sz w:val="20"/>
        </w:rPr>
        <w:t>UoC</w:t>
      </w:r>
      <w:proofErr w:type="spellEnd"/>
      <w:r w:rsidRPr="00B85DEC">
        <w:rPr>
          <w:rFonts w:ascii="Arial Narrow" w:hAnsi="Arial Narrow"/>
          <w:color w:val="auto"/>
          <w:kern w:val="0"/>
          <w:sz w:val="20"/>
        </w:rPr>
        <w:t xml:space="preserve"> has been achieved in each qualification. </w:t>
      </w:r>
      <w:r w:rsidRPr="00B85DEC">
        <w:rPr>
          <w:rFonts w:ascii="Arial Narrow" w:hAnsi="Arial Narrow"/>
          <w:color w:val="auto"/>
          <w:kern w:val="0"/>
          <w:sz w:val="20"/>
        </w:rPr>
        <w:tab/>
      </w:r>
    </w:p>
    <w:p w14:paraId="5C0CC42E" w14:textId="77777777" w:rsidR="00B85DEC" w:rsidRPr="00B85DEC" w:rsidRDefault="00B85DEC" w:rsidP="00B85DEC">
      <w:pPr>
        <w:widowControl w:val="0"/>
        <w:spacing w:line="240" w:lineRule="auto"/>
        <w:jc w:val="left"/>
        <w:rPr>
          <w:rFonts w:ascii="Arial Narrow" w:hAnsi="Arial Narrow"/>
          <w:color w:val="auto"/>
          <w:kern w:val="0"/>
          <w:sz w:val="20"/>
        </w:rPr>
      </w:pPr>
    </w:p>
    <w:p w14:paraId="198DFF68" w14:textId="77777777" w:rsidR="00683A6B" w:rsidRPr="00683A6B" w:rsidRDefault="00683A6B" w:rsidP="00683A6B">
      <w:pPr>
        <w:widowControl w:val="0"/>
        <w:spacing w:line="240" w:lineRule="auto"/>
        <w:jc w:val="left"/>
        <w:rPr>
          <w:rFonts w:ascii="Arial Narrow" w:hAnsi="Arial Narrow"/>
          <w:color w:val="auto"/>
          <w:kern w:val="0"/>
          <w:sz w:val="20"/>
        </w:rPr>
      </w:pPr>
    </w:p>
    <w:p w14:paraId="778C03EE" w14:textId="77777777" w:rsidR="00683A6B" w:rsidRPr="00683A6B" w:rsidRDefault="00683A6B" w:rsidP="00683A6B">
      <w:pPr>
        <w:widowControl w:val="0"/>
        <w:spacing w:line="240" w:lineRule="auto"/>
        <w:jc w:val="left"/>
        <w:rPr>
          <w:rFonts w:ascii="Arial Narrow" w:hAnsi="Arial Narrow"/>
          <w:color w:val="auto"/>
          <w:kern w:val="0"/>
          <w:sz w:val="20"/>
        </w:rPr>
      </w:pPr>
    </w:p>
    <w:p w14:paraId="517FC8C8" w14:textId="77777777" w:rsidR="00683A6B" w:rsidRPr="00683A6B" w:rsidRDefault="00683A6B" w:rsidP="00683A6B">
      <w:pPr>
        <w:widowControl w:val="0"/>
        <w:spacing w:line="240" w:lineRule="auto"/>
        <w:jc w:val="left"/>
        <w:rPr>
          <w:rFonts w:ascii="Arial Narrow" w:hAnsi="Arial Narrow"/>
          <w:color w:val="auto"/>
          <w:kern w:val="0"/>
          <w:sz w:val="20"/>
        </w:rPr>
      </w:pPr>
    </w:p>
    <w:p w14:paraId="2E467C4C" w14:textId="77777777" w:rsidR="00683A6B" w:rsidRPr="00683A6B" w:rsidRDefault="00683A6B" w:rsidP="00683A6B">
      <w:pPr>
        <w:widowControl w:val="0"/>
        <w:spacing w:line="240" w:lineRule="auto"/>
        <w:jc w:val="left"/>
        <w:rPr>
          <w:rFonts w:ascii="Arial Narrow" w:hAnsi="Arial Narrow"/>
          <w:color w:val="auto"/>
          <w:kern w:val="0"/>
          <w:sz w:val="20"/>
        </w:rPr>
      </w:pPr>
    </w:p>
    <w:p w14:paraId="611B28B4" w14:textId="77777777" w:rsidR="00683A6B" w:rsidRPr="00683A6B" w:rsidRDefault="00683A6B" w:rsidP="00683A6B">
      <w:pPr>
        <w:widowControl w:val="0"/>
        <w:spacing w:line="240" w:lineRule="auto"/>
        <w:jc w:val="left"/>
        <w:rPr>
          <w:rFonts w:ascii="Arial Narrow" w:hAnsi="Arial Narrow"/>
          <w:color w:val="auto"/>
          <w:kern w:val="0"/>
          <w:sz w:val="20"/>
        </w:rPr>
      </w:pPr>
    </w:p>
    <w:p w14:paraId="69F56AF6" w14:textId="77777777" w:rsidR="00683A6B" w:rsidRPr="00683A6B" w:rsidRDefault="00683A6B" w:rsidP="00683A6B">
      <w:pPr>
        <w:widowControl w:val="0"/>
        <w:spacing w:line="240" w:lineRule="auto"/>
        <w:jc w:val="left"/>
        <w:rPr>
          <w:rFonts w:ascii="Arial Narrow" w:hAnsi="Arial Narrow"/>
          <w:color w:val="auto"/>
          <w:kern w:val="0"/>
          <w:sz w:val="20"/>
        </w:rPr>
      </w:pPr>
    </w:p>
    <w:p w14:paraId="07155CF3" w14:textId="77777777" w:rsidR="00683A6B" w:rsidRPr="00683A6B" w:rsidRDefault="00683A6B" w:rsidP="00683A6B">
      <w:pPr>
        <w:widowControl w:val="0"/>
        <w:spacing w:line="240" w:lineRule="auto"/>
        <w:jc w:val="left"/>
        <w:rPr>
          <w:rFonts w:ascii="Arial Narrow" w:hAnsi="Arial Narrow"/>
          <w:color w:val="auto"/>
          <w:kern w:val="0"/>
          <w:sz w:val="20"/>
        </w:rPr>
      </w:pPr>
    </w:p>
    <w:p w14:paraId="586B1557" w14:textId="77777777" w:rsidR="00B85DEC" w:rsidRPr="00B85DEC" w:rsidRDefault="00B85DEC" w:rsidP="00B85DEC">
      <w:pPr>
        <w:tabs>
          <w:tab w:val="left" w:pos="4395"/>
          <w:tab w:val="right" w:pos="8306"/>
        </w:tabs>
        <w:spacing w:line="240" w:lineRule="auto"/>
        <w:jc w:val="left"/>
        <w:rPr>
          <w:rFonts w:ascii="Arial Narrow" w:hAnsi="Arial Narrow"/>
          <w:color w:val="auto"/>
          <w:kern w:val="0"/>
          <w:sz w:val="16"/>
          <w:szCs w:val="16"/>
          <w:lang w:val="x-none" w:eastAsia="x-none"/>
        </w:rPr>
      </w:pPr>
      <w:r w:rsidRPr="00B85DEC">
        <w:rPr>
          <w:rFonts w:ascii="Arial Narrow" w:hAnsi="Arial Narrow"/>
          <w:color w:val="auto"/>
          <w:kern w:val="0"/>
          <w:sz w:val="16"/>
          <w:szCs w:val="16"/>
          <w:lang w:eastAsia="x-none"/>
        </w:rPr>
        <w:t>HSC A</w:t>
      </w:r>
      <w:proofErr w:type="spellStart"/>
      <w:r w:rsidRPr="00B85DEC">
        <w:rPr>
          <w:rFonts w:ascii="Arial Narrow" w:hAnsi="Arial Narrow"/>
          <w:color w:val="auto"/>
          <w:kern w:val="0"/>
          <w:sz w:val="16"/>
          <w:szCs w:val="16"/>
          <w:lang w:val="x-none" w:eastAsia="x-none"/>
        </w:rPr>
        <w:t>ssessment</w:t>
      </w:r>
      <w:proofErr w:type="spellEnd"/>
      <w:r w:rsidRPr="00B85DEC">
        <w:rPr>
          <w:rFonts w:ascii="Arial Narrow" w:hAnsi="Arial Narrow"/>
          <w:color w:val="auto"/>
          <w:kern w:val="0"/>
          <w:sz w:val="16"/>
          <w:szCs w:val="16"/>
          <w:lang w:val="x-none" w:eastAsia="x-none"/>
        </w:rPr>
        <w:t xml:space="preserve"> Advice CPC20220 Certificate II in Construction Pathways and </w:t>
      </w:r>
    </w:p>
    <w:p w14:paraId="1F1E8AD1" w14:textId="77777777" w:rsidR="00B85DEC" w:rsidRPr="00B85DEC" w:rsidRDefault="00B85DEC" w:rsidP="00B85DEC">
      <w:pPr>
        <w:tabs>
          <w:tab w:val="left" w:pos="4395"/>
          <w:tab w:val="right" w:pos="8306"/>
        </w:tabs>
        <w:spacing w:line="240" w:lineRule="auto"/>
        <w:jc w:val="left"/>
        <w:rPr>
          <w:rFonts w:ascii="Arial Narrow" w:hAnsi="Arial Narrow"/>
          <w:color w:val="auto"/>
          <w:kern w:val="0"/>
          <w:sz w:val="16"/>
          <w:szCs w:val="16"/>
          <w:lang w:eastAsia="x-none"/>
        </w:rPr>
      </w:pPr>
      <w:r w:rsidRPr="00B85DEC">
        <w:rPr>
          <w:rFonts w:ascii="Arial Narrow" w:hAnsi="Arial Narrow"/>
          <w:color w:val="auto"/>
          <w:kern w:val="0"/>
          <w:sz w:val="16"/>
          <w:szCs w:val="16"/>
          <w:lang w:val="x-none" w:eastAsia="x-none"/>
        </w:rPr>
        <w:t xml:space="preserve">Statement of Attainment towards CPC20120 Certificate II in Construction </w:t>
      </w:r>
      <w:r w:rsidRPr="00B85DEC">
        <w:rPr>
          <w:rFonts w:ascii="Arial Narrow" w:hAnsi="Arial Narrow"/>
          <w:color w:val="auto"/>
          <w:kern w:val="0"/>
          <w:sz w:val="16"/>
          <w:szCs w:val="16"/>
          <w:lang w:eastAsia="x-none"/>
        </w:rPr>
        <w:tab/>
      </w:r>
      <w:r w:rsidRPr="00B85DEC">
        <w:rPr>
          <w:rFonts w:ascii="Arial Narrow" w:hAnsi="Arial Narrow"/>
          <w:color w:val="auto"/>
          <w:kern w:val="0"/>
          <w:sz w:val="16"/>
          <w:szCs w:val="16"/>
          <w:lang w:eastAsia="x-none"/>
        </w:rPr>
        <w:tab/>
      </w:r>
      <w:r w:rsidRPr="00B85DEC">
        <w:rPr>
          <w:rFonts w:ascii="Arial Narrow" w:hAnsi="Arial Narrow"/>
          <w:color w:val="auto"/>
          <w:kern w:val="0"/>
          <w:sz w:val="16"/>
          <w:szCs w:val="16"/>
          <w:lang w:val="x-none" w:eastAsia="x-none"/>
        </w:rPr>
        <w:t>Public Schools NSW Wagga Wagga RTO 90333</w:t>
      </w:r>
      <w:r w:rsidRPr="00B85DEC">
        <w:rPr>
          <w:rFonts w:ascii="Arial Narrow" w:hAnsi="Arial Narrow"/>
          <w:color w:val="auto"/>
          <w:kern w:val="0"/>
          <w:sz w:val="16"/>
          <w:szCs w:val="16"/>
          <w:lang w:val="x-none" w:eastAsia="x-none"/>
        </w:rPr>
        <w:ptab w:relativeTo="margin" w:alignment="right" w:leader="none"/>
      </w:r>
      <w:r w:rsidRPr="00B85DEC">
        <w:rPr>
          <w:rFonts w:ascii="Arial Narrow" w:hAnsi="Arial Narrow"/>
          <w:color w:val="auto"/>
          <w:kern w:val="0"/>
          <w:sz w:val="16"/>
          <w:szCs w:val="16"/>
          <w:lang w:eastAsia="x-none"/>
        </w:rPr>
        <w:t>V6.0 March 2022</w:t>
      </w:r>
    </w:p>
    <w:p w14:paraId="709E830C" w14:textId="77777777" w:rsidR="00B85DEC" w:rsidRPr="00B85DEC" w:rsidRDefault="00B85DEC" w:rsidP="00B85DEC">
      <w:pPr>
        <w:keepNext/>
        <w:keepLines/>
        <w:spacing w:after="120" w:line="276" w:lineRule="auto"/>
        <w:jc w:val="left"/>
        <w:outlineLvl w:val="2"/>
        <w:rPr>
          <w:rFonts w:ascii="Arial Narrow" w:hAnsi="Arial Narrow"/>
          <w:bCs/>
          <w:color w:val="auto"/>
          <w:kern w:val="0"/>
          <w:sz w:val="28"/>
          <w:szCs w:val="24"/>
        </w:rPr>
      </w:pPr>
      <w:r w:rsidRPr="00B85DEC">
        <w:rPr>
          <w:rFonts w:ascii="Arial Narrow" w:hAnsi="Arial Narrow"/>
          <w:bCs/>
          <w:color w:val="auto"/>
          <w:kern w:val="0"/>
          <w:sz w:val="28"/>
          <w:szCs w:val="24"/>
        </w:rPr>
        <w:lastRenderedPageBreak/>
        <w:t>Assessment Summary for SIT20316 Certificate II in Hospitality</w:t>
      </w:r>
    </w:p>
    <w:tbl>
      <w:tblPr>
        <w:tblStyle w:val="TableGrid14"/>
        <w:tblW w:w="0" w:type="auto"/>
        <w:tblLook w:val="04A0" w:firstRow="1" w:lastRow="0" w:firstColumn="1" w:lastColumn="0" w:noHBand="0" w:noVBand="1"/>
      </w:tblPr>
      <w:tblGrid>
        <w:gridCol w:w="6629"/>
        <w:gridCol w:w="4053"/>
      </w:tblGrid>
      <w:tr w:rsidR="00B85DEC" w:rsidRPr="00B85DEC" w14:paraId="59E8A556" w14:textId="77777777" w:rsidTr="00F82D2E">
        <w:tc>
          <w:tcPr>
            <w:tcW w:w="6629" w:type="dxa"/>
          </w:tcPr>
          <w:p w14:paraId="0C165DB9"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Requirements for HSC purposes</w:t>
            </w:r>
          </w:p>
        </w:tc>
        <w:tc>
          <w:tcPr>
            <w:tcW w:w="4053" w:type="dxa"/>
          </w:tcPr>
          <w:p w14:paraId="51162725"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Dates</w:t>
            </w:r>
          </w:p>
        </w:tc>
      </w:tr>
      <w:tr w:rsidR="00B85DEC" w:rsidRPr="00B85DEC" w14:paraId="4CCB782B" w14:textId="77777777" w:rsidTr="00F82D2E">
        <w:tc>
          <w:tcPr>
            <w:tcW w:w="6629" w:type="dxa"/>
          </w:tcPr>
          <w:p w14:paraId="4D1BA77D"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Work Placement (compulsory for the HSC) 70 hours in total</w:t>
            </w:r>
          </w:p>
        </w:tc>
        <w:tc>
          <w:tcPr>
            <w:tcW w:w="4053" w:type="dxa"/>
          </w:tcPr>
          <w:p w14:paraId="38F538AF"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 xml:space="preserve">Term 1 Weeks 4 and 5 </w:t>
            </w:r>
          </w:p>
          <w:p w14:paraId="328C55FC"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(Subject to availability)</w:t>
            </w:r>
          </w:p>
        </w:tc>
      </w:tr>
      <w:tr w:rsidR="00B85DEC" w:rsidRPr="00B85DEC" w14:paraId="0EBF0AB5" w14:textId="77777777" w:rsidTr="00F82D2E">
        <w:tc>
          <w:tcPr>
            <w:tcW w:w="6629" w:type="dxa"/>
          </w:tcPr>
          <w:p w14:paraId="34CDD85F"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Trial HSC exam - Students whose HSC pattern of study makes them eligible to receive an ATAR must sit the trial HSC exam.</w:t>
            </w:r>
          </w:p>
        </w:tc>
        <w:tc>
          <w:tcPr>
            <w:tcW w:w="4053" w:type="dxa"/>
          </w:tcPr>
          <w:p w14:paraId="57F28AAE" w14:textId="77777777" w:rsidR="00B85DEC" w:rsidRPr="00B85DEC" w:rsidRDefault="00B85DEC" w:rsidP="00B85DEC">
            <w:pPr>
              <w:rPr>
                <w:rFonts w:ascii="Arial Narrow" w:hAnsi="Arial Narrow" w:cs="Arial Narrow"/>
                <w:color w:val="auto"/>
                <w:kern w:val="0"/>
                <w:szCs w:val="22"/>
              </w:rPr>
            </w:pPr>
            <w:r w:rsidRPr="00B85DEC">
              <w:rPr>
                <w:rFonts w:ascii="Arial Narrow" w:hAnsi="Arial Narrow" w:cs="Arial Narrow"/>
                <w:color w:val="auto"/>
                <w:kern w:val="0"/>
                <w:szCs w:val="22"/>
              </w:rPr>
              <w:t>Term 4 Weeks 5 and 6</w:t>
            </w:r>
          </w:p>
        </w:tc>
      </w:tr>
    </w:tbl>
    <w:p w14:paraId="520A7EE5" w14:textId="77777777" w:rsidR="00B85DEC" w:rsidRPr="00B85DEC" w:rsidRDefault="00B85DEC" w:rsidP="00B85DEC">
      <w:pPr>
        <w:spacing w:line="240" w:lineRule="auto"/>
        <w:jc w:val="left"/>
        <w:rPr>
          <w:rFonts w:ascii="Arial Narrow" w:hAnsi="Arial Narrow" w:cs="Arial Narrow"/>
          <w:color w:val="auto"/>
          <w:kern w:val="0"/>
          <w:sz w:val="20"/>
        </w:rPr>
      </w:pPr>
    </w:p>
    <w:tbl>
      <w:tblPr>
        <w:tblpPr w:leftFromText="180" w:rightFromText="180" w:vertAnchor="text" w:horzAnchor="margin" w:tblpX="-10" w:tblpY="17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19"/>
        <w:gridCol w:w="3439"/>
        <w:gridCol w:w="567"/>
        <w:gridCol w:w="708"/>
        <w:gridCol w:w="1134"/>
        <w:gridCol w:w="709"/>
        <w:gridCol w:w="851"/>
      </w:tblGrid>
      <w:tr w:rsidR="00B85DEC" w:rsidRPr="00B85DEC" w14:paraId="73FB0734" w14:textId="77777777" w:rsidTr="00F82D2E">
        <w:trPr>
          <w:cantSplit/>
          <w:trHeight w:val="383"/>
        </w:trPr>
        <w:tc>
          <w:tcPr>
            <w:tcW w:w="665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B2F96B" w14:textId="77777777" w:rsidR="00B85DEC" w:rsidRPr="00B85DEC" w:rsidRDefault="00B85DEC" w:rsidP="00B85DEC">
            <w:pPr>
              <w:spacing w:before="120" w:line="240" w:lineRule="auto"/>
              <w:jc w:val="left"/>
              <w:rPr>
                <w:rFonts w:ascii="Arial Narrow" w:hAnsi="Arial Narrow" w:cs="Arial"/>
                <w:b/>
                <w:color w:val="auto"/>
                <w:kern w:val="0"/>
              </w:rPr>
            </w:pPr>
            <w:r w:rsidRPr="00B85DEC">
              <w:rPr>
                <w:rFonts w:ascii="Arial Narrow" w:hAnsi="Arial Narrow" w:cs="Arial"/>
                <w:b/>
                <w:color w:val="auto"/>
                <w:kern w:val="0"/>
                <w:szCs w:val="22"/>
                <w:lang w:eastAsia="en-US"/>
              </w:rPr>
              <w:t>Assessment Plan</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178318" w14:textId="77777777" w:rsidR="00B85DEC" w:rsidRPr="00B85DEC" w:rsidRDefault="00B85DEC" w:rsidP="00B85DEC">
            <w:pPr>
              <w:spacing w:before="120" w:line="240" w:lineRule="auto"/>
              <w:jc w:val="center"/>
              <w:rPr>
                <w:rFonts w:ascii="Arial Narrow" w:hAnsi="Arial Narrow" w:cs="Arial"/>
                <w:b/>
                <w:color w:val="auto"/>
                <w:kern w:val="0"/>
                <w:szCs w:val="22"/>
              </w:rPr>
            </w:pPr>
            <w:r w:rsidRPr="00B85DEC">
              <w:rPr>
                <w:rFonts w:ascii="Arial Narrow" w:hAnsi="Arial Narrow" w:cs="Arial Narrow"/>
                <w:b/>
                <w:color w:val="auto"/>
                <w:kern w:val="0"/>
                <w:szCs w:val="22"/>
                <w:lang w:eastAsia="en-US"/>
              </w:rPr>
              <w:t>Evidence Collection</w:t>
            </w:r>
          </w:p>
        </w:tc>
        <w:tc>
          <w:tcPr>
            <w:tcW w:w="851" w:type="dxa"/>
            <w:tcBorders>
              <w:top w:val="single" w:sz="4" w:space="0" w:color="auto"/>
              <w:left w:val="single" w:sz="4" w:space="0" w:color="auto"/>
              <w:bottom w:val="single" w:sz="4" w:space="0" w:color="auto"/>
              <w:right w:val="single" w:sz="4" w:space="0" w:color="auto"/>
            </w:tcBorders>
          </w:tcPr>
          <w:p w14:paraId="290D0810" w14:textId="77777777" w:rsidR="00B85DEC" w:rsidRPr="00B85DEC" w:rsidRDefault="00B85DEC" w:rsidP="00B85DEC">
            <w:pPr>
              <w:spacing w:before="120" w:line="240" w:lineRule="auto"/>
              <w:jc w:val="center"/>
              <w:rPr>
                <w:rFonts w:ascii="Arial Narrow" w:hAnsi="Arial Narrow" w:cs="Arial"/>
                <w:b/>
                <w:color w:val="auto"/>
                <w:kern w:val="0"/>
                <w:szCs w:val="22"/>
              </w:rPr>
            </w:pPr>
            <w:r w:rsidRPr="00B85DEC">
              <w:rPr>
                <w:rFonts w:ascii="Arial Narrow" w:hAnsi="Arial Narrow" w:cs="Arial"/>
                <w:color w:val="auto"/>
                <w:kern w:val="0"/>
                <w:szCs w:val="22"/>
                <w:lang w:eastAsia="en-US"/>
              </w:rPr>
              <w:t>HSC</w:t>
            </w:r>
          </w:p>
        </w:tc>
      </w:tr>
      <w:tr w:rsidR="00B85DEC" w:rsidRPr="00B85DEC" w14:paraId="5B858B20" w14:textId="77777777" w:rsidTr="00F82D2E">
        <w:trPr>
          <w:cantSplit/>
          <w:trHeight w:val="2827"/>
        </w:trPr>
        <w:tc>
          <w:tcPr>
            <w:tcW w:w="1800" w:type="dxa"/>
            <w:tcBorders>
              <w:top w:val="single" w:sz="4" w:space="0" w:color="auto"/>
              <w:left w:val="single" w:sz="4" w:space="0" w:color="auto"/>
              <w:bottom w:val="single" w:sz="4" w:space="0" w:color="auto"/>
              <w:right w:val="single" w:sz="4" w:space="0" w:color="auto"/>
            </w:tcBorders>
            <w:vAlign w:val="center"/>
            <w:hideMark/>
          </w:tcPr>
          <w:p w14:paraId="00505B58" w14:textId="77777777" w:rsidR="00B85DEC" w:rsidRPr="00B85DEC" w:rsidRDefault="00B85DEC" w:rsidP="00B85DEC">
            <w:pPr>
              <w:spacing w:before="60" w:line="240" w:lineRule="auto"/>
              <w:jc w:val="center"/>
              <w:rPr>
                <w:rFonts w:ascii="Arial Narrow" w:hAnsi="Arial Narrow" w:cs="Arial"/>
                <w:b/>
                <w:color w:val="auto"/>
                <w:kern w:val="0"/>
                <w:szCs w:val="22"/>
              </w:rPr>
            </w:pPr>
            <w:r w:rsidRPr="00B85DEC">
              <w:rPr>
                <w:rFonts w:ascii="Arial Narrow" w:hAnsi="Arial Narrow" w:cs="Arial"/>
                <w:b/>
                <w:color w:val="auto"/>
                <w:kern w:val="0"/>
                <w:szCs w:val="22"/>
              </w:rPr>
              <w:t xml:space="preserve">Cluster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5CCDF6A" w14:textId="77777777" w:rsidR="00B85DEC" w:rsidRPr="00B85DEC" w:rsidRDefault="00B85DEC" w:rsidP="00B85DEC">
            <w:pPr>
              <w:spacing w:before="60" w:line="240" w:lineRule="auto"/>
              <w:jc w:val="center"/>
              <w:rPr>
                <w:rFonts w:ascii="Arial Narrow" w:hAnsi="Arial Narrow" w:cs="Arial"/>
                <w:b/>
                <w:color w:val="auto"/>
                <w:kern w:val="0"/>
                <w:szCs w:val="22"/>
              </w:rPr>
            </w:pPr>
            <w:r w:rsidRPr="00B85DEC">
              <w:rPr>
                <w:rFonts w:ascii="Arial Narrow" w:hAnsi="Arial Narrow" w:cs="Arial"/>
                <w:b/>
                <w:color w:val="auto"/>
                <w:kern w:val="0"/>
                <w:szCs w:val="22"/>
              </w:rPr>
              <w:t>Competency codes</w:t>
            </w:r>
          </w:p>
        </w:tc>
        <w:tc>
          <w:tcPr>
            <w:tcW w:w="3439" w:type="dxa"/>
            <w:tcBorders>
              <w:top w:val="single" w:sz="4" w:space="0" w:color="auto"/>
              <w:left w:val="single" w:sz="4" w:space="0" w:color="auto"/>
              <w:bottom w:val="single" w:sz="4" w:space="0" w:color="auto"/>
              <w:right w:val="single" w:sz="4" w:space="0" w:color="auto"/>
            </w:tcBorders>
            <w:vAlign w:val="center"/>
            <w:hideMark/>
          </w:tcPr>
          <w:p w14:paraId="3FA3B1F0" w14:textId="77777777" w:rsidR="00B85DEC" w:rsidRPr="00B85DEC" w:rsidRDefault="00B85DEC" w:rsidP="00B85DEC">
            <w:pPr>
              <w:spacing w:before="60" w:line="240" w:lineRule="auto"/>
              <w:jc w:val="center"/>
              <w:rPr>
                <w:rFonts w:ascii="Arial Narrow" w:hAnsi="Arial Narrow" w:cs="Arial"/>
                <w:b/>
                <w:color w:val="auto"/>
                <w:kern w:val="0"/>
                <w:szCs w:val="22"/>
              </w:rPr>
            </w:pPr>
            <w:r w:rsidRPr="00B85DEC">
              <w:rPr>
                <w:rFonts w:ascii="Arial Narrow" w:hAnsi="Arial Narrow" w:cs="Arial"/>
                <w:b/>
                <w:color w:val="auto"/>
                <w:kern w:val="0"/>
                <w:szCs w:val="22"/>
              </w:rPr>
              <w:t>Title of competency</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EE108B" w14:textId="77777777" w:rsidR="00B85DEC" w:rsidRPr="00B85DEC" w:rsidRDefault="00B85DEC" w:rsidP="00B85DEC">
            <w:pPr>
              <w:spacing w:line="240" w:lineRule="auto"/>
              <w:ind w:left="113" w:right="113"/>
              <w:jc w:val="left"/>
              <w:rPr>
                <w:rFonts w:ascii="Arial Narrow" w:hAnsi="Arial Narrow" w:cs="Arial"/>
                <w:color w:val="auto"/>
                <w:kern w:val="0"/>
                <w:sz w:val="14"/>
                <w:szCs w:val="14"/>
                <w:highlight w:val="yellow"/>
              </w:rPr>
            </w:pPr>
            <w:r w:rsidRPr="00B85DEC">
              <w:rPr>
                <w:rFonts w:ascii="Arial Narrow" w:hAnsi="Arial Narrow" w:cs="Arial"/>
                <w:b/>
                <w:color w:val="auto"/>
                <w:kern w:val="0"/>
                <w:sz w:val="14"/>
                <w:szCs w:val="14"/>
              </w:rPr>
              <w:t>Direct observation</w:t>
            </w:r>
            <w:r w:rsidRPr="00B85DEC">
              <w:rPr>
                <w:rFonts w:ascii="Arial Narrow" w:hAnsi="Arial Narrow" w:cs="Arial"/>
                <w:color w:val="auto"/>
                <w:kern w:val="0"/>
                <w:sz w:val="14"/>
                <w:szCs w:val="14"/>
              </w:rPr>
              <w:t xml:space="preserve"> – real time, simulated environment</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8FD5B7F" w14:textId="77777777" w:rsidR="00B85DEC" w:rsidRPr="00B85DEC" w:rsidRDefault="00B85DEC" w:rsidP="00B85DEC">
            <w:pPr>
              <w:spacing w:line="240" w:lineRule="auto"/>
              <w:ind w:left="113" w:right="113"/>
              <w:jc w:val="left"/>
              <w:rPr>
                <w:rFonts w:ascii="Arial Narrow" w:hAnsi="Arial Narrow" w:cs="Arial"/>
                <w:color w:val="auto"/>
                <w:kern w:val="0"/>
                <w:sz w:val="14"/>
                <w:szCs w:val="14"/>
                <w:highlight w:val="yellow"/>
              </w:rPr>
            </w:pPr>
            <w:r w:rsidRPr="00B85DEC">
              <w:rPr>
                <w:rFonts w:ascii="Arial Narrow" w:hAnsi="Arial Narrow" w:cs="Arial"/>
                <w:b/>
                <w:color w:val="auto"/>
                <w:kern w:val="0"/>
                <w:sz w:val="14"/>
                <w:szCs w:val="14"/>
              </w:rPr>
              <w:t>Product based method</w:t>
            </w:r>
            <w:r w:rsidRPr="00B85DEC">
              <w:rPr>
                <w:rFonts w:ascii="Arial Narrow" w:hAnsi="Arial Narrow" w:cs="Arial"/>
                <w:color w:val="auto"/>
                <w:kern w:val="0"/>
                <w:sz w:val="14"/>
                <w:szCs w:val="14"/>
              </w:rPr>
              <w:t xml:space="preserve"> – structured activities e.g. role plays, work samples, presentation, reports</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14:paraId="4AABD70D" w14:textId="77777777" w:rsidR="00B85DEC" w:rsidRPr="00B85DEC" w:rsidRDefault="00B85DEC" w:rsidP="00B85DEC">
            <w:pPr>
              <w:spacing w:line="240" w:lineRule="auto"/>
              <w:ind w:left="113" w:right="113"/>
              <w:jc w:val="left"/>
              <w:rPr>
                <w:rFonts w:ascii="Arial Narrow" w:hAnsi="Arial Narrow" w:cs="Arial"/>
                <w:color w:val="auto"/>
                <w:kern w:val="0"/>
                <w:sz w:val="14"/>
                <w:szCs w:val="14"/>
              </w:rPr>
            </w:pPr>
            <w:r w:rsidRPr="00B85DEC">
              <w:rPr>
                <w:rFonts w:ascii="Arial Narrow" w:hAnsi="Arial Narrow" w:cs="Arial"/>
                <w:b/>
                <w:color w:val="auto"/>
                <w:kern w:val="0"/>
                <w:sz w:val="14"/>
                <w:szCs w:val="14"/>
              </w:rPr>
              <w:t>Portfolio or direct observation</w:t>
            </w:r>
            <w:r w:rsidRPr="00B85DEC">
              <w:rPr>
                <w:rFonts w:ascii="Arial Narrow" w:hAnsi="Arial Narrow" w:cs="Arial"/>
                <w:color w:val="auto"/>
                <w:kern w:val="0"/>
                <w:sz w:val="14"/>
                <w:szCs w:val="14"/>
              </w:rPr>
              <w:t xml:space="preserve"> – purposeful collection of annotated and validated pieces of evidence compiled by the learner work samples, photos, videos, logbooks </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3D65E53D" w14:textId="77777777" w:rsidR="00B85DEC" w:rsidRPr="00B85DEC" w:rsidRDefault="00B85DEC" w:rsidP="00B85DEC">
            <w:pPr>
              <w:spacing w:line="240" w:lineRule="auto"/>
              <w:ind w:left="113" w:right="113"/>
              <w:jc w:val="left"/>
              <w:rPr>
                <w:rFonts w:ascii="Arial Narrow" w:hAnsi="Arial Narrow" w:cs="Arial"/>
                <w:color w:val="auto"/>
                <w:kern w:val="0"/>
                <w:sz w:val="14"/>
                <w:szCs w:val="14"/>
                <w:highlight w:val="yellow"/>
              </w:rPr>
            </w:pPr>
            <w:r w:rsidRPr="00B85DEC">
              <w:rPr>
                <w:rFonts w:ascii="Arial Narrow" w:hAnsi="Arial Narrow" w:cs="Arial"/>
                <w:b/>
                <w:color w:val="auto"/>
                <w:kern w:val="0"/>
                <w:sz w:val="14"/>
                <w:szCs w:val="14"/>
              </w:rPr>
              <w:t>Questioning</w:t>
            </w:r>
            <w:r w:rsidRPr="00B85DEC">
              <w:rPr>
                <w:rFonts w:ascii="Arial Narrow" w:hAnsi="Arial Narrow" w:cs="Arial"/>
                <w:color w:val="auto"/>
                <w:kern w:val="0"/>
                <w:sz w:val="14"/>
                <w:szCs w:val="14"/>
              </w:rPr>
              <w:t xml:space="preserve"> – written or oral related to knowledge e.g. quizzes, interviews</w:t>
            </w:r>
          </w:p>
        </w:tc>
        <w:tc>
          <w:tcPr>
            <w:tcW w:w="851" w:type="dxa"/>
            <w:tcBorders>
              <w:top w:val="single" w:sz="4" w:space="0" w:color="auto"/>
              <w:left w:val="single" w:sz="4" w:space="0" w:color="auto"/>
              <w:bottom w:val="single" w:sz="4" w:space="0" w:color="auto"/>
              <w:right w:val="single" w:sz="4" w:space="0" w:color="auto"/>
            </w:tcBorders>
            <w:textDirection w:val="btLr"/>
          </w:tcPr>
          <w:p w14:paraId="091834FF" w14:textId="77777777" w:rsidR="00B85DEC" w:rsidRPr="00B85DEC" w:rsidRDefault="00B85DEC" w:rsidP="00B85DEC">
            <w:pPr>
              <w:spacing w:line="240" w:lineRule="auto"/>
              <w:ind w:left="113" w:right="113"/>
              <w:jc w:val="left"/>
              <w:rPr>
                <w:rFonts w:ascii="Arial Narrow" w:hAnsi="Arial Narrow" w:cs="Arial"/>
                <w:b/>
                <w:color w:val="auto"/>
                <w:kern w:val="0"/>
                <w:sz w:val="14"/>
                <w:szCs w:val="14"/>
              </w:rPr>
            </w:pPr>
            <w:r w:rsidRPr="00B85DEC">
              <w:rPr>
                <w:rFonts w:ascii="Arial Narrow" w:hAnsi="Arial Narrow" w:cs="Arial"/>
                <w:b/>
                <w:color w:val="auto"/>
                <w:kern w:val="0"/>
                <w:sz w:val="14"/>
                <w:szCs w:val="14"/>
              </w:rPr>
              <w:t xml:space="preserve">  NESA Status</w:t>
            </w:r>
          </w:p>
          <w:p w14:paraId="00B5DA54" w14:textId="77777777" w:rsidR="00B85DEC" w:rsidRPr="00B85DEC" w:rsidRDefault="00B85DEC" w:rsidP="00B85DEC">
            <w:pPr>
              <w:spacing w:line="240" w:lineRule="auto"/>
              <w:ind w:left="113" w:right="113"/>
              <w:jc w:val="left"/>
              <w:rPr>
                <w:rFonts w:ascii="Arial Narrow" w:hAnsi="Arial Narrow" w:cs="Arial"/>
                <w:b/>
                <w:color w:val="auto"/>
                <w:kern w:val="0"/>
                <w:sz w:val="14"/>
                <w:szCs w:val="14"/>
              </w:rPr>
            </w:pPr>
            <w:r w:rsidRPr="00B85DEC">
              <w:rPr>
                <w:rFonts w:ascii="Arial Narrow" w:hAnsi="Arial Narrow" w:cs="Arial"/>
                <w:b/>
                <w:color w:val="auto"/>
                <w:kern w:val="0"/>
                <w:sz w:val="14"/>
                <w:szCs w:val="14"/>
              </w:rPr>
              <w:t xml:space="preserve">    Mandatory</w:t>
            </w:r>
          </w:p>
        </w:tc>
      </w:tr>
      <w:tr w:rsidR="00B85DEC" w:rsidRPr="00B85DEC" w14:paraId="404D2CFB"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vAlign w:val="center"/>
          </w:tcPr>
          <w:p w14:paraId="2D3736D3"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 xml:space="preserve">Cluster 1 – </w:t>
            </w:r>
          </w:p>
          <w:p w14:paraId="3A3F06AF"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w:color w:val="auto"/>
                <w:kern w:val="0"/>
                <w:szCs w:val="22"/>
              </w:rPr>
              <w:t>Working Together</w:t>
            </w:r>
          </w:p>
        </w:tc>
        <w:tc>
          <w:tcPr>
            <w:tcW w:w="1419" w:type="dxa"/>
            <w:tcBorders>
              <w:top w:val="single" w:sz="4" w:space="0" w:color="auto"/>
              <w:left w:val="single" w:sz="4" w:space="0" w:color="auto"/>
              <w:bottom w:val="single" w:sz="4" w:space="0" w:color="auto"/>
              <w:right w:val="single" w:sz="4" w:space="0" w:color="auto"/>
            </w:tcBorders>
            <w:vAlign w:val="center"/>
          </w:tcPr>
          <w:p w14:paraId="1EF02CBC"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BSBWOR203</w:t>
            </w:r>
          </w:p>
          <w:p w14:paraId="7EF0F4DF" w14:textId="77777777" w:rsidR="00B85DEC" w:rsidRPr="00B85DEC" w:rsidRDefault="00B85DEC" w:rsidP="00B85DEC">
            <w:pPr>
              <w:spacing w:line="240" w:lineRule="auto"/>
              <w:jc w:val="left"/>
              <w:rPr>
                <w:rFonts w:ascii="Arial Narrow" w:hAnsi="Arial Narrow" w:cs="Arial Narrow"/>
                <w:color w:val="FF0000"/>
                <w:kern w:val="0"/>
                <w:szCs w:val="22"/>
                <w:highlight w:val="yellow"/>
                <w:u w:val="single"/>
              </w:rPr>
            </w:pPr>
            <w:r w:rsidRPr="00B85DEC">
              <w:rPr>
                <w:rFonts w:ascii="Arial Narrow" w:hAnsi="Arial Narrow" w:cs="Arial Narrow"/>
                <w:kern w:val="0"/>
                <w:szCs w:val="22"/>
              </w:rPr>
              <w:t>BSBCMM201</w:t>
            </w:r>
          </w:p>
        </w:tc>
        <w:tc>
          <w:tcPr>
            <w:tcW w:w="3439" w:type="dxa"/>
            <w:tcBorders>
              <w:top w:val="single" w:sz="4" w:space="0" w:color="auto"/>
              <w:left w:val="single" w:sz="4" w:space="0" w:color="auto"/>
              <w:bottom w:val="single" w:sz="4" w:space="0" w:color="auto"/>
              <w:right w:val="single" w:sz="4" w:space="0" w:color="auto"/>
            </w:tcBorders>
            <w:vAlign w:val="center"/>
          </w:tcPr>
          <w:p w14:paraId="7CEF0146" w14:textId="77777777" w:rsidR="00B85DEC" w:rsidRPr="00B85DEC" w:rsidRDefault="00B85DEC" w:rsidP="00B85DEC">
            <w:pPr>
              <w:spacing w:line="240" w:lineRule="auto"/>
              <w:jc w:val="left"/>
              <w:rPr>
                <w:rFonts w:ascii="Arial Narrow" w:hAnsi="Arial Narrow" w:cs="Arial"/>
                <w:color w:val="FF0000"/>
                <w:kern w:val="0"/>
                <w:szCs w:val="22"/>
                <w:highlight w:val="yellow"/>
                <w:u w:val="single"/>
              </w:rPr>
            </w:pPr>
            <w:r w:rsidRPr="00B85DEC">
              <w:rPr>
                <w:rFonts w:ascii="Arial Narrow" w:hAnsi="Arial Narrow" w:cs="Arial Narrow"/>
                <w:kern w:val="0"/>
                <w:szCs w:val="22"/>
              </w:rPr>
              <w:t xml:space="preserve">Work effectively with </w:t>
            </w:r>
            <w:proofErr w:type="spellStart"/>
            <w:r w:rsidRPr="00B85DEC">
              <w:rPr>
                <w:rFonts w:ascii="Arial Narrow" w:hAnsi="Arial Narrow" w:cs="Arial Narrow"/>
                <w:kern w:val="0"/>
                <w:szCs w:val="22"/>
              </w:rPr>
              <w:t>othersCommunicate</w:t>
            </w:r>
            <w:proofErr w:type="spellEnd"/>
            <w:r w:rsidRPr="00B85DEC">
              <w:rPr>
                <w:rFonts w:ascii="Arial Narrow" w:hAnsi="Arial Narrow" w:cs="Arial Narrow"/>
                <w:kern w:val="0"/>
                <w:szCs w:val="22"/>
              </w:rPr>
              <w:t xml:space="preserve"> in the Workplace</w:t>
            </w:r>
            <w:r w:rsidRPr="00B85DEC">
              <w:rPr>
                <w:rFonts w:ascii="Arial Narrow" w:hAnsi="Arial Narrow" w:cs="Arial Narrow"/>
                <w:color w:val="FF0000"/>
                <w:kern w:val="0"/>
                <w:szCs w:val="22"/>
                <w:highlight w:val="yellow"/>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810DAC7" w14:textId="77777777" w:rsidR="00B85DEC" w:rsidRPr="00B85DEC" w:rsidRDefault="00B85DEC" w:rsidP="00B85DEC">
            <w:pPr>
              <w:spacing w:before="120" w:line="240" w:lineRule="auto"/>
              <w:jc w:val="center"/>
              <w:rPr>
                <w:rFonts w:ascii="Arial Narrow" w:hAnsi="Arial Narrow" w:cs="Arial Narrow"/>
                <w:color w:val="FF0000"/>
                <w:kern w:val="0"/>
                <w:szCs w:val="22"/>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14:paraId="39A60A5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31E783CC"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B7FAEF" w14:textId="77777777" w:rsidR="00B85DEC" w:rsidRPr="00B85DEC" w:rsidRDefault="00B85DEC" w:rsidP="00B85DEC">
            <w:pPr>
              <w:spacing w:before="120" w:line="240" w:lineRule="auto"/>
              <w:jc w:val="center"/>
              <w:rPr>
                <w:rFonts w:ascii="Arial Narrow" w:hAnsi="Arial Narrow" w:cs="Arial"/>
                <w:color w:val="auto"/>
                <w:kern w:val="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2263CA"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3C5B025E"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0A769CA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Y</w:t>
            </w:r>
          </w:p>
          <w:p w14:paraId="0364779B"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w:t>
            </w:r>
          </w:p>
        </w:tc>
      </w:tr>
      <w:tr w:rsidR="00B85DEC" w:rsidRPr="00B85DEC" w14:paraId="22B0E9DA"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vAlign w:val="center"/>
          </w:tcPr>
          <w:p w14:paraId="6BC37172"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Cluster 2 –</w:t>
            </w:r>
          </w:p>
          <w:p w14:paraId="43E42191"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w:color w:val="auto"/>
                <w:kern w:val="0"/>
                <w:szCs w:val="22"/>
              </w:rPr>
              <w:t xml:space="preserve"> Safe and hygienic food preparation</w:t>
            </w:r>
          </w:p>
        </w:tc>
        <w:tc>
          <w:tcPr>
            <w:tcW w:w="1419" w:type="dxa"/>
            <w:tcBorders>
              <w:top w:val="single" w:sz="4" w:space="0" w:color="auto"/>
              <w:left w:val="single" w:sz="4" w:space="0" w:color="auto"/>
              <w:bottom w:val="single" w:sz="4" w:space="0" w:color="auto"/>
              <w:right w:val="single" w:sz="4" w:space="0" w:color="auto"/>
            </w:tcBorders>
            <w:vAlign w:val="center"/>
          </w:tcPr>
          <w:p w14:paraId="21E89AF5" w14:textId="77777777" w:rsidR="00B85DEC" w:rsidRPr="00B85DEC" w:rsidRDefault="00B85DEC" w:rsidP="00B85DEC">
            <w:pPr>
              <w:spacing w:line="240" w:lineRule="auto"/>
              <w:jc w:val="left"/>
              <w:rPr>
                <w:rFonts w:ascii="Arial Narrow" w:hAnsi="Arial Narrow" w:cs="Arial Narrow"/>
                <w:kern w:val="0"/>
                <w:szCs w:val="22"/>
              </w:rPr>
            </w:pPr>
          </w:p>
          <w:p w14:paraId="738D7654"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 xml:space="preserve">SITXFSA001 </w:t>
            </w:r>
          </w:p>
          <w:p w14:paraId="15015FBE" w14:textId="77777777" w:rsidR="00B85DEC" w:rsidRPr="00B85DEC" w:rsidRDefault="00B85DEC" w:rsidP="00B85DEC">
            <w:pPr>
              <w:spacing w:line="240" w:lineRule="auto"/>
              <w:jc w:val="left"/>
              <w:rPr>
                <w:rFonts w:ascii="Arial Narrow" w:hAnsi="Arial Narrow" w:cs="Arial Narrow"/>
                <w:kern w:val="0"/>
                <w:szCs w:val="22"/>
              </w:rPr>
            </w:pPr>
          </w:p>
          <w:p w14:paraId="70C2ACCD"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SITHCCC001</w:t>
            </w:r>
          </w:p>
          <w:p w14:paraId="776C17D3" w14:textId="77777777" w:rsidR="00B85DEC" w:rsidRPr="00B85DEC" w:rsidRDefault="00B85DEC" w:rsidP="00B85DEC">
            <w:pPr>
              <w:spacing w:line="240" w:lineRule="auto"/>
              <w:jc w:val="left"/>
              <w:rPr>
                <w:rFonts w:ascii="Arial Narrow" w:hAnsi="Arial Narrow" w:cs="Arial Narrow"/>
                <w:color w:val="FF0000"/>
                <w:kern w:val="0"/>
                <w:szCs w:val="22"/>
                <w:highlight w:val="yellow"/>
                <w:u w:val="single"/>
              </w:rPr>
            </w:pPr>
            <w:r w:rsidRPr="00B85DEC">
              <w:rPr>
                <w:rFonts w:ascii="Arial Narrow" w:hAnsi="Arial Narrow" w:cs="Arial Narrow"/>
                <w:kern w:val="0"/>
                <w:szCs w:val="22"/>
              </w:rPr>
              <w:t>SITXFSA002</w:t>
            </w:r>
          </w:p>
        </w:tc>
        <w:tc>
          <w:tcPr>
            <w:tcW w:w="3439" w:type="dxa"/>
            <w:tcBorders>
              <w:top w:val="single" w:sz="4" w:space="0" w:color="auto"/>
              <w:left w:val="single" w:sz="4" w:space="0" w:color="auto"/>
              <w:bottom w:val="single" w:sz="4" w:space="0" w:color="auto"/>
              <w:right w:val="single" w:sz="4" w:space="0" w:color="auto"/>
            </w:tcBorders>
            <w:vAlign w:val="center"/>
          </w:tcPr>
          <w:p w14:paraId="08DAF477"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Part A</w:t>
            </w:r>
          </w:p>
          <w:p w14:paraId="52E1219E"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Use hygienic practices for food safety</w:t>
            </w:r>
          </w:p>
          <w:p w14:paraId="21D38091"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Part B</w:t>
            </w:r>
          </w:p>
          <w:p w14:paraId="49F8102B"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Use food preparation equipment</w:t>
            </w:r>
          </w:p>
          <w:p w14:paraId="4C912520" w14:textId="77777777" w:rsidR="00B85DEC" w:rsidRPr="00B85DEC" w:rsidRDefault="00B85DEC" w:rsidP="00B85DEC">
            <w:pPr>
              <w:spacing w:line="240" w:lineRule="auto"/>
              <w:jc w:val="left"/>
              <w:rPr>
                <w:rFonts w:ascii="Arial Narrow" w:hAnsi="Arial Narrow" w:cs="Arial Narrow"/>
                <w:color w:val="FF0000"/>
                <w:kern w:val="0"/>
                <w:szCs w:val="22"/>
                <w:highlight w:val="yellow"/>
              </w:rPr>
            </w:pPr>
            <w:r w:rsidRPr="00B85DEC">
              <w:rPr>
                <w:rFonts w:ascii="Arial Narrow" w:hAnsi="Arial Narrow" w:cs="Arial Narrow"/>
                <w:kern w:val="0"/>
                <w:szCs w:val="22"/>
              </w:rPr>
              <w:t>Participate in safe food handling practices</w:t>
            </w:r>
          </w:p>
        </w:tc>
        <w:tc>
          <w:tcPr>
            <w:tcW w:w="567" w:type="dxa"/>
            <w:tcBorders>
              <w:top w:val="single" w:sz="4" w:space="0" w:color="auto"/>
              <w:left w:val="single" w:sz="4" w:space="0" w:color="auto"/>
              <w:bottom w:val="single" w:sz="4" w:space="0" w:color="auto"/>
              <w:right w:val="single" w:sz="4" w:space="0" w:color="auto"/>
            </w:tcBorders>
            <w:vAlign w:val="center"/>
          </w:tcPr>
          <w:p w14:paraId="774A1EDA" w14:textId="77777777" w:rsidR="00B85DEC" w:rsidRPr="00B85DEC" w:rsidRDefault="00B85DEC" w:rsidP="00B85DEC">
            <w:pPr>
              <w:spacing w:before="120" w:line="240" w:lineRule="auto"/>
              <w:jc w:val="center"/>
              <w:rPr>
                <w:rFonts w:ascii="Arial Narrow" w:hAnsi="Arial Narrow" w:cs="Arial"/>
                <w:color w:val="auto"/>
                <w:kern w:val="0"/>
                <w:szCs w:val="22"/>
              </w:rPr>
            </w:pPr>
          </w:p>
          <w:p w14:paraId="718E966A"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062D5F37" w14:textId="77777777" w:rsidR="00B85DEC" w:rsidRPr="00B85DEC" w:rsidRDefault="00B85DEC" w:rsidP="00B85DEC">
            <w:pPr>
              <w:spacing w:before="120" w:line="240" w:lineRule="auto"/>
              <w:jc w:val="center"/>
              <w:rPr>
                <w:rFonts w:ascii="Arial Narrow" w:hAnsi="Arial Narrow" w:cs="Arial"/>
                <w:color w:val="auto"/>
                <w:kern w:val="0"/>
                <w:szCs w:val="22"/>
              </w:rPr>
            </w:pPr>
          </w:p>
          <w:p w14:paraId="15AA7A74"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482873D4"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14:paraId="52F074FD" w14:textId="77777777" w:rsidR="00B85DEC" w:rsidRPr="00B85DEC" w:rsidRDefault="00B85DEC" w:rsidP="00B85DEC">
            <w:pPr>
              <w:spacing w:before="120" w:line="240" w:lineRule="auto"/>
              <w:jc w:val="center"/>
              <w:rPr>
                <w:rFonts w:ascii="Arial Narrow" w:hAnsi="Arial Narrow" w:cs="Arial"/>
                <w:color w:val="auto"/>
                <w:kern w:val="0"/>
                <w:szCs w:val="22"/>
              </w:rPr>
            </w:pPr>
          </w:p>
          <w:p w14:paraId="6DC4FA1B" w14:textId="77777777" w:rsidR="00B85DEC" w:rsidRPr="00B85DEC" w:rsidRDefault="00B85DEC" w:rsidP="00B85DEC">
            <w:pPr>
              <w:spacing w:before="120" w:line="240" w:lineRule="auto"/>
              <w:jc w:val="center"/>
              <w:rPr>
                <w:rFonts w:ascii="Arial Narrow" w:hAnsi="Arial Narrow" w:cs="Arial"/>
                <w:color w:val="auto"/>
                <w:kern w:val="0"/>
                <w:szCs w:val="22"/>
              </w:rPr>
            </w:pPr>
          </w:p>
          <w:p w14:paraId="38BBC2BD" w14:textId="77777777" w:rsidR="00B85DEC" w:rsidRPr="00B85DEC" w:rsidRDefault="00B85DEC" w:rsidP="00B85DEC">
            <w:pPr>
              <w:spacing w:before="120" w:line="240" w:lineRule="auto"/>
              <w:jc w:val="center"/>
              <w:rPr>
                <w:rFonts w:ascii="Arial Narrow" w:hAnsi="Arial Narrow" w:cs="Arial"/>
                <w:color w:val="auto"/>
                <w:kern w:val="0"/>
                <w:szCs w:val="22"/>
              </w:rPr>
            </w:pPr>
          </w:p>
          <w:p w14:paraId="162A99EA"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7B5F63E5"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8849BF" w14:textId="77777777" w:rsidR="00B85DEC" w:rsidRPr="00B85DEC" w:rsidRDefault="00B85DEC" w:rsidP="00B85DEC">
            <w:pPr>
              <w:spacing w:before="120" w:line="240" w:lineRule="auto"/>
              <w:jc w:val="center"/>
              <w:rPr>
                <w:rFonts w:ascii="Arial Narrow" w:hAnsi="Arial Narrow" w:cs="Arial"/>
                <w:color w:val="auto"/>
                <w:kern w:val="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81DA1D" w14:textId="77777777" w:rsidR="00B85DEC" w:rsidRPr="00B85DEC" w:rsidRDefault="00B85DEC" w:rsidP="00B85DEC">
            <w:pPr>
              <w:spacing w:before="120" w:line="240" w:lineRule="auto"/>
              <w:jc w:val="center"/>
              <w:rPr>
                <w:rFonts w:ascii="Arial Narrow" w:hAnsi="Arial Narrow" w:cs="Arial"/>
                <w:color w:val="auto"/>
                <w:kern w:val="0"/>
                <w:szCs w:val="22"/>
              </w:rPr>
            </w:pPr>
          </w:p>
          <w:p w14:paraId="18994714"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4B489B1D" w14:textId="77777777" w:rsidR="00B85DEC" w:rsidRPr="00B85DEC" w:rsidRDefault="00B85DEC" w:rsidP="00B85DEC">
            <w:pPr>
              <w:spacing w:before="120" w:line="240" w:lineRule="auto"/>
              <w:jc w:val="center"/>
              <w:rPr>
                <w:rFonts w:ascii="Arial Narrow" w:hAnsi="Arial Narrow" w:cs="Arial"/>
                <w:color w:val="auto"/>
                <w:kern w:val="0"/>
                <w:szCs w:val="22"/>
              </w:rPr>
            </w:pPr>
          </w:p>
          <w:p w14:paraId="3B738100"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5928B231"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851" w:type="dxa"/>
          </w:tcPr>
          <w:p w14:paraId="0948EFCD" w14:textId="77777777" w:rsidR="00B85DEC" w:rsidRPr="00B85DEC" w:rsidRDefault="00B85DEC" w:rsidP="00B85DEC">
            <w:pPr>
              <w:spacing w:before="120" w:line="240" w:lineRule="auto"/>
              <w:jc w:val="center"/>
              <w:rPr>
                <w:rFonts w:ascii="Arial Narrow" w:hAnsi="Arial Narrow"/>
                <w:color w:val="auto"/>
                <w:kern w:val="0"/>
                <w:szCs w:val="22"/>
              </w:rPr>
            </w:pPr>
            <w:r w:rsidRPr="00B85DEC">
              <w:rPr>
                <w:rFonts w:ascii="Arial Narrow" w:hAnsi="Arial Narrow"/>
                <w:color w:val="auto"/>
                <w:kern w:val="0"/>
                <w:szCs w:val="22"/>
              </w:rPr>
              <w:t xml:space="preserve">                 Y</w:t>
            </w:r>
          </w:p>
          <w:p w14:paraId="4E243176" w14:textId="77777777" w:rsidR="00B85DEC" w:rsidRPr="00B85DEC" w:rsidRDefault="00B85DEC" w:rsidP="00B85DEC">
            <w:pPr>
              <w:spacing w:before="120" w:line="240" w:lineRule="auto"/>
              <w:jc w:val="center"/>
              <w:rPr>
                <w:rFonts w:ascii="Arial Narrow" w:hAnsi="Arial Narrow"/>
                <w:color w:val="auto"/>
                <w:kern w:val="0"/>
                <w:szCs w:val="22"/>
              </w:rPr>
            </w:pPr>
          </w:p>
          <w:p w14:paraId="5D8A593A" w14:textId="77777777" w:rsidR="00B85DEC" w:rsidRPr="00B85DEC" w:rsidRDefault="00B85DEC" w:rsidP="00B85DEC">
            <w:pPr>
              <w:spacing w:before="120" w:line="240" w:lineRule="auto"/>
              <w:jc w:val="center"/>
              <w:rPr>
                <w:rFonts w:ascii="Arial Narrow" w:hAnsi="Arial Narrow"/>
                <w:color w:val="auto"/>
                <w:kern w:val="0"/>
                <w:szCs w:val="22"/>
              </w:rPr>
            </w:pPr>
            <w:r w:rsidRPr="00B85DEC">
              <w:rPr>
                <w:rFonts w:ascii="Arial Narrow" w:hAnsi="Arial Narrow"/>
                <w:color w:val="auto"/>
                <w:kern w:val="0"/>
                <w:szCs w:val="22"/>
              </w:rPr>
              <w:t>-</w:t>
            </w:r>
          </w:p>
          <w:p w14:paraId="1F8DEC5A"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olor w:val="auto"/>
                <w:kern w:val="0"/>
                <w:szCs w:val="22"/>
              </w:rPr>
              <w:t>-</w:t>
            </w:r>
          </w:p>
        </w:tc>
      </w:tr>
      <w:tr w:rsidR="00B85DEC" w:rsidRPr="00B85DEC" w14:paraId="47071A2C" w14:textId="77777777" w:rsidTr="00F82D2E">
        <w:trPr>
          <w:trHeight w:val="383"/>
        </w:trPr>
        <w:tc>
          <w:tcPr>
            <w:tcW w:w="1800" w:type="dxa"/>
            <w:tcBorders>
              <w:top w:val="single" w:sz="4" w:space="0" w:color="auto"/>
              <w:left w:val="single" w:sz="4" w:space="0" w:color="auto"/>
              <w:right w:val="single" w:sz="4" w:space="0" w:color="auto"/>
            </w:tcBorders>
            <w:shd w:val="clear" w:color="auto" w:fill="FFFFCC"/>
            <w:vAlign w:val="center"/>
          </w:tcPr>
          <w:p w14:paraId="780809AA"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 xml:space="preserve">Cluster 3 – </w:t>
            </w:r>
          </w:p>
          <w:p w14:paraId="6767A4CF" w14:textId="77777777" w:rsidR="00B85DEC" w:rsidRPr="00B85DEC" w:rsidRDefault="00B85DEC" w:rsidP="00B85DEC">
            <w:pPr>
              <w:spacing w:line="240" w:lineRule="auto"/>
              <w:jc w:val="left"/>
              <w:rPr>
                <w:rFonts w:ascii="Arial Narrow" w:hAnsi="Arial Narrow" w:cs="Arial"/>
                <w:color w:val="FF0000"/>
                <w:kern w:val="0"/>
                <w:szCs w:val="22"/>
              </w:rPr>
            </w:pPr>
            <w:r w:rsidRPr="00B85DEC">
              <w:rPr>
                <w:rFonts w:ascii="Arial Narrow" w:hAnsi="Arial Narrow" w:cs="Arial"/>
                <w:color w:val="auto"/>
                <w:kern w:val="0"/>
                <w:szCs w:val="22"/>
              </w:rPr>
              <w:t>Café Skills</w:t>
            </w:r>
          </w:p>
        </w:tc>
        <w:tc>
          <w:tcPr>
            <w:tcW w:w="1419" w:type="dxa"/>
            <w:tcBorders>
              <w:top w:val="single" w:sz="4" w:space="0" w:color="auto"/>
              <w:left w:val="single" w:sz="4" w:space="0" w:color="auto"/>
              <w:right w:val="single" w:sz="4" w:space="0" w:color="auto"/>
            </w:tcBorders>
            <w:shd w:val="clear" w:color="auto" w:fill="FFFFCC"/>
            <w:vAlign w:val="center"/>
          </w:tcPr>
          <w:p w14:paraId="0E2A8254" w14:textId="77777777" w:rsidR="00B85DEC" w:rsidRPr="00B85DEC" w:rsidRDefault="00B85DEC" w:rsidP="00B85DEC">
            <w:pPr>
              <w:spacing w:line="240" w:lineRule="auto"/>
              <w:jc w:val="left"/>
              <w:rPr>
                <w:rFonts w:ascii="Arial Narrow" w:hAnsi="Arial Narrow" w:cs="Arial Narrow"/>
                <w:color w:val="auto"/>
                <w:kern w:val="0"/>
                <w:szCs w:val="22"/>
              </w:rPr>
            </w:pPr>
          </w:p>
          <w:p w14:paraId="0FD67DED"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SITHFAB005</w:t>
            </w:r>
          </w:p>
          <w:p w14:paraId="32A9A36C" w14:textId="77777777" w:rsidR="00B85DEC" w:rsidRPr="00B85DEC" w:rsidRDefault="00B85DEC" w:rsidP="00B85DEC">
            <w:pPr>
              <w:spacing w:line="240" w:lineRule="auto"/>
              <w:jc w:val="left"/>
              <w:rPr>
                <w:rFonts w:ascii="Arial Narrow" w:hAnsi="Arial Narrow" w:cs="Arial Narrow"/>
                <w:color w:val="auto"/>
                <w:kern w:val="0"/>
                <w:szCs w:val="22"/>
              </w:rPr>
            </w:pPr>
          </w:p>
          <w:p w14:paraId="30EF3429" w14:textId="77777777" w:rsidR="00B85DEC" w:rsidRPr="00B85DEC" w:rsidRDefault="00B85DEC" w:rsidP="00B85DEC">
            <w:pPr>
              <w:spacing w:line="240" w:lineRule="auto"/>
              <w:jc w:val="left"/>
              <w:rPr>
                <w:rFonts w:ascii="Arial Narrow" w:hAnsi="Arial Narrow" w:cs="Arial Narrow"/>
                <w:color w:val="FF0000"/>
                <w:kern w:val="0"/>
                <w:szCs w:val="22"/>
              </w:rPr>
            </w:pPr>
            <w:r w:rsidRPr="00B85DEC">
              <w:rPr>
                <w:rFonts w:ascii="Arial Narrow" w:hAnsi="Arial Narrow" w:cs="Arial Narrow"/>
                <w:color w:val="auto"/>
                <w:kern w:val="0"/>
                <w:szCs w:val="22"/>
              </w:rPr>
              <w:t>SITHFAB004</w:t>
            </w:r>
          </w:p>
        </w:tc>
        <w:tc>
          <w:tcPr>
            <w:tcW w:w="3439" w:type="dxa"/>
            <w:tcBorders>
              <w:top w:val="single" w:sz="4" w:space="0" w:color="auto"/>
              <w:left w:val="single" w:sz="4" w:space="0" w:color="auto"/>
              <w:right w:val="single" w:sz="4" w:space="0" w:color="auto"/>
            </w:tcBorders>
            <w:shd w:val="clear" w:color="auto" w:fill="FFFFCC"/>
            <w:vAlign w:val="center"/>
          </w:tcPr>
          <w:p w14:paraId="63B0DF23"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 xml:space="preserve">Part A </w:t>
            </w:r>
          </w:p>
          <w:p w14:paraId="136D1E2E"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Prepare and serve espresso coffee</w:t>
            </w:r>
          </w:p>
          <w:p w14:paraId="5C2B83BB"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 xml:space="preserve">Part B </w:t>
            </w:r>
          </w:p>
          <w:p w14:paraId="0C697F8B" w14:textId="77777777" w:rsidR="00B85DEC" w:rsidRPr="00B85DEC" w:rsidRDefault="00B85DEC" w:rsidP="00B85DEC">
            <w:pPr>
              <w:spacing w:line="240" w:lineRule="auto"/>
              <w:jc w:val="left"/>
              <w:rPr>
                <w:rFonts w:ascii="Arial Narrow" w:hAnsi="Arial Narrow" w:cs="Arial Narrow"/>
                <w:color w:val="FF0000"/>
                <w:kern w:val="0"/>
                <w:szCs w:val="22"/>
              </w:rPr>
            </w:pPr>
            <w:r w:rsidRPr="00B85DEC">
              <w:rPr>
                <w:rFonts w:ascii="Arial Narrow" w:hAnsi="Arial Narrow" w:cs="Arial Narrow"/>
                <w:color w:val="auto"/>
                <w:kern w:val="0"/>
                <w:szCs w:val="22"/>
              </w:rPr>
              <w:t>Prepare and serve non-alcoholic beverages</w:t>
            </w:r>
          </w:p>
        </w:tc>
        <w:tc>
          <w:tcPr>
            <w:tcW w:w="567" w:type="dxa"/>
            <w:tcBorders>
              <w:top w:val="single" w:sz="4" w:space="0" w:color="auto"/>
              <w:left w:val="single" w:sz="4" w:space="0" w:color="auto"/>
              <w:right w:val="single" w:sz="4" w:space="0" w:color="auto"/>
            </w:tcBorders>
            <w:shd w:val="clear" w:color="auto" w:fill="FFFFCC"/>
            <w:vAlign w:val="center"/>
          </w:tcPr>
          <w:p w14:paraId="464EAC78" w14:textId="77777777" w:rsidR="00B85DEC" w:rsidRPr="00B85DEC" w:rsidRDefault="00B85DEC" w:rsidP="00B85DEC">
            <w:pPr>
              <w:spacing w:before="120" w:line="240" w:lineRule="auto"/>
              <w:jc w:val="center"/>
              <w:rPr>
                <w:rFonts w:ascii="Arial Narrow" w:hAnsi="Arial Narrow" w:cs="Arial"/>
                <w:color w:val="auto"/>
                <w:kern w:val="0"/>
                <w:szCs w:val="22"/>
              </w:rPr>
            </w:pPr>
          </w:p>
          <w:p w14:paraId="533B618B"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2819E531" w14:textId="77777777" w:rsidR="00B85DEC" w:rsidRPr="00B85DEC" w:rsidRDefault="00B85DEC" w:rsidP="00B85DEC">
            <w:pPr>
              <w:spacing w:before="120" w:line="240" w:lineRule="auto"/>
              <w:jc w:val="center"/>
              <w:rPr>
                <w:rFonts w:ascii="Arial Narrow" w:hAnsi="Arial Narrow" w:cs="Arial"/>
                <w:color w:val="auto"/>
                <w:kern w:val="0"/>
                <w:szCs w:val="22"/>
              </w:rPr>
            </w:pPr>
          </w:p>
          <w:p w14:paraId="047A5E86"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708" w:type="dxa"/>
            <w:tcBorders>
              <w:top w:val="single" w:sz="4" w:space="0" w:color="auto"/>
              <w:left w:val="single" w:sz="4" w:space="0" w:color="auto"/>
              <w:right w:val="single" w:sz="4" w:space="0" w:color="auto"/>
            </w:tcBorders>
            <w:shd w:val="clear" w:color="auto" w:fill="FFFFCC"/>
            <w:vAlign w:val="center"/>
          </w:tcPr>
          <w:p w14:paraId="6588E65C" w14:textId="77777777" w:rsidR="00B85DEC" w:rsidRPr="00B85DEC" w:rsidRDefault="00B85DEC" w:rsidP="00B85DEC">
            <w:pPr>
              <w:spacing w:before="120" w:line="240" w:lineRule="auto"/>
              <w:jc w:val="center"/>
              <w:rPr>
                <w:rFonts w:ascii="Arial Narrow" w:hAnsi="Arial Narrow" w:cs="Arial"/>
                <w:color w:val="auto"/>
                <w:kern w:val="0"/>
                <w:szCs w:val="22"/>
              </w:rPr>
            </w:pPr>
          </w:p>
          <w:p w14:paraId="4FFA53A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51680DA6" w14:textId="77777777" w:rsidR="00B85DEC" w:rsidRPr="00B85DEC" w:rsidRDefault="00B85DEC" w:rsidP="00B85DEC">
            <w:pPr>
              <w:spacing w:before="120" w:line="240" w:lineRule="auto"/>
              <w:jc w:val="center"/>
              <w:rPr>
                <w:rFonts w:ascii="Arial Narrow" w:hAnsi="Arial Narrow" w:cs="Arial"/>
                <w:color w:val="auto"/>
                <w:kern w:val="0"/>
                <w:szCs w:val="22"/>
              </w:rPr>
            </w:pPr>
          </w:p>
          <w:p w14:paraId="1FE08D4C"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right w:val="single" w:sz="4" w:space="0" w:color="auto"/>
            </w:tcBorders>
            <w:shd w:val="clear" w:color="auto" w:fill="FFFFCC"/>
            <w:vAlign w:val="center"/>
          </w:tcPr>
          <w:p w14:paraId="049956FC" w14:textId="77777777" w:rsidR="00B85DEC" w:rsidRPr="00B85DEC" w:rsidRDefault="00B85DEC" w:rsidP="00B85DEC">
            <w:pPr>
              <w:spacing w:before="120" w:line="240" w:lineRule="auto"/>
              <w:jc w:val="center"/>
              <w:rPr>
                <w:rFonts w:ascii="Arial Narrow" w:hAnsi="Arial Narrow" w:cs="Arial"/>
                <w:color w:val="auto"/>
                <w:kern w:val="0"/>
                <w:szCs w:val="22"/>
              </w:rPr>
            </w:pPr>
          </w:p>
          <w:p w14:paraId="09AAA1C5"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720CBA16" w14:textId="77777777" w:rsidR="00B85DEC" w:rsidRPr="00B85DEC" w:rsidRDefault="00B85DEC" w:rsidP="00B85DEC">
            <w:pPr>
              <w:spacing w:before="120" w:line="240" w:lineRule="auto"/>
              <w:jc w:val="center"/>
              <w:rPr>
                <w:rFonts w:ascii="Arial Narrow" w:hAnsi="Arial Narrow" w:cs="Arial"/>
                <w:color w:val="auto"/>
                <w:kern w:val="0"/>
                <w:szCs w:val="22"/>
              </w:rPr>
            </w:pPr>
          </w:p>
          <w:p w14:paraId="6D4BCEAF"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709" w:type="dxa"/>
            <w:tcBorders>
              <w:top w:val="single" w:sz="4" w:space="0" w:color="auto"/>
              <w:left w:val="single" w:sz="4" w:space="0" w:color="auto"/>
              <w:right w:val="single" w:sz="4" w:space="0" w:color="auto"/>
            </w:tcBorders>
            <w:shd w:val="clear" w:color="auto" w:fill="FFFFCC"/>
            <w:vAlign w:val="center"/>
          </w:tcPr>
          <w:p w14:paraId="1044F09C" w14:textId="77777777" w:rsidR="00B85DEC" w:rsidRPr="00B85DEC" w:rsidRDefault="00B85DEC" w:rsidP="00B85DEC">
            <w:pPr>
              <w:spacing w:before="120" w:line="240" w:lineRule="auto"/>
              <w:jc w:val="center"/>
              <w:rPr>
                <w:rFonts w:ascii="Arial Narrow" w:hAnsi="Arial Narrow" w:cs="Arial"/>
                <w:color w:val="auto"/>
                <w:kern w:val="0"/>
                <w:szCs w:val="22"/>
              </w:rPr>
            </w:pPr>
          </w:p>
          <w:p w14:paraId="3FCF4CD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0EC3A87A" w14:textId="77777777" w:rsidR="00B85DEC" w:rsidRPr="00B85DEC" w:rsidRDefault="00B85DEC" w:rsidP="00B85DEC">
            <w:pPr>
              <w:spacing w:before="120" w:line="240" w:lineRule="auto"/>
              <w:jc w:val="center"/>
              <w:rPr>
                <w:rFonts w:ascii="Arial Narrow" w:hAnsi="Arial Narrow" w:cs="Arial"/>
                <w:color w:val="auto"/>
                <w:kern w:val="0"/>
                <w:szCs w:val="22"/>
              </w:rPr>
            </w:pPr>
          </w:p>
          <w:p w14:paraId="03231808"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851" w:type="dxa"/>
            <w:tcBorders>
              <w:top w:val="single" w:sz="4" w:space="0" w:color="auto"/>
              <w:left w:val="single" w:sz="4" w:space="0" w:color="auto"/>
              <w:right w:val="single" w:sz="4" w:space="0" w:color="auto"/>
            </w:tcBorders>
          </w:tcPr>
          <w:p w14:paraId="745D97DC" w14:textId="77777777" w:rsidR="00B85DEC" w:rsidRPr="00B85DEC" w:rsidRDefault="00B85DEC" w:rsidP="00B85DEC">
            <w:pPr>
              <w:spacing w:before="120" w:line="240" w:lineRule="auto"/>
              <w:jc w:val="center"/>
              <w:rPr>
                <w:rFonts w:ascii="Arial Narrow" w:hAnsi="Arial Narrow" w:cs="Arial"/>
                <w:color w:val="auto"/>
                <w:kern w:val="0"/>
                <w:szCs w:val="22"/>
              </w:rPr>
            </w:pPr>
          </w:p>
          <w:p w14:paraId="4597D28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Y</w:t>
            </w:r>
          </w:p>
          <w:p w14:paraId="6C745C55" w14:textId="551E273E"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Y</w:t>
            </w:r>
          </w:p>
        </w:tc>
      </w:tr>
      <w:tr w:rsidR="00B85DEC" w:rsidRPr="00B85DEC" w14:paraId="51EB80EA"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vAlign w:val="center"/>
          </w:tcPr>
          <w:p w14:paraId="7683D609"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 xml:space="preserve">Cluster 4 – </w:t>
            </w:r>
          </w:p>
          <w:p w14:paraId="3AB6FF1F"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Safe and Sustainable work practices</w:t>
            </w:r>
          </w:p>
        </w:tc>
        <w:tc>
          <w:tcPr>
            <w:tcW w:w="1419" w:type="dxa"/>
            <w:tcBorders>
              <w:top w:val="single" w:sz="4" w:space="0" w:color="auto"/>
              <w:left w:val="single" w:sz="4" w:space="0" w:color="auto"/>
              <w:bottom w:val="single" w:sz="4" w:space="0" w:color="auto"/>
              <w:right w:val="single" w:sz="4" w:space="0" w:color="auto"/>
            </w:tcBorders>
            <w:vAlign w:val="center"/>
          </w:tcPr>
          <w:p w14:paraId="196618D0"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SITXWHS001</w:t>
            </w:r>
          </w:p>
          <w:p w14:paraId="7CD2A126"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Narrow"/>
                <w:color w:val="auto"/>
                <w:kern w:val="0"/>
                <w:szCs w:val="22"/>
              </w:rPr>
              <w:t>BSBSUS201</w:t>
            </w:r>
          </w:p>
        </w:tc>
        <w:tc>
          <w:tcPr>
            <w:tcW w:w="3439" w:type="dxa"/>
            <w:tcBorders>
              <w:top w:val="single" w:sz="4" w:space="0" w:color="auto"/>
              <w:left w:val="single" w:sz="4" w:space="0" w:color="auto"/>
              <w:bottom w:val="single" w:sz="4" w:space="0" w:color="auto"/>
              <w:right w:val="single" w:sz="4" w:space="0" w:color="auto"/>
            </w:tcBorders>
            <w:vAlign w:val="center"/>
          </w:tcPr>
          <w:p w14:paraId="377D3AD9"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Participate in safe work practices</w:t>
            </w:r>
          </w:p>
          <w:p w14:paraId="5A475D0A"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Narrow"/>
                <w:color w:val="auto"/>
                <w:kern w:val="0"/>
                <w:szCs w:val="22"/>
              </w:rPr>
              <w:t>Participate in environmentally sustainable work practices</w:t>
            </w:r>
          </w:p>
        </w:tc>
        <w:tc>
          <w:tcPr>
            <w:tcW w:w="567" w:type="dxa"/>
            <w:tcBorders>
              <w:top w:val="single" w:sz="4" w:space="0" w:color="auto"/>
              <w:left w:val="single" w:sz="4" w:space="0" w:color="auto"/>
              <w:bottom w:val="single" w:sz="4" w:space="0" w:color="auto"/>
              <w:right w:val="single" w:sz="4" w:space="0" w:color="auto"/>
            </w:tcBorders>
            <w:vAlign w:val="center"/>
          </w:tcPr>
          <w:p w14:paraId="7EC92A09"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065EA092" w14:textId="77777777" w:rsidR="00B85DEC" w:rsidRPr="00B85DEC" w:rsidRDefault="00B85DEC" w:rsidP="00B85DEC">
            <w:pPr>
              <w:spacing w:before="120" w:line="240" w:lineRule="auto"/>
              <w:jc w:val="center"/>
              <w:rPr>
                <w:rFonts w:ascii="Arial Narrow" w:hAnsi="Arial Narrow" w:cs="Arial"/>
                <w:color w:val="auto"/>
                <w:kern w:val="0"/>
                <w:szCs w:val="22"/>
                <w:highlight w:val="yellow"/>
              </w:rPr>
            </w:pPr>
            <w:r w:rsidRPr="00B85DEC">
              <w:rPr>
                <w:rFonts w:ascii="Arial Narrow" w:hAnsi="Arial Narrow" w:cs="Arial"/>
                <w:color w:val="auto"/>
                <w:kern w:val="0"/>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14:paraId="7742B9E8"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55E2F450" w14:textId="77777777" w:rsidR="00B85DEC" w:rsidRPr="00B85DEC" w:rsidRDefault="00B85DEC" w:rsidP="00B85DEC">
            <w:pPr>
              <w:spacing w:before="120" w:line="240" w:lineRule="auto"/>
              <w:jc w:val="center"/>
              <w:rPr>
                <w:rFonts w:ascii="Arial Narrow" w:hAnsi="Arial Narrow" w:cs="Arial"/>
                <w:color w:val="auto"/>
                <w:kern w:val="0"/>
                <w:szCs w:val="22"/>
                <w:highlight w:val="yellow"/>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7EC384CA" w14:textId="77777777" w:rsidR="00B85DEC" w:rsidRPr="00B85DEC" w:rsidRDefault="00B85DEC" w:rsidP="00B85DEC">
            <w:pPr>
              <w:spacing w:before="120" w:line="240" w:lineRule="auto"/>
              <w:jc w:val="center"/>
              <w:rPr>
                <w:rFonts w:ascii="Arial Narrow" w:hAnsi="Arial Narrow" w:cs="Arial"/>
                <w:color w:val="FF0000"/>
                <w:kern w:val="0"/>
                <w:szCs w:val="22"/>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2DCA3085"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40B430F6" w14:textId="77777777" w:rsidR="00B85DEC" w:rsidRPr="00B85DEC" w:rsidRDefault="00B85DEC" w:rsidP="00B85DEC">
            <w:pPr>
              <w:spacing w:before="120" w:line="240" w:lineRule="auto"/>
              <w:jc w:val="center"/>
              <w:rPr>
                <w:rFonts w:ascii="Arial Narrow" w:hAnsi="Arial Narrow" w:cs="Arial"/>
                <w:color w:val="FF0000"/>
                <w:kern w:val="0"/>
                <w:szCs w:val="22"/>
                <w:highlight w:val="yellow"/>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5BC7349E"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Y</w:t>
            </w:r>
          </w:p>
          <w:p w14:paraId="043A76C8"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w:t>
            </w:r>
          </w:p>
        </w:tc>
      </w:tr>
      <w:tr w:rsidR="00B85DEC" w:rsidRPr="00B85DEC" w14:paraId="499D80B0"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vAlign w:val="center"/>
          </w:tcPr>
          <w:p w14:paraId="52BD7BEE"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w:color w:val="auto"/>
                <w:kern w:val="0"/>
                <w:szCs w:val="22"/>
              </w:rPr>
              <w:t>Cluster 5 – Interacting with diverse customers</w:t>
            </w:r>
          </w:p>
        </w:tc>
        <w:tc>
          <w:tcPr>
            <w:tcW w:w="1419" w:type="dxa"/>
            <w:tcBorders>
              <w:top w:val="single" w:sz="4" w:space="0" w:color="auto"/>
              <w:left w:val="single" w:sz="4" w:space="0" w:color="auto"/>
              <w:bottom w:val="single" w:sz="4" w:space="0" w:color="auto"/>
              <w:right w:val="single" w:sz="4" w:space="0" w:color="auto"/>
            </w:tcBorders>
            <w:vAlign w:val="center"/>
          </w:tcPr>
          <w:p w14:paraId="4A483B04"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SITXCCS003</w:t>
            </w:r>
          </w:p>
          <w:p w14:paraId="500CF553"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Narrow"/>
                <w:color w:val="auto"/>
                <w:kern w:val="0"/>
                <w:szCs w:val="22"/>
              </w:rPr>
              <w:t>SITXCOM002</w:t>
            </w:r>
          </w:p>
        </w:tc>
        <w:tc>
          <w:tcPr>
            <w:tcW w:w="3439" w:type="dxa"/>
            <w:tcBorders>
              <w:top w:val="single" w:sz="4" w:space="0" w:color="auto"/>
              <w:left w:val="single" w:sz="4" w:space="0" w:color="auto"/>
              <w:bottom w:val="single" w:sz="4" w:space="0" w:color="auto"/>
              <w:right w:val="single" w:sz="4" w:space="0" w:color="auto"/>
            </w:tcBorders>
            <w:vAlign w:val="center"/>
          </w:tcPr>
          <w:p w14:paraId="1C2C4812"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Interact with customers</w:t>
            </w:r>
          </w:p>
          <w:p w14:paraId="69D5A8FD"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Narrow"/>
                <w:color w:val="auto"/>
                <w:kern w:val="0"/>
                <w:szCs w:val="22"/>
              </w:rPr>
              <w:t>Show social and cultural sensitivity</w:t>
            </w:r>
          </w:p>
        </w:tc>
        <w:tc>
          <w:tcPr>
            <w:tcW w:w="567" w:type="dxa"/>
            <w:tcBorders>
              <w:top w:val="single" w:sz="4" w:space="0" w:color="auto"/>
              <w:left w:val="single" w:sz="4" w:space="0" w:color="auto"/>
              <w:bottom w:val="single" w:sz="4" w:space="0" w:color="auto"/>
              <w:right w:val="single" w:sz="4" w:space="0" w:color="auto"/>
            </w:tcBorders>
            <w:vAlign w:val="center"/>
          </w:tcPr>
          <w:p w14:paraId="44C0D291"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345AEAA7"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14:paraId="1EE8EAAD"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687FB8CD"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vAlign w:val="center"/>
          </w:tcPr>
          <w:p w14:paraId="06E17508" w14:textId="77777777" w:rsidR="00B85DEC" w:rsidRPr="00B85DEC" w:rsidRDefault="00B85DEC" w:rsidP="00B85DEC">
            <w:pPr>
              <w:spacing w:before="120" w:line="240" w:lineRule="auto"/>
              <w:jc w:val="center"/>
              <w:rPr>
                <w:rFonts w:ascii="Arial Narrow" w:hAnsi="Arial Narrow" w:cs="Arial"/>
                <w:color w:val="auto"/>
                <w:kern w:val="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535E3E"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p w14:paraId="23533C0E"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4B339C28"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Y</w:t>
            </w:r>
          </w:p>
          <w:p w14:paraId="15FA97C8" w14:textId="77777777" w:rsidR="00B85DEC" w:rsidRPr="00B85DEC" w:rsidRDefault="00B85DEC" w:rsidP="00B85DEC">
            <w:pPr>
              <w:spacing w:before="120" w:line="240" w:lineRule="auto"/>
              <w:jc w:val="center"/>
              <w:rPr>
                <w:rFonts w:ascii="Arial Narrow" w:hAnsi="Arial Narrow" w:cs="Arial"/>
                <w:color w:val="auto"/>
                <w:kern w:val="0"/>
                <w:szCs w:val="22"/>
              </w:rPr>
            </w:pPr>
            <w:r w:rsidRPr="00B85DEC">
              <w:rPr>
                <w:rFonts w:ascii="Arial Narrow" w:hAnsi="Arial Narrow" w:cs="Arial"/>
                <w:color w:val="auto"/>
                <w:kern w:val="0"/>
                <w:szCs w:val="22"/>
              </w:rPr>
              <w:t>-</w:t>
            </w:r>
          </w:p>
        </w:tc>
      </w:tr>
      <w:tr w:rsidR="00B85DEC" w:rsidRPr="00B85DEC" w14:paraId="481C14F5"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shd w:val="clear" w:color="auto" w:fill="FFFFCC"/>
            <w:vAlign w:val="center"/>
          </w:tcPr>
          <w:p w14:paraId="3A5EC025"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 xml:space="preserve">Cluster 6 – </w:t>
            </w:r>
          </w:p>
          <w:p w14:paraId="5FFE2DF8"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w:color w:val="auto"/>
                <w:kern w:val="0"/>
                <w:szCs w:val="22"/>
              </w:rPr>
              <w:t>Serving food and beverages</w:t>
            </w:r>
          </w:p>
        </w:tc>
        <w:tc>
          <w:tcPr>
            <w:tcW w:w="1419" w:type="dxa"/>
            <w:tcBorders>
              <w:top w:val="single" w:sz="4" w:space="0" w:color="auto"/>
              <w:left w:val="single" w:sz="4" w:space="0" w:color="auto"/>
              <w:bottom w:val="single" w:sz="4" w:space="0" w:color="auto"/>
              <w:right w:val="single" w:sz="4" w:space="0" w:color="auto"/>
            </w:tcBorders>
            <w:shd w:val="clear" w:color="auto" w:fill="FFFFCC"/>
            <w:vAlign w:val="center"/>
          </w:tcPr>
          <w:p w14:paraId="35367DD4"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Narrow"/>
                <w:kern w:val="0"/>
                <w:szCs w:val="22"/>
              </w:rPr>
              <w:t>SITHFAB007</w:t>
            </w:r>
          </w:p>
        </w:tc>
        <w:tc>
          <w:tcPr>
            <w:tcW w:w="3439" w:type="dxa"/>
            <w:tcBorders>
              <w:top w:val="single" w:sz="4" w:space="0" w:color="auto"/>
              <w:left w:val="single" w:sz="4" w:space="0" w:color="auto"/>
              <w:bottom w:val="single" w:sz="4" w:space="0" w:color="auto"/>
              <w:right w:val="single" w:sz="4" w:space="0" w:color="auto"/>
            </w:tcBorders>
            <w:shd w:val="clear" w:color="auto" w:fill="FFFFCC"/>
            <w:vAlign w:val="center"/>
          </w:tcPr>
          <w:p w14:paraId="0685F5BA" w14:textId="77777777" w:rsidR="00B85DEC" w:rsidRPr="00B85DEC" w:rsidRDefault="00B85DEC" w:rsidP="00B85DEC">
            <w:pPr>
              <w:spacing w:line="240" w:lineRule="auto"/>
              <w:jc w:val="left"/>
              <w:rPr>
                <w:rFonts w:ascii="Arial Narrow" w:hAnsi="Arial Narrow" w:cs="Arial"/>
                <w:color w:val="FF0000"/>
                <w:kern w:val="0"/>
                <w:szCs w:val="22"/>
                <w:highlight w:val="yellow"/>
              </w:rPr>
            </w:pPr>
            <w:r w:rsidRPr="00B85DEC">
              <w:rPr>
                <w:rFonts w:ascii="Arial Narrow" w:hAnsi="Arial Narrow" w:cs="Arial Narrow"/>
                <w:kern w:val="0"/>
                <w:szCs w:val="22"/>
              </w:rPr>
              <w:t>Serve food and beverage</w:t>
            </w:r>
          </w:p>
        </w:tc>
        <w:tc>
          <w:tcPr>
            <w:tcW w:w="567" w:type="dxa"/>
            <w:tcBorders>
              <w:top w:val="single" w:sz="4" w:space="0" w:color="auto"/>
              <w:left w:val="single" w:sz="4" w:space="0" w:color="auto"/>
              <w:bottom w:val="single" w:sz="4" w:space="0" w:color="auto"/>
              <w:right w:val="single" w:sz="4" w:space="0" w:color="auto"/>
            </w:tcBorders>
            <w:shd w:val="clear" w:color="auto" w:fill="FFFFCC"/>
          </w:tcPr>
          <w:p w14:paraId="5C308D87" w14:textId="77777777" w:rsidR="00B85DEC" w:rsidRPr="00B85DEC" w:rsidRDefault="00B85DEC" w:rsidP="00B85DEC">
            <w:pPr>
              <w:spacing w:line="240" w:lineRule="auto"/>
              <w:jc w:val="center"/>
              <w:rPr>
                <w:rFonts w:ascii="Arial Narrow" w:hAnsi="Arial Narrow" w:cs="Arial"/>
                <w:color w:val="auto"/>
                <w:kern w:val="0"/>
                <w:szCs w:val="22"/>
              </w:rPr>
            </w:pPr>
          </w:p>
          <w:p w14:paraId="4DB24D48"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708" w:type="dxa"/>
            <w:tcBorders>
              <w:top w:val="single" w:sz="4" w:space="0" w:color="auto"/>
              <w:left w:val="single" w:sz="4" w:space="0" w:color="auto"/>
              <w:bottom w:val="single" w:sz="4" w:space="0" w:color="auto"/>
              <w:right w:val="single" w:sz="4" w:space="0" w:color="auto"/>
            </w:tcBorders>
            <w:shd w:val="clear" w:color="auto" w:fill="FFFFCC"/>
          </w:tcPr>
          <w:p w14:paraId="4C4BA9CF" w14:textId="77777777" w:rsidR="00B85DEC" w:rsidRPr="00B85DEC" w:rsidRDefault="00B85DEC" w:rsidP="00B85DEC">
            <w:pPr>
              <w:spacing w:line="240" w:lineRule="auto"/>
              <w:jc w:val="center"/>
              <w:rPr>
                <w:rFonts w:ascii="Arial Narrow" w:hAnsi="Arial Narrow" w:cs="Arial"/>
                <w:color w:val="auto"/>
                <w:kern w:val="0"/>
                <w:szCs w:val="22"/>
              </w:rPr>
            </w:pPr>
          </w:p>
          <w:p w14:paraId="0DBE3E32"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5664CF64" w14:textId="77777777" w:rsidR="00B85DEC" w:rsidRPr="00B85DEC" w:rsidRDefault="00B85DEC" w:rsidP="00B85DEC">
            <w:pPr>
              <w:spacing w:line="240" w:lineRule="auto"/>
              <w:jc w:val="center"/>
              <w:rPr>
                <w:rFonts w:ascii="Arial Narrow" w:hAnsi="Arial Narrow" w:cs="Arial"/>
                <w:color w:val="auto"/>
                <w:kern w:val="0"/>
                <w:szCs w:val="22"/>
              </w:rPr>
            </w:pPr>
          </w:p>
          <w:p w14:paraId="74751740"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709" w:type="dxa"/>
            <w:tcBorders>
              <w:top w:val="single" w:sz="4" w:space="0" w:color="auto"/>
              <w:left w:val="single" w:sz="4" w:space="0" w:color="auto"/>
              <w:bottom w:val="single" w:sz="4" w:space="0" w:color="auto"/>
              <w:right w:val="single" w:sz="4" w:space="0" w:color="auto"/>
            </w:tcBorders>
            <w:shd w:val="clear" w:color="auto" w:fill="FFFFCC"/>
          </w:tcPr>
          <w:p w14:paraId="4B09EFFB" w14:textId="77777777" w:rsidR="00B85DEC" w:rsidRPr="00B85DEC" w:rsidRDefault="00B85DEC" w:rsidP="00B85DEC">
            <w:pPr>
              <w:spacing w:line="240" w:lineRule="auto"/>
              <w:jc w:val="center"/>
              <w:rPr>
                <w:rFonts w:ascii="Arial Narrow" w:hAnsi="Arial Narrow" w:cs="Arial"/>
                <w:color w:val="auto"/>
                <w:kern w:val="0"/>
                <w:szCs w:val="22"/>
              </w:rPr>
            </w:pPr>
          </w:p>
          <w:p w14:paraId="5748423B"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0A21A74E" w14:textId="2B26DAC9" w:rsidR="00B85DEC" w:rsidRPr="00B85DEC" w:rsidRDefault="00B85DEC" w:rsidP="00B85DEC">
            <w:pPr>
              <w:spacing w:line="240" w:lineRule="auto"/>
              <w:rPr>
                <w:rFonts w:ascii="Arial Narrow" w:hAnsi="Arial Narrow" w:cs="Arial"/>
                <w:color w:val="auto"/>
                <w:kern w:val="0"/>
                <w:szCs w:val="22"/>
              </w:rPr>
            </w:pPr>
            <w:r>
              <w:rPr>
                <w:rFonts w:ascii="Arial Narrow" w:hAnsi="Arial Narrow" w:cs="Arial"/>
                <w:color w:val="auto"/>
                <w:kern w:val="0"/>
                <w:szCs w:val="22"/>
              </w:rPr>
              <w:t xml:space="preserve">     </w:t>
            </w:r>
            <w:r w:rsidRPr="00B85DEC">
              <w:rPr>
                <w:rFonts w:ascii="Arial Narrow" w:hAnsi="Arial Narrow" w:cs="Arial"/>
                <w:color w:val="auto"/>
                <w:kern w:val="0"/>
                <w:szCs w:val="22"/>
              </w:rPr>
              <w:t>Y</w:t>
            </w:r>
          </w:p>
        </w:tc>
      </w:tr>
      <w:tr w:rsidR="00B85DEC" w:rsidRPr="00B85DEC" w14:paraId="6736FD93"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shd w:val="clear" w:color="auto" w:fill="auto"/>
          </w:tcPr>
          <w:p w14:paraId="785CC8A0"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w:color w:val="auto"/>
                <w:kern w:val="0"/>
                <w:szCs w:val="22"/>
              </w:rPr>
              <w:t xml:space="preserve">Cluster 7 – </w:t>
            </w:r>
            <w:r w:rsidRPr="00B85DEC">
              <w:rPr>
                <w:rFonts w:ascii="Arial Narrow" w:hAnsi="Arial Narrow" w:cs="Arial Narrow"/>
                <w:color w:val="auto"/>
                <w:kern w:val="0"/>
                <w:szCs w:val="22"/>
              </w:rPr>
              <w:t xml:space="preserve"> </w:t>
            </w:r>
          </w:p>
          <w:p w14:paraId="1A89A939"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w:color w:val="auto"/>
                <w:kern w:val="0"/>
                <w:szCs w:val="22"/>
              </w:rPr>
              <w:t>Keeping up to date with industry</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E2DB65E"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SITHIND002</w:t>
            </w:r>
          </w:p>
        </w:tc>
        <w:tc>
          <w:tcPr>
            <w:tcW w:w="3439" w:type="dxa"/>
            <w:tcBorders>
              <w:top w:val="single" w:sz="4" w:space="0" w:color="auto"/>
              <w:left w:val="single" w:sz="4" w:space="0" w:color="auto"/>
              <w:bottom w:val="single" w:sz="4" w:space="0" w:color="auto"/>
              <w:right w:val="single" w:sz="4" w:space="0" w:color="auto"/>
            </w:tcBorders>
            <w:shd w:val="clear" w:color="auto" w:fill="auto"/>
            <w:vAlign w:val="center"/>
          </w:tcPr>
          <w:p w14:paraId="2AB9F2A4"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kern w:val="0"/>
                <w:szCs w:val="22"/>
              </w:rPr>
              <w:t>Source and use information on the hospitality industry</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9E43C9" w14:textId="77777777" w:rsidR="00B85DEC" w:rsidRPr="00B85DEC" w:rsidRDefault="00B85DEC" w:rsidP="00B85DEC">
            <w:pPr>
              <w:spacing w:before="120" w:line="240" w:lineRule="auto"/>
              <w:jc w:val="center"/>
              <w:rPr>
                <w:rFonts w:ascii="Arial" w:hAnsi="Arial" w:cs="Arial"/>
                <w:color w:val="FF0000"/>
                <w:kern w:val="0"/>
                <w:szCs w:val="22"/>
                <w:highlight w:val="yellow"/>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9B576D" w14:textId="77777777" w:rsidR="00B85DEC" w:rsidRPr="00B85DEC" w:rsidRDefault="00B85DEC" w:rsidP="00B85DEC">
            <w:pPr>
              <w:spacing w:before="120" w:line="240" w:lineRule="auto"/>
              <w:jc w:val="center"/>
              <w:rPr>
                <w:rFonts w:ascii="Arial" w:hAnsi="Arial" w:cs="Arial"/>
                <w:color w:val="FF0000"/>
                <w:kern w:val="0"/>
                <w:szCs w:val="22"/>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5CF88" w14:textId="77777777" w:rsidR="00B85DEC" w:rsidRPr="00B85DEC" w:rsidRDefault="00B85DEC" w:rsidP="00B85DEC">
            <w:pPr>
              <w:spacing w:before="120" w:line="240" w:lineRule="auto"/>
              <w:jc w:val="center"/>
              <w:rPr>
                <w:rFonts w:ascii="Arial" w:hAnsi="Arial" w:cs="Arial"/>
                <w:color w:val="FF0000"/>
                <w:kern w:val="0"/>
                <w:szCs w:val="22"/>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77390" w14:textId="77777777" w:rsidR="00B85DEC" w:rsidRPr="00B85DEC" w:rsidRDefault="00B85DEC" w:rsidP="00B85DEC">
            <w:pPr>
              <w:spacing w:before="120" w:line="240" w:lineRule="auto"/>
              <w:jc w:val="center"/>
              <w:rPr>
                <w:rFonts w:ascii="Arial" w:hAnsi="Arial" w:cs="Arial"/>
                <w:color w:val="FF0000"/>
                <w:kern w:val="0"/>
                <w:szCs w:val="22"/>
                <w:highlight w:val="yellow"/>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13094F61" w14:textId="7D3B679B" w:rsidR="00B85DEC" w:rsidRPr="00B85DEC" w:rsidRDefault="00B85DEC" w:rsidP="00B85DEC">
            <w:pPr>
              <w:spacing w:before="120" w:line="240" w:lineRule="auto"/>
              <w:rPr>
                <w:rFonts w:ascii="Arial Narrow" w:hAnsi="Arial Narrow" w:cs="Arial"/>
                <w:color w:val="auto"/>
                <w:kern w:val="0"/>
                <w:szCs w:val="22"/>
              </w:rPr>
            </w:pPr>
            <w:r>
              <w:rPr>
                <w:rFonts w:ascii="Arial Narrow" w:hAnsi="Arial Narrow" w:cs="Arial"/>
                <w:color w:val="auto"/>
                <w:kern w:val="0"/>
                <w:szCs w:val="22"/>
              </w:rPr>
              <w:t xml:space="preserve">     </w:t>
            </w:r>
            <w:r w:rsidRPr="00B85DEC">
              <w:rPr>
                <w:rFonts w:ascii="Arial Narrow" w:hAnsi="Arial Narrow" w:cs="Arial"/>
                <w:color w:val="auto"/>
                <w:kern w:val="0"/>
                <w:szCs w:val="22"/>
              </w:rPr>
              <w:t>Y</w:t>
            </w:r>
          </w:p>
        </w:tc>
      </w:tr>
      <w:tr w:rsidR="00B85DEC" w:rsidRPr="00B85DEC" w14:paraId="4FD8503B" w14:textId="77777777" w:rsidTr="00F82D2E">
        <w:trPr>
          <w:trHeight w:val="383"/>
        </w:trPr>
        <w:tc>
          <w:tcPr>
            <w:tcW w:w="1800" w:type="dxa"/>
            <w:tcBorders>
              <w:top w:val="single" w:sz="4" w:space="0" w:color="auto"/>
              <w:left w:val="single" w:sz="4" w:space="0" w:color="auto"/>
              <w:bottom w:val="single" w:sz="4" w:space="0" w:color="auto"/>
              <w:right w:val="single" w:sz="4" w:space="0" w:color="auto"/>
            </w:tcBorders>
            <w:shd w:val="clear" w:color="auto" w:fill="FFFFCC"/>
          </w:tcPr>
          <w:p w14:paraId="43AAD93A" w14:textId="77777777" w:rsidR="00B85DEC" w:rsidRPr="00B85DEC" w:rsidRDefault="00B85DEC" w:rsidP="00B85DEC">
            <w:pPr>
              <w:spacing w:line="240" w:lineRule="auto"/>
              <w:jc w:val="left"/>
              <w:rPr>
                <w:rFonts w:ascii="Arial Narrow" w:hAnsi="Arial Narrow" w:cs="Arial"/>
                <w:color w:val="auto"/>
                <w:kern w:val="0"/>
                <w:szCs w:val="22"/>
              </w:rPr>
            </w:pPr>
            <w:r w:rsidRPr="00B85DEC">
              <w:rPr>
                <w:rFonts w:ascii="Arial Narrow" w:hAnsi="Arial Narrow" w:cs="Arial"/>
                <w:color w:val="auto"/>
                <w:kern w:val="0"/>
                <w:szCs w:val="22"/>
              </w:rPr>
              <w:t xml:space="preserve">Cluster 8 – </w:t>
            </w:r>
          </w:p>
          <w:p w14:paraId="0C5C6455" w14:textId="77777777" w:rsidR="00B85DEC" w:rsidRPr="00B85DEC" w:rsidRDefault="00B85DEC" w:rsidP="00B85DEC">
            <w:pPr>
              <w:spacing w:line="240" w:lineRule="auto"/>
              <w:jc w:val="left"/>
              <w:rPr>
                <w:rFonts w:ascii="Arial Narrow" w:hAnsi="Arial Narrow" w:cs="Arial Narrow"/>
                <w:color w:val="auto"/>
                <w:kern w:val="0"/>
                <w:szCs w:val="22"/>
              </w:rPr>
            </w:pPr>
            <w:r w:rsidRPr="00B85DEC">
              <w:rPr>
                <w:rFonts w:ascii="Arial Narrow" w:hAnsi="Arial Narrow" w:cs="Arial Narrow"/>
                <w:color w:val="auto"/>
                <w:kern w:val="0"/>
                <w:szCs w:val="22"/>
              </w:rPr>
              <w:t xml:space="preserve"> </w:t>
            </w:r>
            <w:r w:rsidRPr="00B85DEC">
              <w:rPr>
                <w:rFonts w:ascii="Arial Narrow" w:hAnsi="Arial Narrow" w:cs="Arial"/>
                <w:color w:val="auto"/>
                <w:kern w:val="0"/>
                <w:szCs w:val="22"/>
              </w:rPr>
              <w:t>Use hospitality skills effectively</w:t>
            </w:r>
          </w:p>
        </w:tc>
        <w:tc>
          <w:tcPr>
            <w:tcW w:w="1419" w:type="dxa"/>
            <w:tcBorders>
              <w:top w:val="single" w:sz="4" w:space="0" w:color="auto"/>
              <w:left w:val="single" w:sz="4" w:space="0" w:color="auto"/>
              <w:bottom w:val="single" w:sz="4" w:space="0" w:color="auto"/>
              <w:right w:val="single" w:sz="4" w:space="0" w:color="auto"/>
            </w:tcBorders>
            <w:shd w:val="clear" w:color="auto" w:fill="FFFFCC"/>
            <w:vAlign w:val="center"/>
          </w:tcPr>
          <w:p w14:paraId="4F81D7AF"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color w:val="auto"/>
                <w:kern w:val="0"/>
                <w:szCs w:val="22"/>
              </w:rPr>
              <w:t>SITHIND003</w:t>
            </w:r>
          </w:p>
        </w:tc>
        <w:tc>
          <w:tcPr>
            <w:tcW w:w="3439" w:type="dxa"/>
            <w:tcBorders>
              <w:top w:val="single" w:sz="4" w:space="0" w:color="auto"/>
              <w:left w:val="single" w:sz="4" w:space="0" w:color="auto"/>
              <w:bottom w:val="single" w:sz="4" w:space="0" w:color="auto"/>
              <w:right w:val="single" w:sz="4" w:space="0" w:color="auto"/>
            </w:tcBorders>
            <w:shd w:val="clear" w:color="auto" w:fill="FFFFCC"/>
            <w:vAlign w:val="center"/>
          </w:tcPr>
          <w:p w14:paraId="433C475D" w14:textId="77777777" w:rsidR="00B85DEC" w:rsidRPr="00B85DEC" w:rsidRDefault="00B85DEC" w:rsidP="00B85DEC">
            <w:pPr>
              <w:spacing w:line="240" w:lineRule="auto"/>
              <w:jc w:val="left"/>
              <w:rPr>
                <w:rFonts w:ascii="Arial Narrow" w:hAnsi="Arial Narrow" w:cs="Arial Narrow"/>
                <w:kern w:val="0"/>
                <w:szCs w:val="22"/>
              </w:rPr>
            </w:pPr>
            <w:r w:rsidRPr="00B85DEC">
              <w:rPr>
                <w:rFonts w:ascii="Arial Narrow" w:hAnsi="Arial Narrow" w:cs="Arial Narrow"/>
                <w:color w:val="auto"/>
                <w:kern w:val="0"/>
                <w:szCs w:val="22"/>
              </w:rPr>
              <w:t>Use hospitality skills effectively</w:t>
            </w:r>
          </w:p>
        </w:tc>
        <w:tc>
          <w:tcPr>
            <w:tcW w:w="567" w:type="dxa"/>
            <w:tcBorders>
              <w:top w:val="single" w:sz="4" w:space="0" w:color="auto"/>
              <w:left w:val="single" w:sz="4" w:space="0" w:color="auto"/>
              <w:bottom w:val="single" w:sz="4" w:space="0" w:color="auto"/>
              <w:right w:val="single" w:sz="4" w:space="0" w:color="auto"/>
            </w:tcBorders>
            <w:shd w:val="clear" w:color="auto" w:fill="FFFFCC"/>
          </w:tcPr>
          <w:p w14:paraId="7A8A9F1C"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708" w:type="dxa"/>
            <w:tcBorders>
              <w:top w:val="single" w:sz="4" w:space="0" w:color="auto"/>
              <w:left w:val="single" w:sz="4" w:space="0" w:color="auto"/>
              <w:bottom w:val="single" w:sz="4" w:space="0" w:color="auto"/>
              <w:right w:val="single" w:sz="4" w:space="0" w:color="auto"/>
            </w:tcBorders>
            <w:shd w:val="clear" w:color="auto" w:fill="FFFFCC"/>
          </w:tcPr>
          <w:p w14:paraId="3306FDB1"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2E3F4758"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709" w:type="dxa"/>
            <w:tcBorders>
              <w:top w:val="single" w:sz="4" w:space="0" w:color="auto"/>
              <w:left w:val="single" w:sz="4" w:space="0" w:color="auto"/>
              <w:bottom w:val="single" w:sz="4" w:space="0" w:color="auto"/>
              <w:right w:val="single" w:sz="4" w:space="0" w:color="auto"/>
            </w:tcBorders>
            <w:shd w:val="clear" w:color="auto" w:fill="FFFFCC"/>
          </w:tcPr>
          <w:p w14:paraId="4CA0BEDA" w14:textId="77777777" w:rsidR="00B85DEC" w:rsidRPr="00B85DEC" w:rsidRDefault="00B85DEC" w:rsidP="00B85DEC">
            <w:pPr>
              <w:spacing w:line="240" w:lineRule="auto"/>
              <w:jc w:val="center"/>
              <w:rPr>
                <w:rFonts w:ascii="Arial Narrow" w:hAnsi="Arial Narrow" w:cs="Arial Narrow"/>
                <w:color w:val="auto"/>
                <w:kern w:val="0"/>
                <w:szCs w:val="22"/>
              </w:rPr>
            </w:pPr>
            <w:r w:rsidRPr="00B85DEC">
              <w:rPr>
                <w:rFonts w:ascii="Arial Narrow" w:hAnsi="Arial Narrow" w:cs="Arial"/>
                <w:color w:val="auto"/>
                <w:kern w:val="0"/>
                <w:szCs w:val="22"/>
              </w:rPr>
              <w:t>X</w:t>
            </w:r>
          </w:p>
        </w:tc>
        <w:tc>
          <w:tcPr>
            <w:tcW w:w="851" w:type="dxa"/>
            <w:tcBorders>
              <w:top w:val="single" w:sz="4" w:space="0" w:color="auto"/>
              <w:left w:val="single" w:sz="4" w:space="0" w:color="auto"/>
              <w:bottom w:val="single" w:sz="4" w:space="0" w:color="auto"/>
              <w:right w:val="single" w:sz="4" w:space="0" w:color="auto"/>
            </w:tcBorders>
          </w:tcPr>
          <w:p w14:paraId="4DC6A0C3" w14:textId="77777777" w:rsidR="00B85DEC" w:rsidRPr="00B85DEC" w:rsidRDefault="00B85DEC" w:rsidP="00B85DEC">
            <w:pPr>
              <w:spacing w:line="240" w:lineRule="auto"/>
              <w:jc w:val="center"/>
              <w:rPr>
                <w:rFonts w:ascii="Arial Narrow" w:hAnsi="Arial Narrow" w:cs="Arial"/>
                <w:color w:val="auto"/>
                <w:kern w:val="0"/>
                <w:szCs w:val="22"/>
              </w:rPr>
            </w:pPr>
          </w:p>
          <w:p w14:paraId="58124470" w14:textId="77777777" w:rsidR="00B85DEC" w:rsidRPr="00B85DEC" w:rsidRDefault="00B85DEC" w:rsidP="00B85DEC">
            <w:pPr>
              <w:spacing w:line="240" w:lineRule="auto"/>
              <w:jc w:val="center"/>
              <w:rPr>
                <w:rFonts w:ascii="Arial Narrow" w:hAnsi="Arial Narrow" w:cs="Arial"/>
                <w:color w:val="auto"/>
                <w:kern w:val="0"/>
                <w:szCs w:val="22"/>
              </w:rPr>
            </w:pPr>
            <w:r w:rsidRPr="00B85DEC">
              <w:rPr>
                <w:rFonts w:ascii="Arial Narrow" w:hAnsi="Arial Narrow" w:cs="Arial"/>
                <w:color w:val="auto"/>
                <w:kern w:val="0"/>
                <w:szCs w:val="22"/>
              </w:rPr>
              <w:t>-</w:t>
            </w:r>
          </w:p>
        </w:tc>
      </w:tr>
    </w:tbl>
    <w:p w14:paraId="388AD594" w14:textId="77777777" w:rsidR="00B85DEC" w:rsidRPr="00B85DEC" w:rsidRDefault="00B85DEC" w:rsidP="00B85DEC">
      <w:pPr>
        <w:spacing w:line="240" w:lineRule="auto"/>
        <w:jc w:val="left"/>
        <w:rPr>
          <w:rFonts w:ascii="Arial Narrow" w:hAnsi="Arial Narrow"/>
          <w:b/>
          <w:color w:val="auto"/>
          <w:kern w:val="0"/>
          <w:szCs w:val="24"/>
        </w:rPr>
      </w:pPr>
    </w:p>
    <w:p w14:paraId="4AF50B1C" w14:textId="77777777" w:rsidR="00B85DEC" w:rsidRDefault="00B85DEC" w:rsidP="00B85DEC">
      <w:pPr>
        <w:spacing w:line="240" w:lineRule="auto"/>
        <w:jc w:val="left"/>
        <w:rPr>
          <w:rFonts w:ascii="Arial Narrow" w:hAnsi="Arial Narrow"/>
          <w:b/>
          <w:color w:val="auto"/>
          <w:kern w:val="0"/>
          <w:szCs w:val="24"/>
        </w:rPr>
      </w:pPr>
    </w:p>
    <w:p w14:paraId="6F29B3AB" w14:textId="77777777" w:rsidR="00B85DEC" w:rsidRDefault="00B85DEC" w:rsidP="00B85DEC">
      <w:pPr>
        <w:spacing w:line="240" w:lineRule="auto"/>
        <w:jc w:val="left"/>
        <w:rPr>
          <w:rFonts w:ascii="Arial Narrow" w:hAnsi="Arial Narrow"/>
          <w:b/>
          <w:color w:val="auto"/>
          <w:kern w:val="0"/>
          <w:szCs w:val="24"/>
        </w:rPr>
      </w:pPr>
    </w:p>
    <w:p w14:paraId="4D2E41DE" w14:textId="77777777" w:rsidR="00B85DEC" w:rsidRDefault="00B85DEC" w:rsidP="00B85DEC">
      <w:pPr>
        <w:spacing w:line="240" w:lineRule="auto"/>
        <w:jc w:val="left"/>
        <w:rPr>
          <w:rFonts w:ascii="Arial Narrow" w:hAnsi="Arial Narrow"/>
          <w:b/>
          <w:color w:val="auto"/>
          <w:kern w:val="0"/>
          <w:szCs w:val="24"/>
        </w:rPr>
      </w:pPr>
    </w:p>
    <w:p w14:paraId="13490913" w14:textId="77777777" w:rsidR="00B85DEC" w:rsidRDefault="00B85DEC" w:rsidP="00B85DEC">
      <w:pPr>
        <w:spacing w:line="240" w:lineRule="auto"/>
        <w:jc w:val="left"/>
        <w:rPr>
          <w:rFonts w:ascii="Arial Narrow" w:hAnsi="Arial Narrow"/>
          <w:b/>
          <w:color w:val="auto"/>
          <w:kern w:val="0"/>
          <w:szCs w:val="24"/>
        </w:rPr>
      </w:pPr>
    </w:p>
    <w:p w14:paraId="06A8B1DB" w14:textId="77777777" w:rsidR="00B85DEC" w:rsidRDefault="00B85DEC" w:rsidP="00B85DEC">
      <w:pPr>
        <w:spacing w:line="240" w:lineRule="auto"/>
        <w:jc w:val="left"/>
        <w:rPr>
          <w:rFonts w:ascii="Arial Narrow" w:hAnsi="Arial Narrow"/>
          <w:b/>
          <w:color w:val="auto"/>
          <w:kern w:val="0"/>
          <w:szCs w:val="24"/>
        </w:rPr>
      </w:pPr>
    </w:p>
    <w:p w14:paraId="0FEB7B27" w14:textId="77777777" w:rsidR="00B85DEC" w:rsidRDefault="00B85DEC" w:rsidP="00B85DEC">
      <w:pPr>
        <w:spacing w:line="240" w:lineRule="auto"/>
        <w:jc w:val="left"/>
        <w:rPr>
          <w:rFonts w:ascii="Arial Narrow" w:hAnsi="Arial Narrow"/>
          <w:b/>
          <w:color w:val="auto"/>
          <w:kern w:val="0"/>
          <w:szCs w:val="24"/>
        </w:rPr>
      </w:pPr>
    </w:p>
    <w:p w14:paraId="510B540B" w14:textId="3AA40556" w:rsidR="00B85DEC" w:rsidRDefault="00B85DEC" w:rsidP="00B85DEC">
      <w:pPr>
        <w:spacing w:line="240" w:lineRule="auto"/>
        <w:jc w:val="left"/>
        <w:rPr>
          <w:rFonts w:ascii="Arial Narrow" w:hAnsi="Arial Narrow"/>
          <w:b/>
          <w:color w:val="auto"/>
          <w:kern w:val="0"/>
          <w:szCs w:val="24"/>
        </w:rPr>
      </w:pPr>
    </w:p>
    <w:p w14:paraId="416D77D4" w14:textId="1F9AD3B6" w:rsidR="00B85DEC" w:rsidRDefault="00B85DEC" w:rsidP="00B85DEC">
      <w:pPr>
        <w:spacing w:line="240" w:lineRule="auto"/>
        <w:jc w:val="left"/>
        <w:rPr>
          <w:rFonts w:ascii="Arial Narrow" w:hAnsi="Arial Narrow"/>
          <w:b/>
          <w:color w:val="auto"/>
          <w:kern w:val="0"/>
          <w:szCs w:val="24"/>
        </w:rPr>
      </w:pPr>
    </w:p>
    <w:p w14:paraId="11B8C2D7" w14:textId="78175DC9" w:rsidR="00B85DEC" w:rsidRDefault="00B85DEC" w:rsidP="00B85DEC">
      <w:pPr>
        <w:spacing w:line="240" w:lineRule="auto"/>
        <w:jc w:val="left"/>
        <w:rPr>
          <w:rFonts w:ascii="Arial Narrow" w:hAnsi="Arial Narrow"/>
          <w:b/>
          <w:color w:val="auto"/>
          <w:kern w:val="0"/>
          <w:szCs w:val="24"/>
        </w:rPr>
      </w:pPr>
    </w:p>
    <w:p w14:paraId="3375E440" w14:textId="4CC24B62" w:rsidR="00B85DEC" w:rsidRDefault="00B85DEC" w:rsidP="00B85DEC">
      <w:pPr>
        <w:spacing w:line="240" w:lineRule="auto"/>
        <w:jc w:val="left"/>
        <w:rPr>
          <w:rFonts w:ascii="Arial Narrow" w:hAnsi="Arial Narrow"/>
          <w:b/>
          <w:color w:val="auto"/>
          <w:kern w:val="0"/>
          <w:szCs w:val="24"/>
        </w:rPr>
      </w:pPr>
    </w:p>
    <w:p w14:paraId="54D2CA2A" w14:textId="35A285C0" w:rsidR="00B85DEC" w:rsidRDefault="00B85DEC" w:rsidP="00B85DEC">
      <w:pPr>
        <w:spacing w:line="240" w:lineRule="auto"/>
        <w:jc w:val="left"/>
        <w:rPr>
          <w:rFonts w:ascii="Arial Narrow" w:hAnsi="Arial Narrow"/>
          <w:b/>
          <w:color w:val="auto"/>
          <w:kern w:val="0"/>
          <w:szCs w:val="24"/>
        </w:rPr>
      </w:pPr>
    </w:p>
    <w:p w14:paraId="36F1DE15" w14:textId="77E1A278" w:rsidR="00B85DEC" w:rsidRDefault="00B85DEC" w:rsidP="00B85DEC">
      <w:pPr>
        <w:spacing w:line="240" w:lineRule="auto"/>
        <w:jc w:val="left"/>
        <w:rPr>
          <w:rFonts w:ascii="Arial Narrow" w:hAnsi="Arial Narrow"/>
          <w:b/>
          <w:color w:val="auto"/>
          <w:kern w:val="0"/>
          <w:szCs w:val="24"/>
        </w:rPr>
      </w:pPr>
    </w:p>
    <w:p w14:paraId="2622C371" w14:textId="1EB0849E" w:rsidR="00B85DEC" w:rsidRDefault="00B85DEC" w:rsidP="00B85DEC">
      <w:pPr>
        <w:spacing w:line="240" w:lineRule="auto"/>
        <w:jc w:val="left"/>
        <w:rPr>
          <w:rFonts w:ascii="Arial Narrow" w:hAnsi="Arial Narrow"/>
          <w:b/>
          <w:color w:val="auto"/>
          <w:kern w:val="0"/>
          <w:szCs w:val="24"/>
        </w:rPr>
      </w:pPr>
    </w:p>
    <w:p w14:paraId="74DC6E92" w14:textId="478ADAB0" w:rsidR="00B85DEC" w:rsidRDefault="00B85DEC" w:rsidP="00B85DEC">
      <w:pPr>
        <w:spacing w:line="240" w:lineRule="auto"/>
        <w:jc w:val="left"/>
        <w:rPr>
          <w:rFonts w:ascii="Arial Narrow" w:hAnsi="Arial Narrow"/>
          <w:b/>
          <w:color w:val="auto"/>
          <w:kern w:val="0"/>
          <w:szCs w:val="24"/>
        </w:rPr>
      </w:pPr>
    </w:p>
    <w:p w14:paraId="34F47152" w14:textId="20AC3966" w:rsidR="00B85DEC" w:rsidRDefault="00B85DEC" w:rsidP="00B85DEC">
      <w:pPr>
        <w:spacing w:line="240" w:lineRule="auto"/>
        <w:jc w:val="left"/>
        <w:rPr>
          <w:rFonts w:ascii="Arial Narrow" w:hAnsi="Arial Narrow"/>
          <w:b/>
          <w:color w:val="auto"/>
          <w:kern w:val="0"/>
          <w:szCs w:val="24"/>
        </w:rPr>
      </w:pPr>
    </w:p>
    <w:p w14:paraId="0A22B308" w14:textId="703AFD7D" w:rsidR="00B85DEC" w:rsidRDefault="00B85DEC" w:rsidP="00B85DEC">
      <w:pPr>
        <w:spacing w:line="240" w:lineRule="auto"/>
        <w:jc w:val="left"/>
        <w:rPr>
          <w:rFonts w:ascii="Arial Narrow" w:hAnsi="Arial Narrow"/>
          <w:b/>
          <w:color w:val="auto"/>
          <w:kern w:val="0"/>
          <w:szCs w:val="24"/>
        </w:rPr>
      </w:pPr>
    </w:p>
    <w:p w14:paraId="221B9E78" w14:textId="189B3764" w:rsidR="00B85DEC" w:rsidRDefault="00B85DEC" w:rsidP="00B85DEC">
      <w:pPr>
        <w:spacing w:line="240" w:lineRule="auto"/>
        <w:jc w:val="left"/>
        <w:rPr>
          <w:rFonts w:ascii="Arial Narrow" w:hAnsi="Arial Narrow"/>
          <w:b/>
          <w:color w:val="auto"/>
          <w:kern w:val="0"/>
          <w:szCs w:val="24"/>
        </w:rPr>
      </w:pPr>
    </w:p>
    <w:p w14:paraId="15A8A9FC" w14:textId="028DD3EF" w:rsidR="00B85DEC" w:rsidRDefault="00B85DEC" w:rsidP="00B85DEC">
      <w:pPr>
        <w:spacing w:line="240" w:lineRule="auto"/>
        <w:jc w:val="left"/>
        <w:rPr>
          <w:rFonts w:ascii="Arial Narrow" w:hAnsi="Arial Narrow"/>
          <w:b/>
          <w:color w:val="auto"/>
          <w:kern w:val="0"/>
          <w:szCs w:val="24"/>
        </w:rPr>
      </w:pPr>
    </w:p>
    <w:p w14:paraId="160831D2" w14:textId="536C0F65" w:rsidR="00B85DEC" w:rsidRDefault="00B85DEC" w:rsidP="00B85DEC">
      <w:pPr>
        <w:spacing w:line="240" w:lineRule="auto"/>
        <w:jc w:val="left"/>
        <w:rPr>
          <w:rFonts w:ascii="Arial Narrow" w:hAnsi="Arial Narrow"/>
          <w:b/>
          <w:color w:val="auto"/>
          <w:kern w:val="0"/>
          <w:szCs w:val="24"/>
        </w:rPr>
      </w:pPr>
    </w:p>
    <w:p w14:paraId="739778D2" w14:textId="1502F60B" w:rsidR="00B85DEC" w:rsidRDefault="00B85DEC" w:rsidP="00B85DEC">
      <w:pPr>
        <w:spacing w:line="240" w:lineRule="auto"/>
        <w:jc w:val="left"/>
        <w:rPr>
          <w:rFonts w:ascii="Arial Narrow" w:hAnsi="Arial Narrow"/>
          <w:b/>
          <w:color w:val="auto"/>
          <w:kern w:val="0"/>
          <w:szCs w:val="24"/>
        </w:rPr>
      </w:pPr>
    </w:p>
    <w:p w14:paraId="2DA5D140" w14:textId="4D594224" w:rsidR="00B85DEC" w:rsidRDefault="00B85DEC" w:rsidP="00B85DEC">
      <w:pPr>
        <w:spacing w:line="240" w:lineRule="auto"/>
        <w:jc w:val="left"/>
        <w:rPr>
          <w:rFonts w:ascii="Arial Narrow" w:hAnsi="Arial Narrow"/>
          <w:b/>
          <w:color w:val="auto"/>
          <w:kern w:val="0"/>
          <w:szCs w:val="24"/>
        </w:rPr>
      </w:pPr>
    </w:p>
    <w:p w14:paraId="744B3A43" w14:textId="05071EB8" w:rsidR="00B85DEC" w:rsidRDefault="00B85DEC" w:rsidP="00B85DEC">
      <w:pPr>
        <w:spacing w:line="240" w:lineRule="auto"/>
        <w:jc w:val="left"/>
        <w:rPr>
          <w:rFonts w:ascii="Arial Narrow" w:hAnsi="Arial Narrow"/>
          <w:b/>
          <w:color w:val="auto"/>
          <w:kern w:val="0"/>
          <w:szCs w:val="24"/>
        </w:rPr>
      </w:pPr>
    </w:p>
    <w:p w14:paraId="7D322E6A" w14:textId="092B93D8" w:rsidR="00B85DEC" w:rsidRDefault="00B85DEC" w:rsidP="00B85DEC">
      <w:pPr>
        <w:spacing w:line="240" w:lineRule="auto"/>
        <w:jc w:val="left"/>
        <w:rPr>
          <w:rFonts w:ascii="Arial Narrow" w:hAnsi="Arial Narrow"/>
          <w:b/>
          <w:color w:val="auto"/>
          <w:kern w:val="0"/>
          <w:szCs w:val="24"/>
        </w:rPr>
      </w:pPr>
    </w:p>
    <w:p w14:paraId="67D37858" w14:textId="36BCAE9F" w:rsidR="00B85DEC" w:rsidRDefault="00B85DEC" w:rsidP="00B85DEC">
      <w:pPr>
        <w:spacing w:line="240" w:lineRule="auto"/>
        <w:jc w:val="left"/>
        <w:rPr>
          <w:rFonts w:ascii="Arial Narrow" w:hAnsi="Arial Narrow"/>
          <w:b/>
          <w:color w:val="auto"/>
          <w:kern w:val="0"/>
          <w:szCs w:val="24"/>
        </w:rPr>
      </w:pPr>
    </w:p>
    <w:p w14:paraId="7F83DDC1" w14:textId="00DF26B5" w:rsidR="00B85DEC" w:rsidRDefault="00B85DEC" w:rsidP="00B85DEC">
      <w:pPr>
        <w:spacing w:line="240" w:lineRule="auto"/>
        <w:jc w:val="left"/>
        <w:rPr>
          <w:rFonts w:ascii="Arial Narrow" w:hAnsi="Arial Narrow"/>
          <w:b/>
          <w:color w:val="auto"/>
          <w:kern w:val="0"/>
          <w:szCs w:val="24"/>
        </w:rPr>
      </w:pPr>
    </w:p>
    <w:p w14:paraId="0BDCAF52" w14:textId="2C3E8DCB" w:rsidR="00B85DEC" w:rsidRDefault="00B85DEC" w:rsidP="00B85DEC">
      <w:pPr>
        <w:spacing w:line="240" w:lineRule="auto"/>
        <w:jc w:val="left"/>
        <w:rPr>
          <w:rFonts w:ascii="Arial Narrow" w:hAnsi="Arial Narrow"/>
          <w:b/>
          <w:color w:val="auto"/>
          <w:kern w:val="0"/>
          <w:szCs w:val="24"/>
        </w:rPr>
      </w:pPr>
    </w:p>
    <w:p w14:paraId="76D28224" w14:textId="04D79C06" w:rsidR="00B85DEC" w:rsidRDefault="00B85DEC" w:rsidP="00B85DEC">
      <w:pPr>
        <w:spacing w:line="240" w:lineRule="auto"/>
        <w:jc w:val="left"/>
        <w:rPr>
          <w:rFonts w:ascii="Arial Narrow" w:hAnsi="Arial Narrow"/>
          <w:b/>
          <w:color w:val="auto"/>
          <w:kern w:val="0"/>
          <w:szCs w:val="24"/>
        </w:rPr>
      </w:pPr>
    </w:p>
    <w:p w14:paraId="5E89547D" w14:textId="557B3618" w:rsidR="00B85DEC" w:rsidRDefault="00B85DEC" w:rsidP="00B85DEC">
      <w:pPr>
        <w:spacing w:line="240" w:lineRule="auto"/>
        <w:jc w:val="left"/>
        <w:rPr>
          <w:rFonts w:ascii="Arial Narrow" w:hAnsi="Arial Narrow"/>
          <w:b/>
          <w:color w:val="auto"/>
          <w:kern w:val="0"/>
          <w:szCs w:val="24"/>
        </w:rPr>
      </w:pPr>
    </w:p>
    <w:p w14:paraId="72D72C21" w14:textId="43C4E007" w:rsidR="00B85DEC" w:rsidRDefault="00B85DEC" w:rsidP="00B85DEC">
      <w:pPr>
        <w:spacing w:line="240" w:lineRule="auto"/>
        <w:jc w:val="left"/>
        <w:rPr>
          <w:rFonts w:ascii="Arial Narrow" w:hAnsi="Arial Narrow"/>
          <w:b/>
          <w:color w:val="auto"/>
          <w:kern w:val="0"/>
          <w:szCs w:val="24"/>
        </w:rPr>
      </w:pPr>
    </w:p>
    <w:p w14:paraId="72D35810" w14:textId="30E650C1" w:rsidR="00B85DEC" w:rsidRDefault="00B85DEC" w:rsidP="00B85DEC">
      <w:pPr>
        <w:spacing w:line="240" w:lineRule="auto"/>
        <w:jc w:val="left"/>
        <w:rPr>
          <w:rFonts w:ascii="Arial Narrow" w:hAnsi="Arial Narrow"/>
          <w:b/>
          <w:color w:val="auto"/>
          <w:kern w:val="0"/>
          <w:szCs w:val="24"/>
        </w:rPr>
      </w:pPr>
    </w:p>
    <w:p w14:paraId="0EB4C82B" w14:textId="486FDB1C" w:rsidR="00B85DEC" w:rsidRDefault="00B85DEC" w:rsidP="00B85DEC">
      <w:pPr>
        <w:spacing w:line="240" w:lineRule="auto"/>
        <w:jc w:val="left"/>
        <w:rPr>
          <w:rFonts w:ascii="Arial Narrow" w:hAnsi="Arial Narrow"/>
          <w:b/>
          <w:color w:val="auto"/>
          <w:kern w:val="0"/>
          <w:szCs w:val="24"/>
        </w:rPr>
      </w:pPr>
    </w:p>
    <w:p w14:paraId="06359193" w14:textId="501E640E" w:rsidR="00B85DEC" w:rsidRDefault="00B85DEC" w:rsidP="00B85DEC">
      <w:pPr>
        <w:spacing w:line="240" w:lineRule="auto"/>
        <w:jc w:val="left"/>
        <w:rPr>
          <w:rFonts w:ascii="Arial Narrow" w:hAnsi="Arial Narrow"/>
          <w:b/>
          <w:color w:val="auto"/>
          <w:kern w:val="0"/>
          <w:szCs w:val="24"/>
        </w:rPr>
      </w:pPr>
    </w:p>
    <w:p w14:paraId="38F15B02" w14:textId="1E3D211D" w:rsidR="00B85DEC" w:rsidRDefault="00B85DEC" w:rsidP="00B85DEC">
      <w:pPr>
        <w:spacing w:line="240" w:lineRule="auto"/>
        <w:jc w:val="left"/>
        <w:rPr>
          <w:rFonts w:ascii="Arial Narrow" w:hAnsi="Arial Narrow"/>
          <w:b/>
          <w:color w:val="auto"/>
          <w:kern w:val="0"/>
          <w:szCs w:val="24"/>
        </w:rPr>
      </w:pPr>
    </w:p>
    <w:p w14:paraId="2A2C10A8" w14:textId="7787BC91" w:rsidR="00B85DEC" w:rsidRDefault="00B85DEC" w:rsidP="00B85DEC">
      <w:pPr>
        <w:spacing w:line="240" w:lineRule="auto"/>
        <w:jc w:val="left"/>
        <w:rPr>
          <w:rFonts w:ascii="Arial Narrow" w:hAnsi="Arial Narrow"/>
          <w:b/>
          <w:color w:val="auto"/>
          <w:kern w:val="0"/>
          <w:szCs w:val="24"/>
        </w:rPr>
      </w:pPr>
    </w:p>
    <w:p w14:paraId="2D5A0814" w14:textId="71F4B56A" w:rsidR="00B85DEC" w:rsidRDefault="00B85DEC" w:rsidP="00B85DEC">
      <w:pPr>
        <w:spacing w:line="240" w:lineRule="auto"/>
        <w:jc w:val="left"/>
        <w:rPr>
          <w:rFonts w:ascii="Arial Narrow" w:hAnsi="Arial Narrow"/>
          <w:b/>
          <w:color w:val="auto"/>
          <w:kern w:val="0"/>
          <w:szCs w:val="24"/>
        </w:rPr>
      </w:pPr>
    </w:p>
    <w:p w14:paraId="53E08EA8" w14:textId="68CD9347" w:rsidR="00B85DEC" w:rsidRDefault="00B85DEC" w:rsidP="00B85DEC">
      <w:pPr>
        <w:spacing w:line="240" w:lineRule="auto"/>
        <w:jc w:val="left"/>
        <w:rPr>
          <w:rFonts w:ascii="Arial Narrow" w:hAnsi="Arial Narrow"/>
          <w:b/>
          <w:color w:val="auto"/>
          <w:kern w:val="0"/>
          <w:szCs w:val="24"/>
        </w:rPr>
      </w:pPr>
    </w:p>
    <w:p w14:paraId="3197F93D" w14:textId="2E4168F6" w:rsidR="00B85DEC" w:rsidRDefault="00B85DEC" w:rsidP="00B85DEC">
      <w:pPr>
        <w:spacing w:line="240" w:lineRule="auto"/>
        <w:jc w:val="left"/>
        <w:rPr>
          <w:rFonts w:ascii="Arial Narrow" w:hAnsi="Arial Narrow"/>
          <w:b/>
          <w:color w:val="auto"/>
          <w:kern w:val="0"/>
          <w:szCs w:val="24"/>
        </w:rPr>
      </w:pPr>
    </w:p>
    <w:p w14:paraId="1E646A01" w14:textId="0D436A87" w:rsidR="00B85DEC" w:rsidRDefault="00B85DEC" w:rsidP="00B85DEC">
      <w:pPr>
        <w:spacing w:line="240" w:lineRule="auto"/>
        <w:jc w:val="left"/>
        <w:rPr>
          <w:rFonts w:ascii="Arial Narrow" w:hAnsi="Arial Narrow"/>
          <w:b/>
          <w:color w:val="auto"/>
          <w:kern w:val="0"/>
          <w:szCs w:val="24"/>
        </w:rPr>
      </w:pPr>
    </w:p>
    <w:p w14:paraId="6E5A7F6D" w14:textId="20D77641" w:rsidR="00B85DEC" w:rsidRDefault="00B85DEC" w:rsidP="00B85DEC">
      <w:pPr>
        <w:spacing w:line="240" w:lineRule="auto"/>
        <w:jc w:val="left"/>
        <w:rPr>
          <w:rFonts w:ascii="Arial Narrow" w:hAnsi="Arial Narrow"/>
          <w:b/>
          <w:color w:val="auto"/>
          <w:kern w:val="0"/>
          <w:szCs w:val="24"/>
        </w:rPr>
      </w:pPr>
    </w:p>
    <w:p w14:paraId="04E0669F" w14:textId="2FCD8E6C" w:rsidR="00B85DEC" w:rsidRDefault="00B85DEC" w:rsidP="00B85DEC">
      <w:pPr>
        <w:spacing w:line="240" w:lineRule="auto"/>
        <w:jc w:val="left"/>
        <w:rPr>
          <w:rFonts w:ascii="Arial Narrow" w:hAnsi="Arial Narrow"/>
          <w:b/>
          <w:color w:val="auto"/>
          <w:kern w:val="0"/>
          <w:szCs w:val="24"/>
        </w:rPr>
      </w:pPr>
    </w:p>
    <w:p w14:paraId="7BDD8299" w14:textId="7BE81EB7" w:rsidR="00B85DEC" w:rsidRDefault="00B85DEC" w:rsidP="00B85DEC">
      <w:pPr>
        <w:spacing w:line="240" w:lineRule="auto"/>
        <w:jc w:val="left"/>
        <w:rPr>
          <w:rFonts w:ascii="Arial Narrow" w:hAnsi="Arial Narrow"/>
          <w:b/>
          <w:color w:val="auto"/>
          <w:kern w:val="0"/>
          <w:szCs w:val="24"/>
        </w:rPr>
      </w:pPr>
    </w:p>
    <w:p w14:paraId="12EF4B7E" w14:textId="012FE1BE" w:rsidR="00B85DEC" w:rsidRDefault="00B85DEC" w:rsidP="00B85DEC">
      <w:pPr>
        <w:spacing w:line="240" w:lineRule="auto"/>
        <w:jc w:val="left"/>
        <w:rPr>
          <w:rFonts w:ascii="Arial Narrow" w:hAnsi="Arial Narrow"/>
          <w:b/>
          <w:color w:val="auto"/>
          <w:kern w:val="0"/>
          <w:szCs w:val="24"/>
        </w:rPr>
      </w:pPr>
    </w:p>
    <w:p w14:paraId="24F3D5A5" w14:textId="3957E772" w:rsidR="00B85DEC" w:rsidRDefault="00B85DEC" w:rsidP="00B85DEC">
      <w:pPr>
        <w:spacing w:line="240" w:lineRule="auto"/>
        <w:jc w:val="left"/>
        <w:rPr>
          <w:rFonts w:ascii="Arial Narrow" w:hAnsi="Arial Narrow"/>
          <w:b/>
          <w:color w:val="auto"/>
          <w:kern w:val="0"/>
          <w:szCs w:val="24"/>
        </w:rPr>
      </w:pPr>
    </w:p>
    <w:p w14:paraId="7C56D0D9" w14:textId="2997017B" w:rsidR="00B85DEC" w:rsidRDefault="00B85DEC" w:rsidP="00B85DEC">
      <w:pPr>
        <w:spacing w:line="240" w:lineRule="auto"/>
        <w:jc w:val="left"/>
        <w:rPr>
          <w:rFonts w:ascii="Arial Narrow" w:hAnsi="Arial Narrow"/>
          <w:b/>
          <w:color w:val="auto"/>
          <w:kern w:val="0"/>
          <w:szCs w:val="24"/>
        </w:rPr>
      </w:pPr>
    </w:p>
    <w:p w14:paraId="21208DD9" w14:textId="78EE8037" w:rsidR="00B85DEC" w:rsidRDefault="00B85DEC" w:rsidP="00B85DEC">
      <w:pPr>
        <w:spacing w:line="240" w:lineRule="auto"/>
        <w:jc w:val="left"/>
        <w:rPr>
          <w:rFonts w:ascii="Arial Narrow" w:hAnsi="Arial Narrow"/>
          <w:b/>
          <w:color w:val="auto"/>
          <w:kern w:val="0"/>
          <w:szCs w:val="24"/>
        </w:rPr>
      </w:pPr>
    </w:p>
    <w:p w14:paraId="70B9BBA2" w14:textId="77777777" w:rsidR="00B85DEC" w:rsidRDefault="00B85DEC" w:rsidP="00B85DEC">
      <w:pPr>
        <w:spacing w:line="240" w:lineRule="auto"/>
        <w:jc w:val="left"/>
        <w:rPr>
          <w:rFonts w:ascii="Arial Narrow" w:hAnsi="Arial Narrow"/>
          <w:b/>
          <w:color w:val="auto"/>
          <w:kern w:val="0"/>
          <w:szCs w:val="24"/>
        </w:rPr>
      </w:pPr>
    </w:p>
    <w:p w14:paraId="4130690E" w14:textId="57E04030" w:rsidR="00B85DEC" w:rsidRPr="00B85DEC" w:rsidRDefault="00B85DEC" w:rsidP="00B85DEC">
      <w:pPr>
        <w:spacing w:line="240" w:lineRule="auto"/>
        <w:jc w:val="left"/>
        <w:rPr>
          <w:rFonts w:ascii="Arial Narrow" w:hAnsi="Arial Narrow"/>
          <w:b/>
          <w:color w:val="auto"/>
          <w:kern w:val="0"/>
          <w:szCs w:val="24"/>
        </w:rPr>
      </w:pPr>
      <w:r w:rsidRPr="00B85DEC">
        <w:rPr>
          <w:rFonts w:ascii="Arial Narrow" w:hAnsi="Arial Narrow"/>
          <w:b/>
          <w:color w:val="auto"/>
          <w:kern w:val="0"/>
          <w:szCs w:val="24"/>
        </w:rPr>
        <w:t xml:space="preserve">**Units highlighted need to be assessed by an assessor that holds three years industry experience </w:t>
      </w:r>
      <w:proofErr w:type="spellStart"/>
      <w:r w:rsidRPr="00B85DEC">
        <w:rPr>
          <w:rFonts w:ascii="Arial Narrow" w:hAnsi="Arial Narrow"/>
          <w:b/>
          <w:color w:val="auto"/>
          <w:kern w:val="0"/>
          <w:szCs w:val="24"/>
        </w:rPr>
        <w:t>ie</w:t>
      </w:r>
      <w:proofErr w:type="spellEnd"/>
      <w:r w:rsidRPr="00B85DEC">
        <w:rPr>
          <w:rFonts w:ascii="Arial Narrow" w:hAnsi="Arial Narrow"/>
          <w:b/>
          <w:color w:val="auto"/>
          <w:kern w:val="0"/>
          <w:szCs w:val="24"/>
        </w:rPr>
        <w:t xml:space="preserve"> Cluster 3, 6 and 8. Please refer to the Public Schools NSW, Wagga Wagga RTO 90333 Assessment Strategy for details.</w:t>
      </w:r>
    </w:p>
    <w:p w14:paraId="793B1334" w14:textId="77777777" w:rsidR="00B85DEC" w:rsidRPr="00B85DEC" w:rsidRDefault="00B85DEC" w:rsidP="00B85DEC">
      <w:pPr>
        <w:spacing w:line="240" w:lineRule="auto"/>
        <w:jc w:val="left"/>
        <w:rPr>
          <w:rFonts w:ascii="Arial Narrow" w:hAnsi="Arial Narrow" w:cs="Arial"/>
          <w:color w:val="auto"/>
          <w:kern w:val="0"/>
          <w:szCs w:val="22"/>
          <w:lang w:val="en-US"/>
        </w:rPr>
      </w:pPr>
    </w:p>
    <w:p w14:paraId="6A5C98EA" w14:textId="77777777" w:rsidR="00B85DEC" w:rsidRPr="00B85DEC" w:rsidRDefault="00B85DEC" w:rsidP="00B85DEC">
      <w:pPr>
        <w:spacing w:line="240" w:lineRule="auto"/>
        <w:jc w:val="left"/>
        <w:rPr>
          <w:rFonts w:ascii="Arial Narrow" w:hAnsi="Arial Narrow" w:cs="Arial"/>
          <w:b/>
          <w:color w:val="auto"/>
          <w:kern w:val="0"/>
          <w:sz w:val="20"/>
        </w:rPr>
      </w:pPr>
      <w:r w:rsidRPr="00B85DEC">
        <w:rPr>
          <w:rFonts w:ascii="Arial Narrow" w:hAnsi="Arial Narrow" w:cs="Arial Narrow"/>
          <w:color w:val="auto"/>
          <w:kern w:val="0"/>
          <w:sz w:val="20"/>
        </w:rPr>
        <w:t xml:space="preserve">You must satisfactorily meet all the requirements of the VET qualification as stated in the TAS to achieve the SIT20316 Certificate II in Hospitality. The Statement of Attainment towards SIT20316 Certificate II in Hospitality will only be the possible AQF outcome if at least one </w:t>
      </w:r>
      <w:proofErr w:type="spellStart"/>
      <w:r w:rsidRPr="00B85DEC">
        <w:rPr>
          <w:rFonts w:ascii="Arial Narrow" w:hAnsi="Arial Narrow" w:cs="Arial Narrow"/>
          <w:color w:val="auto"/>
          <w:kern w:val="0"/>
          <w:sz w:val="20"/>
        </w:rPr>
        <w:t>UoC</w:t>
      </w:r>
      <w:proofErr w:type="spellEnd"/>
      <w:r w:rsidRPr="00B85DEC">
        <w:rPr>
          <w:rFonts w:ascii="Arial Narrow" w:hAnsi="Arial Narrow" w:cs="Arial Narrow"/>
          <w:color w:val="auto"/>
          <w:kern w:val="0"/>
          <w:sz w:val="20"/>
        </w:rPr>
        <w:t xml:space="preserve"> has been achieved.</w:t>
      </w:r>
    </w:p>
    <w:p w14:paraId="73D52037" w14:textId="77777777" w:rsidR="003E0E50" w:rsidRPr="003E0E50" w:rsidRDefault="003E0E50" w:rsidP="003E0E50">
      <w:pPr>
        <w:spacing w:after="120" w:line="240" w:lineRule="auto"/>
        <w:jc w:val="left"/>
        <w:rPr>
          <w:rFonts w:ascii="Arial Narrow" w:hAnsi="Arial Narrow"/>
          <w:color w:val="auto"/>
          <w:kern w:val="0"/>
          <w:sz w:val="20"/>
        </w:rPr>
      </w:pPr>
      <w:r w:rsidRPr="003E0E50">
        <w:rPr>
          <w:rFonts w:ascii="Arial Narrow" w:hAnsi="Arial Narrow"/>
          <w:color w:val="auto"/>
          <w:kern w:val="0"/>
          <w:sz w:val="20"/>
        </w:rPr>
        <w:tab/>
      </w:r>
    </w:p>
    <w:p w14:paraId="5241C528" w14:textId="77777777" w:rsidR="003E0E50" w:rsidRPr="003E0E50" w:rsidRDefault="003E0E50" w:rsidP="003E0E50">
      <w:pPr>
        <w:tabs>
          <w:tab w:val="center" w:pos="4513"/>
          <w:tab w:val="right" w:pos="9026"/>
        </w:tabs>
        <w:spacing w:line="240" w:lineRule="auto"/>
        <w:jc w:val="left"/>
        <w:rPr>
          <w:rFonts w:ascii="Arial Narrow" w:hAnsi="Arial Narrow" w:cs="Arial Narrow"/>
          <w:color w:val="auto"/>
          <w:kern w:val="0"/>
          <w:sz w:val="18"/>
          <w:szCs w:val="16"/>
        </w:rPr>
      </w:pPr>
    </w:p>
    <w:p w14:paraId="40356E04" w14:textId="77777777" w:rsidR="003E0E50" w:rsidRPr="003E0E50" w:rsidRDefault="003E0E50" w:rsidP="003E0E50">
      <w:pPr>
        <w:tabs>
          <w:tab w:val="center" w:pos="4513"/>
          <w:tab w:val="right" w:pos="9026"/>
        </w:tabs>
        <w:spacing w:line="240" w:lineRule="auto"/>
        <w:jc w:val="left"/>
        <w:rPr>
          <w:rFonts w:ascii="Arial Narrow" w:hAnsi="Arial Narrow" w:cs="Arial Narrow"/>
          <w:color w:val="auto"/>
          <w:kern w:val="0"/>
          <w:sz w:val="18"/>
          <w:szCs w:val="16"/>
        </w:rPr>
      </w:pPr>
    </w:p>
    <w:p w14:paraId="6B52EF06" w14:textId="4C9A3ABB" w:rsidR="003E0E50" w:rsidRDefault="003E0E50" w:rsidP="003E0E50">
      <w:pPr>
        <w:tabs>
          <w:tab w:val="center" w:pos="4513"/>
          <w:tab w:val="right" w:pos="9026"/>
        </w:tabs>
        <w:spacing w:line="240" w:lineRule="auto"/>
        <w:jc w:val="left"/>
        <w:rPr>
          <w:rFonts w:ascii="Arial Narrow" w:hAnsi="Arial Narrow" w:cs="Arial Narrow"/>
          <w:color w:val="auto"/>
          <w:kern w:val="0"/>
          <w:sz w:val="18"/>
          <w:szCs w:val="16"/>
        </w:rPr>
      </w:pPr>
    </w:p>
    <w:p w14:paraId="47D402D9" w14:textId="77777777" w:rsidR="00B85DEC" w:rsidRPr="00792A88" w:rsidRDefault="00B85DEC" w:rsidP="00B85DEC">
      <w:pPr>
        <w:tabs>
          <w:tab w:val="center" w:pos="4513"/>
          <w:tab w:val="right" w:pos="9026"/>
        </w:tabs>
        <w:rPr>
          <w:rFonts w:ascii="Arial Narrow" w:hAnsi="Arial Narrow" w:cs="Arial Narrow"/>
          <w:sz w:val="24"/>
        </w:rPr>
      </w:pPr>
      <w:r w:rsidRPr="00792A88">
        <w:rPr>
          <w:rFonts w:ascii="Arial Narrow" w:hAnsi="Arial Narrow" w:cs="Arial Narrow"/>
          <w:sz w:val="18"/>
          <w:szCs w:val="16"/>
        </w:rPr>
        <w:t>Assessment Advice SIT20316 Certificate II in Hospitality            Public Schools NSW Wagga Wagga RTO 90333                             V2.5 December 2021</w:t>
      </w:r>
    </w:p>
    <w:p w14:paraId="1CBDCE03" w14:textId="77777777" w:rsidR="003E0E50" w:rsidRPr="003E0E50" w:rsidRDefault="003E0E50" w:rsidP="003E0E50">
      <w:pPr>
        <w:keepNext/>
        <w:keepLines/>
        <w:spacing w:after="120" w:line="276" w:lineRule="auto"/>
        <w:jc w:val="left"/>
        <w:outlineLvl w:val="2"/>
        <w:rPr>
          <w:rFonts w:ascii="Arial Narrow" w:hAnsi="Arial Narrow"/>
          <w:bCs/>
          <w:color w:val="auto"/>
          <w:kern w:val="0"/>
          <w:sz w:val="28"/>
          <w:szCs w:val="24"/>
        </w:rPr>
      </w:pPr>
      <w:r w:rsidRPr="003E0E50">
        <w:rPr>
          <w:rFonts w:ascii="Arial Narrow" w:hAnsi="Arial Narrow"/>
          <w:bCs/>
          <w:color w:val="auto"/>
          <w:kern w:val="0"/>
          <w:sz w:val="28"/>
          <w:szCs w:val="24"/>
        </w:rPr>
        <w:lastRenderedPageBreak/>
        <w:t>Assessment Summary for Manufacturing and Engineering Introduction:</w:t>
      </w:r>
    </w:p>
    <w:p w14:paraId="3894F945" w14:textId="77777777" w:rsidR="003E0E50" w:rsidRPr="003E0E50" w:rsidRDefault="003E0E50" w:rsidP="003E0E50">
      <w:pPr>
        <w:keepNext/>
        <w:keepLines/>
        <w:spacing w:after="120" w:line="276" w:lineRule="auto"/>
        <w:jc w:val="left"/>
        <w:outlineLvl w:val="2"/>
        <w:rPr>
          <w:rFonts w:ascii="Arial Narrow" w:hAnsi="Arial Narrow"/>
          <w:bCs/>
          <w:color w:val="auto"/>
          <w:kern w:val="0"/>
          <w:sz w:val="28"/>
          <w:szCs w:val="24"/>
        </w:rPr>
      </w:pPr>
      <w:r w:rsidRPr="003E0E50">
        <w:rPr>
          <w:rFonts w:ascii="Arial Narrow" w:hAnsi="Arial Narrow"/>
          <w:bCs/>
          <w:color w:val="auto"/>
          <w:kern w:val="0"/>
          <w:sz w:val="28"/>
          <w:szCs w:val="24"/>
        </w:rPr>
        <w:t>MEM10119 Certificate I in Engineering and</w:t>
      </w:r>
      <w:r w:rsidRPr="003E0E50">
        <w:rPr>
          <w:rFonts w:eastAsia="Calibri"/>
          <w:color w:val="auto"/>
          <w:kern w:val="0"/>
          <w:szCs w:val="22"/>
          <w:lang w:eastAsia="en-US"/>
        </w:rPr>
        <w:t xml:space="preserve"> </w:t>
      </w:r>
    </w:p>
    <w:p w14:paraId="462B9E0A" w14:textId="77777777" w:rsidR="003E0E50" w:rsidRPr="003E0E50" w:rsidRDefault="003E0E50" w:rsidP="003E0E50">
      <w:pPr>
        <w:keepNext/>
        <w:keepLines/>
        <w:spacing w:after="120" w:line="276" w:lineRule="auto"/>
        <w:jc w:val="left"/>
        <w:outlineLvl w:val="2"/>
        <w:rPr>
          <w:rFonts w:ascii="Arial Narrow" w:hAnsi="Arial Narrow"/>
          <w:bCs/>
          <w:color w:val="auto"/>
          <w:kern w:val="0"/>
          <w:sz w:val="28"/>
          <w:szCs w:val="24"/>
        </w:rPr>
      </w:pPr>
      <w:r w:rsidRPr="003E0E50">
        <w:rPr>
          <w:rFonts w:ascii="Arial Narrow" w:hAnsi="Arial Narrow"/>
          <w:bCs/>
          <w:color w:val="auto"/>
          <w:kern w:val="0"/>
          <w:sz w:val="28"/>
          <w:szCs w:val="24"/>
        </w:rPr>
        <w:t xml:space="preserve">Statement of Attainment towards MEM20413 Certificate II in Engineering Pathways. </w:t>
      </w:r>
    </w:p>
    <w:tbl>
      <w:tblPr>
        <w:tblStyle w:val="TableGrid34"/>
        <w:tblW w:w="4939" w:type="pct"/>
        <w:tblInd w:w="0" w:type="dxa"/>
        <w:tblLook w:val="04A0" w:firstRow="1" w:lastRow="0" w:firstColumn="1" w:lastColumn="0" w:noHBand="0" w:noVBand="1"/>
      </w:tblPr>
      <w:tblGrid>
        <w:gridCol w:w="7272"/>
        <w:gridCol w:w="3780"/>
      </w:tblGrid>
      <w:tr w:rsidR="003E0E50" w:rsidRPr="003E0E50" w14:paraId="128FD3D8" w14:textId="77777777" w:rsidTr="003E0E50">
        <w:tc>
          <w:tcPr>
            <w:tcW w:w="3290" w:type="pct"/>
            <w:tcBorders>
              <w:top w:val="single" w:sz="4" w:space="0" w:color="auto"/>
              <w:left w:val="single" w:sz="4" w:space="0" w:color="auto"/>
              <w:bottom w:val="single" w:sz="4" w:space="0" w:color="auto"/>
              <w:right w:val="single" w:sz="4" w:space="0" w:color="auto"/>
            </w:tcBorders>
            <w:hideMark/>
          </w:tcPr>
          <w:p w14:paraId="125AB489"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Requirements for HSC purposes</w:t>
            </w:r>
          </w:p>
        </w:tc>
        <w:tc>
          <w:tcPr>
            <w:tcW w:w="1710" w:type="pct"/>
            <w:tcBorders>
              <w:top w:val="single" w:sz="4" w:space="0" w:color="auto"/>
              <w:left w:val="single" w:sz="4" w:space="0" w:color="auto"/>
              <w:bottom w:val="single" w:sz="4" w:space="0" w:color="auto"/>
              <w:right w:val="single" w:sz="4" w:space="0" w:color="auto"/>
            </w:tcBorders>
            <w:hideMark/>
          </w:tcPr>
          <w:p w14:paraId="3CCCA983"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Dates</w:t>
            </w:r>
          </w:p>
        </w:tc>
      </w:tr>
      <w:tr w:rsidR="003E0E50" w:rsidRPr="003E0E50" w14:paraId="66497482" w14:textId="77777777" w:rsidTr="003E0E50">
        <w:tc>
          <w:tcPr>
            <w:tcW w:w="3290" w:type="pct"/>
            <w:tcBorders>
              <w:top w:val="single" w:sz="4" w:space="0" w:color="auto"/>
              <w:left w:val="single" w:sz="4" w:space="0" w:color="auto"/>
              <w:bottom w:val="single" w:sz="4" w:space="0" w:color="auto"/>
              <w:right w:val="single" w:sz="4" w:space="0" w:color="auto"/>
            </w:tcBorders>
            <w:hideMark/>
          </w:tcPr>
          <w:p w14:paraId="32BEC35C"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Work Placement (compulsory for the HSC) 35 hours in total</w:t>
            </w:r>
          </w:p>
        </w:tc>
        <w:tc>
          <w:tcPr>
            <w:tcW w:w="1710" w:type="pct"/>
            <w:tcBorders>
              <w:top w:val="single" w:sz="4" w:space="0" w:color="auto"/>
              <w:left w:val="single" w:sz="4" w:space="0" w:color="auto"/>
              <w:bottom w:val="single" w:sz="4" w:space="0" w:color="auto"/>
              <w:right w:val="single" w:sz="4" w:space="0" w:color="auto"/>
            </w:tcBorders>
            <w:hideMark/>
          </w:tcPr>
          <w:p w14:paraId="5B597B9C"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 xml:space="preserve">Term 1 Weeks 4 and 5 </w:t>
            </w:r>
          </w:p>
          <w:p w14:paraId="12E7EBB0"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(Subject to availability)</w:t>
            </w:r>
          </w:p>
        </w:tc>
      </w:tr>
      <w:tr w:rsidR="003E0E50" w:rsidRPr="003E0E50" w14:paraId="5B2AEB91" w14:textId="77777777" w:rsidTr="003E0E50">
        <w:tc>
          <w:tcPr>
            <w:tcW w:w="3290" w:type="pct"/>
            <w:tcBorders>
              <w:top w:val="single" w:sz="4" w:space="0" w:color="auto"/>
              <w:left w:val="single" w:sz="4" w:space="0" w:color="auto"/>
              <w:bottom w:val="single" w:sz="4" w:space="0" w:color="auto"/>
              <w:right w:val="single" w:sz="4" w:space="0" w:color="auto"/>
            </w:tcBorders>
            <w:hideMark/>
          </w:tcPr>
          <w:p w14:paraId="2B079A8F" w14:textId="77777777" w:rsidR="003E0E50" w:rsidRPr="003E0E50" w:rsidRDefault="003E0E50" w:rsidP="003E0E50">
            <w:pPr>
              <w:spacing w:line="276" w:lineRule="auto"/>
              <w:rPr>
                <w:rFonts w:ascii="Arial Narrow" w:hAnsi="Arial Narrow"/>
                <w:color w:val="auto"/>
                <w:kern w:val="0"/>
                <w:szCs w:val="24"/>
              </w:rPr>
            </w:pPr>
            <w:r w:rsidRPr="003E0E50">
              <w:rPr>
                <w:rFonts w:ascii="Arial Narrow" w:hAnsi="Arial Narrow"/>
                <w:color w:val="auto"/>
                <w:kern w:val="0"/>
                <w:szCs w:val="24"/>
              </w:rPr>
              <w:t xml:space="preserve">There is NO HSC Examination available in this Board Endorsed Course. </w:t>
            </w:r>
          </w:p>
          <w:p w14:paraId="5DC1390A" w14:textId="77777777" w:rsidR="003E0E50" w:rsidRPr="003E0E50" w:rsidRDefault="003E0E50" w:rsidP="003E0E50">
            <w:pPr>
              <w:spacing w:line="276" w:lineRule="auto"/>
              <w:rPr>
                <w:rFonts w:ascii="Arial Narrow" w:hAnsi="Arial Narrow"/>
                <w:color w:val="auto"/>
                <w:kern w:val="0"/>
                <w:szCs w:val="24"/>
              </w:rPr>
            </w:pPr>
            <w:r w:rsidRPr="003E0E50">
              <w:rPr>
                <w:rFonts w:ascii="Arial Narrow" w:hAnsi="Arial Narrow"/>
                <w:color w:val="auto"/>
                <w:kern w:val="0"/>
                <w:szCs w:val="24"/>
              </w:rPr>
              <w:t>This VET course cannot be used in the calculation of an ATAR</w:t>
            </w:r>
          </w:p>
        </w:tc>
        <w:tc>
          <w:tcPr>
            <w:tcW w:w="1710" w:type="pct"/>
            <w:tcBorders>
              <w:top w:val="single" w:sz="4" w:space="0" w:color="auto"/>
              <w:left w:val="single" w:sz="4" w:space="0" w:color="auto"/>
              <w:bottom w:val="single" w:sz="4" w:space="0" w:color="auto"/>
              <w:right w:val="single" w:sz="4" w:space="0" w:color="auto"/>
            </w:tcBorders>
            <w:hideMark/>
          </w:tcPr>
          <w:p w14:paraId="58B60D59" w14:textId="77777777" w:rsidR="003E0E50" w:rsidRPr="003E0E50" w:rsidRDefault="003E0E50" w:rsidP="003E0E50">
            <w:pPr>
              <w:spacing w:after="120" w:line="276" w:lineRule="auto"/>
              <w:rPr>
                <w:rFonts w:ascii="Arial Narrow" w:hAnsi="Arial Narrow"/>
                <w:color w:val="auto"/>
                <w:kern w:val="0"/>
                <w:szCs w:val="24"/>
              </w:rPr>
            </w:pPr>
            <w:r w:rsidRPr="003E0E50">
              <w:rPr>
                <w:rFonts w:ascii="Arial Narrow" w:hAnsi="Arial Narrow"/>
                <w:color w:val="auto"/>
                <w:kern w:val="0"/>
                <w:szCs w:val="24"/>
              </w:rPr>
              <w:t>NA</w:t>
            </w:r>
          </w:p>
        </w:tc>
      </w:tr>
    </w:tbl>
    <w:p w14:paraId="189C0A85" w14:textId="77777777" w:rsidR="003E0E50" w:rsidRPr="003E0E50" w:rsidRDefault="003E0E50" w:rsidP="003E0E50">
      <w:pPr>
        <w:spacing w:line="276" w:lineRule="auto"/>
        <w:jc w:val="left"/>
        <w:rPr>
          <w:rFonts w:ascii="Arial Narrow" w:hAnsi="Arial Narrow"/>
          <w:color w:val="auto"/>
          <w:kern w:val="0"/>
          <w:szCs w:val="24"/>
        </w:rPr>
      </w:pPr>
    </w:p>
    <w:tbl>
      <w:tblPr>
        <w:tblpPr w:leftFromText="180" w:rightFromText="180" w:vertAnchor="text" w:horzAnchor="margin" w:tblpY="176"/>
        <w:tblW w:w="1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2"/>
        <w:gridCol w:w="1381"/>
        <w:gridCol w:w="4937"/>
        <w:gridCol w:w="788"/>
        <w:gridCol w:w="788"/>
        <w:gridCol w:w="788"/>
        <w:gridCol w:w="793"/>
      </w:tblGrid>
      <w:tr w:rsidR="003E0E50" w:rsidRPr="003E0E50" w14:paraId="01C84B6F" w14:textId="77777777" w:rsidTr="003F0378">
        <w:trPr>
          <w:trHeight w:val="395"/>
        </w:trPr>
        <w:tc>
          <w:tcPr>
            <w:tcW w:w="7890"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354C58EC" w14:textId="77777777" w:rsidR="003E0E50" w:rsidRPr="003E0E50" w:rsidRDefault="003E0E50" w:rsidP="003E0E50">
            <w:pPr>
              <w:spacing w:before="120" w:after="120" w:line="240" w:lineRule="auto"/>
              <w:jc w:val="left"/>
              <w:rPr>
                <w:rFonts w:ascii="Arial Narrow" w:hAnsi="Arial Narrow" w:cs="Arial"/>
                <w:b/>
                <w:color w:val="auto"/>
                <w:kern w:val="0"/>
              </w:rPr>
            </w:pPr>
            <w:r w:rsidRPr="003E0E50">
              <w:rPr>
                <w:rFonts w:ascii="Arial Narrow" w:hAnsi="Arial Narrow" w:cs="Arial"/>
                <w:b/>
                <w:color w:val="auto"/>
                <w:kern w:val="0"/>
                <w:szCs w:val="24"/>
              </w:rPr>
              <w:t>Assessment Plan</w:t>
            </w:r>
          </w:p>
        </w:tc>
        <w:tc>
          <w:tcPr>
            <w:tcW w:w="3157" w:type="dxa"/>
            <w:gridSpan w:val="4"/>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4CFC2FF3" w14:textId="77777777" w:rsidR="003E0E50" w:rsidRPr="003E0E50" w:rsidRDefault="003E0E50" w:rsidP="003E0E50">
            <w:pPr>
              <w:spacing w:before="120" w:after="120" w:line="240" w:lineRule="auto"/>
              <w:jc w:val="center"/>
              <w:rPr>
                <w:rFonts w:ascii="Arial Narrow" w:hAnsi="Arial Narrow" w:cs="Arial"/>
                <w:b/>
                <w:color w:val="auto"/>
                <w:kern w:val="0"/>
                <w:szCs w:val="24"/>
              </w:rPr>
            </w:pPr>
            <w:r w:rsidRPr="003E0E50">
              <w:rPr>
                <w:rFonts w:ascii="Arial Narrow" w:hAnsi="Arial Narrow" w:cs="Arial"/>
                <w:b/>
                <w:color w:val="auto"/>
                <w:kern w:val="0"/>
                <w:szCs w:val="24"/>
              </w:rPr>
              <w:t>Evidence Collection</w:t>
            </w:r>
          </w:p>
        </w:tc>
      </w:tr>
      <w:tr w:rsidR="003E0E50" w:rsidRPr="003E0E50" w14:paraId="6A457BFF" w14:textId="77777777" w:rsidTr="003F0378">
        <w:trPr>
          <w:cantSplit/>
          <w:trHeight w:val="3939"/>
        </w:trPr>
        <w:tc>
          <w:tcPr>
            <w:tcW w:w="1572"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7C027FBE" w14:textId="77777777" w:rsidR="003E0E50" w:rsidRPr="003E0E50" w:rsidRDefault="003E0E50" w:rsidP="003E0E50">
            <w:pPr>
              <w:spacing w:before="60" w:after="120" w:line="240" w:lineRule="auto"/>
              <w:jc w:val="center"/>
              <w:rPr>
                <w:rFonts w:ascii="Arial Narrow" w:hAnsi="Arial Narrow" w:cs="Arial"/>
                <w:b/>
                <w:color w:val="auto"/>
                <w:kern w:val="0"/>
                <w:szCs w:val="22"/>
              </w:rPr>
            </w:pPr>
            <w:r w:rsidRPr="003E0E50">
              <w:rPr>
                <w:rFonts w:ascii="Arial Narrow" w:hAnsi="Arial Narrow" w:cs="Arial"/>
                <w:b/>
                <w:color w:val="auto"/>
                <w:kern w:val="0"/>
                <w:szCs w:val="22"/>
              </w:rPr>
              <w:t xml:space="preserve">Cluster </w:t>
            </w:r>
          </w:p>
        </w:tc>
        <w:tc>
          <w:tcPr>
            <w:tcW w:w="138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6EB927E" w14:textId="77777777" w:rsidR="003E0E50" w:rsidRPr="003E0E50" w:rsidRDefault="003E0E50" w:rsidP="003E0E50">
            <w:pPr>
              <w:spacing w:before="60" w:after="120" w:line="240" w:lineRule="auto"/>
              <w:jc w:val="center"/>
              <w:rPr>
                <w:rFonts w:ascii="Arial Narrow" w:hAnsi="Arial Narrow" w:cs="Arial"/>
                <w:b/>
                <w:color w:val="auto"/>
                <w:kern w:val="0"/>
                <w:szCs w:val="22"/>
              </w:rPr>
            </w:pPr>
            <w:r w:rsidRPr="003E0E50">
              <w:rPr>
                <w:rFonts w:ascii="Arial Narrow" w:hAnsi="Arial Narrow" w:cs="Arial"/>
                <w:b/>
                <w:color w:val="auto"/>
                <w:kern w:val="0"/>
                <w:szCs w:val="22"/>
              </w:rPr>
              <w:t>Competency codes</w:t>
            </w:r>
          </w:p>
        </w:tc>
        <w:tc>
          <w:tcPr>
            <w:tcW w:w="493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165F968F" w14:textId="77777777" w:rsidR="003E0E50" w:rsidRPr="003E0E50" w:rsidRDefault="003E0E50" w:rsidP="003E0E50">
            <w:pPr>
              <w:spacing w:before="60" w:after="120" w:line="240" w:lineRule="auto"/>
              <w:jc w:val="center"/>
              <w:rPr>
                <w:rFonts w:ascii="Arial Narrow" w:hAnsi="Arial Narrow" w:cs="Arial"/>
                <w:b/>
                <w:color w:val="auto"/>
                <w:kern w:val="0"/>
                <w:szCs w:val="22"/>
              </w:rPr>
            </w:pPr>
            <w:r w:rsidRPr="003E0E50">
              <w:rPr>
                <w:rFonts w:ascii="Arial Narrow" w:hAnsi="Arial Narrow" w:cs="Arial"/>
                <w:b/>
                <w:color w:val="auto"/>
                <w:kern w:val="0"/>
                <w:szCs w:val="22"/>
              </w:rPr>
              <w:t>Title of competency</w:t>
            </w:r>
          </w:p>
        </w:tc>
        <w:tc>
          <w:tcPr>
            <w:tcW w:w="788" w:type="dxa"/>
            <w:tcBorders>
              <w:top w:val="single" w:sz="4" w:space="0" w:color="auto"/>
              <w:left w:val="single" w:sz="4" w:space="0" w:color="auto"/>
              <w:bottom w:val="single" w:sz="4" w:space="0" w:color="auto"/>
              <w:right w:val="single" w:sz="4" w:space="0" w:color="auto"/>
            </w:tcBorders>
            <w:tcMar>
              <w:left w:w="57" w:type="dxa"/>
              <w:right w:w="57" w:type="dxa"/>
            </w:tcMar>
            <w:textDirection w:val="btLr"/>
            <w:hideMark/>
          </w:tcPr>
          <w:p w14:paraId="6C1FBAEC" w14:textId="77777777" w:rsidR="003E0E50" w:rsidRPr="003E0E50" w:rsidRDefault="003E0E50" w:rsidP="003E0E50">
            <w:pPr>
              <w:spacing w:after="120" w:line="240" w:lineRule="auto"/>
              <w:ind w:left="113" w:right="113"/>
              <w:jc w:val="left"/>
              <w:rPr>
                <w:rFonts w:ascii="Arial Narrow" w:hAnsi="Arial Narrow" w:cs="Arial"/>
                <w:color w:val="auto"/>
                <w:kern w:val="0"/>
                <w:sz w:val="18"/>
                <w:szCs w:val="18"/>
              </w:rPr>
            </w:pPr>
            <w:r w:rsidRPr="003E0E50">
              <w:rPr>
                <w:rFonts w:ascii="Arial Narrow" w:hAnsi="Arial Narrow" w:cs="Arial"/>
                <w:b/>
                <w:color w:val="auto"/>
                <w:kern w:val="0"/>
                <w:sz w:val="18"/>
                <w:szCs w:val="18"/>
              </w:rPr>
              <w:t>Written Task/Questioning</w:t>
            </w:r>
            <w:r w:rsidRPr="003E0E50">
              <w:rPr>
                <w:rFonts w:ascii="Arial Narrow" w:hAnsi="Arial Narrow" w:cs="Arial"/>
                <w:color w:val="auto"/>
                <w:kern w:val="0"/>
                <w:sz w:val="18"/>
                <w:szCs w:val="18"/>
              </w:rPr>
              <w:t xml:space="preserve"> – written or oral related to knowledge e.g. quizzes, interviews</w:t>
            </w:r>
          </w:p>
        </w:tc>
        <w:tc>
          <w:tcPr>
            <w:tcW w:w="788"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1852DACF" w14:textId="77777777" w:rsidR="003E0E50" w:rsidRPr="003E0E50" w:rsidRDefault="003E0E50" w:rsidP="003E0E50">
            <w:pPr>
              <w:spacing w:after="120" w:line="240" w:lineRule="auto"/>
              <w:ind w:left="113" w:right="113"/>
              <w:jc w:val="left"/>
              <w:rPr>
                <w:rFonts w:ascii="Arial Narrow" w:hAnsi="Arial Narrow" w:cs="Arial"/>
                <w:color w:val="auto"/>
                <w:kern w:val="0"/>
                <w:sz w:val="18"/>
                <w:szCs w:val="18"/>
              </w:rPr>
            </w:pPr>
            <w:r w:rsidRPr="003E0E50">
              <w:rPr>
                <w:rFonts w:ascii="Arial Narrow" w:hAnsi="Arial Narrow" w:cs="Arial"/>
                <w:b/>
                <w:color w:val="auto"/>
                <w:kern w:val="0"/>
                <w:sz w:val="18"/>
                <w:szCs w:val="18"/>
              </w:rPr>
              <w:t>Direct observation</w:t>
            </w:r>
            <w:r w:rsidRPr="003E0E50">
              <w:rPr>
                <w:rFonts w:ascii="Arial Narrow" w:hAnsi="Arial Narrow" w:cs="Arial"/>
                <w:color w:val="auto"/>
                <w:kern w:val="0"/>
                <w:sz w:val="18"/>
                <w:szCs w:val="18"/>
              </w:rPr>
              <w:t xml:space="preserve"> – real time, simulated environment</w:t>
            </w:r>
          </w:p>
        </w:tc>
        <w:tc>
          <w:tcPr>
            <w:tcW w:w="788"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3DA10068" w14:textId="77777777" w:rsidR="003E0E50" w:rsidRPr="003E0E50" w:rsidRDefault="003E0E50" w:rsidP="003E0E50">
            <w:pPr>
              <w:spacing w:after="120" w:line="240" w:lineRule="auto"/>
              <w:ind w:left="113" w:right="113"/>
              <w:jc w:val="left"/>
              <w:rPr>
                <w:rFonts w:ascii="Arial Narrow" w:hAnsi="Arial Narrow" w:cs="Arial"/>
                <w:color w:val="auto"/>
                <w:kern w:val="0"/>
                <w:sz w:val="18"/>
                <w:szCs w:val="18"/>
              </w:rPr>
            </w:pPr>
            <w:r w:rsidRPr="003E0E50">
              <w:rPr>
                <w:rFonts w:ascii="Arial Narrow" w:hAnsi="Arial Narrow" w:cs="Arial"/>
                <w:b/>
                <w:color w:val="auto"/>
                <w:kern w:val="0"/>
                <w:sz w:val="18"/>
                <w:szCs w:val="18"/>
              </w:rPr>
              <w:t>Product based method</w:t>
            </w:r>
            <w:r w:rsidRPr="003E0E50">
              <w:rPr>
                <w:rFonts w:ascii="Arial Narrow" w:hAnsi="Arial Narrow" w:cs="Arial"/>
                <w:color w:val="auto"/>
                <w:kern w:val="0"/>
                <w:sz w:val="18"/>
                <w:szCs w:val="18"/>
              </w:rPr>
              <w:t xml:space="preserve"> – structured activities e.g. role plays, work samples, presentation, reports</w:t>
            </w:r>
          </w:p>
        </w:tc>
        <w:tc>
          <w:tcPr>
            <w:tcW w:w="792" w:type="dxa"/>
            <w:tcBorders>
              <w:top w:val="single" w:sz="4" w:space="0" w:color="auto"/>
              <w:left w:val="single" w:sz="4" w:space="0" w:color="auto"/>
              <w:bottom w:val="single" w:sz="4" w:space="0" w:color="auto"/>
              <w:right w:val="single" w:sz="4" w:space="0" w:color="auto"/>
            </w:tcBorders>
            <w:tcMar>
              <w:left w:w="57" w:type="dxa"/>
              <w:right w:w="57" w:type="dxa"/>
            </w:tcMar>
            <w:textDirection w:val="btLr"/>
            <w:hideMark/>
          </w:tcPr>
          <w:p w14:paraId="64995B03" w14:textId="77777777" w:rsidR="003E0E50" w:rsidRPr="003E0E50" w:rsidRDefault="003E0E50" w:rsidP="003E0E50">
            <w:pPr>
              <w:spacing w:after="120" w:line="240" w:lineRule="auto"/>
              <w:ind w:left="113" w:right="113"/>
              <w:jc w:val="left"/>
              <w:rPr>
                <w:rFonts w:ascii="Arial Narrow" w:hAnsi="Arial Narrow" w:cs="Arial"/>
                <w:color w:val="auto"/>
                <w:kern w:val="0"/>
                <w:sz w:val="18"/>
                <w:szCs w:val="18"/>
              </w:rPr>
            </w:pPr>
            <w:r w:rsidRPr="003E0E50">
              <w:rPr>
                <w:rFonts w:ascii="Arial Narrow" w:hAnsi="Arial Narrow" w:cs="Arial"/>
                <w:b/>
                <w:color w:val="auto"/>
                <w:kern w:val="0"/>
                <w:sz w:val="18"/>
                <w:szCs w:val="18"/>
              </w:rPr>
              <w:t>Portfolio</w:t>
            </w:r>
            <w:r w:rsidRPr="003E0E50">
              <w:rPr>
                <w:rFonts w:ascii="Arial Narrow" w:hAnsi="Arial Narrow" w:cs="Arial"/>
                <w:color w:val="auto"/>
                <w:kern w:val="0"/>
                <w:sz w:val="18"/>
                <w:szCs w:val="18"/>
              </w:rPr>
              <w:t xml:space="preserve"> – purposeful collection of annotated and validated pieces of evidence compiled by the learner work samples, photos, videos, logbooks </w:t>
            </w:r>
          </w:p>
        </w:tc>
      </w:tr>
      <w:tr w:rsidR="003E0E50" w:rsidRPr="003E0E50" w14:paraId="4C489693" w14:textId="77777777" w:rsidTr="003F0378">
        <w:trPr>
          <w:trHeight w:val="377"/>
        </w:trPr>
        <w:tc>
          <w:tcPr>
            <w:tcW w:w="1572" w:type="dxa"/>
            <w:vMerge w:val="restart"/>
            <w:tcBorders>
              <w:top w:val="single" w:sz="4" w:space="0" w:color="auto"/>
              <w:left w:val="single" w:sz="4" w:space="0" w:color="auto"/>
              <w:right w:val="single" w:sz="4" w:space="0" w:color="auto"/>
            </w:tcBorders>
            <w:tcMar>
              <w:left w:w="57" w:type="dxa"/>
              <w:right w:w="57" w:type="dxa"/>
            </w:tcMar>
          </w:tcPr>
          <w:p w14:paraId="06B2D3C9" w14:textId="77777777" w:rsidR="003E0E50" w:rsidRPr="003E0E50" w:rsidRDefault="003E0E50" w:rsidP="003E0E50">
            <w:pPr>
              <w:spacing w:after="120" w:line="240" w:lineRule="auto"/>
              <w:jc w:val="left"/>
              <w:rPr>
                <w:rFonts w:ascii="Arial" w:hAnsi="Arial" w:cs="Arial"/>
                <w:color w:val="auto"/>
                <w:kern w:val="0"/>
              </w:rPr>
            </w:pPr>
            <w:r w:rsidRPr="003E0E50">
              <w:rPr>
                <w:rFonts w:ascii="Arial Narrow" w:hAnsi="Arial Narrow" w:cs="Segoe UI"/>
                <w:color w:val="auto"/>
                <w:kern w:val="0"/>
                <w:szCs w:val="24"/>
              </w:rPr>
              <w:t>Cluster 1 – Welcome to the Industry</w:t>
            </w:r>
          </w:p>
        </w:tc>
        <w:tc>
          <w:tcPr>
            <w:tcW w:w="1381" w:type="dxa"/>
            <w:tcBorders>
              <w:top w:val="single" w:sz="4" w:space="0" w:color="auto"/>
              <w:left w:val="single" w:sz="4" w:space="0" w:color="auto"/>
              <w:bottom w:val="nil"/>
              <w:right w:val="single" w:sz="4" w:space="0" w:color="auto"/>
            </w:tcBorders>
            <w:tcMar>
              <w:left w:w="57" w:type="dxa"/>
              <w:right w:w="57" w:type="dxa"/>
            </w:tcMar>
          </w:tcPr>
          <w:p w14:paraId="157379F3"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MEM13015 </w:t>
            </w:r>
          </w:p>
        </w:tc>
        <w:tc>
          <w:tcPr>
            <w:tcW w:w="4936" w:type="dxa"/>
            <w:tcBorders>
              <w:top w:val="single" w:sz="4" w:space="0" w:color="auto"/>
              <w:left w:val="single" w:sz="4" w:space="0" w:color="auto"/>
              <w:bottom w:val="nil"/>
              <w:right w:val="single" w:sz="4" w:space="0" w:color="auto"/>
            </w:tcBorders>
            <w:tcMar>
              <w:left w:w="57" w:type="dxa"/>
              <w:right w:w="57" w:type="dxa"/>
            </w:tcMar>
          </w:tcPr>
          <w:p w14:paraId="0A1A0E09"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Work safely and effectively in manufacturing and engineering</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24992FEF"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23D0B44D"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18A1A499"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92" w:type="dxa"/>
            <w:vMerge w:val="restart"/>
            <w:tcBorders>
              <w:top w:val="single" w:sz="4" w:space="0" w:color="auto"/>
              <w:left w:val="single" w:sz="4" w:space="0" w:color="auto"/>
              <w:right w:val="single" w:sz="4" w:space="0" w:color="auto"/>
            </w:tcBorders>
            <w:tcMar>
              <w:left w:w="57" w:type="dxa"/>
              <w:right w:w="57" w:type="dxa"/>
            </w:tcMar>
            <w:vAlign w:val="center"/>
          </w:tcPr>
          <w:p w14:paraId="0C344505"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62E34643" w14:textId="77777777" w:rsidTr="003F0378">
        <w:trPr>
          <w:trHeight w:val="376"/>
        </w:trPr>
        <w:tc>
          <w:tcPr>
            <w:tcW w:w="1572" w:type="dxa"/>
            <w:vMerge/>
            <w:tcMar>
              <w:left w:w="57" w:type="dxa"/>
              <w:right w:w="57" w:type="dxa"/>
            </w:tcMar>
            <w:vAlign w:val="center"/>
          </w:tcPr>
          <w:p w14:paraId="17C5635D" w14:textId="77777777" w:rsidR="003E0E50" w:rsidRPr="003E0E50" w:rsidRDefault="003E0E50" w:rsidP="003E0E50">
            <w:pPr>
              <w:spacing w:after="120" w:line="240" w:lineRule="auto"/>
              <w:jc w:val="left"/>
              <w:rPr>
                <w:rFonts w:ascii="Arial" w:hAnsi="Arial" w:cs="Arial"/>
                <w:color w:val="auto"/>
                <w:kern w:val="0"/>
              </w:rPr>
            </w:pPr>
          </w:p>
        </w:tc>
        <w:tc>
          <w:tcPr>
            <w:tcW w:w="1381" w:type="dxa"/>
            <w:tcBorders>
              <w:top w:val="nil"/>
              <w:left w:val="single" w:sz="4" w:space="0" w:color="auto"/>
              <w:bottom w:val="nil"/>
              <w:right w:val="single" w:sz="4" w:space="0" w:color="auto"/>
            </w:tcBorders>
            <w:tcMar>
              <w:left w:w="57" w:type="dxa"/>
              <w:right w:w="57" w:type="dxa"/>
            </w:tcMar>
          </w:tcPr>
          <w:p w14:paraId="0A81B816"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MEM16006 </w:t>
            </w:r>
          </w:p>
        </w:tc>
        <w:tc>
          <w:tcPr>
            <w:tcW w:w="4936" w:type="dxa"/>
            <w:tcBorders>
              <w:top w:val="nil"/>
              <w:left w:val="single" w:sz="4" w:space="0" w:color="auto"/>
              <w:bottom w:val="nil"/>
              <w:right w:val="single" w:sz="4" w:space="0" w:color="auto"/>
            </w:tcBorders>
            <w:tcMar>
              <w:left w:w="57" w:type="dxa"/>
              <w:right w:w="57" w:type="dxa"/>
            </w:tcMar>
          </w:tcPr>
          <w:p w14:paraId="2D7FDA8B"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Organise and communicate information</w:t>
            </w:r>
          </w:p>
        </w:tc>
        <w:tc>
          <w:tcPr>
            <w:tcW w:w="788" w:type="dxa"/>
            <w:vMerge/>
            <w:tcMar>
              <w:left w:w="57" w:type="dxa"/>
              <w:right w:w="57" w:type="dxa"/>
            </w:tcMar>
            <w:vAlign w:val="center"/>
          </w:tcPr>
          <w:p w14:paraId="1CEFC2F7"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3517479C"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59230942"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3026FDCC"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318F7720" w14:textId="77777777" w:rsidTr="003F0378">
        <w:trPr>
          <w:trHeight w:val="376"/>
        </w:trPr>
        <w:tc>
          <w:tcPr>
            <w:tcW w:w="1572" w:type="dxa"/>
            <w:vMerge/>
            <w:tcMar>
              <w:left w:w="57" w:type="dxa"/>
              <w:right w:w="57" w:type="dxa"/>
            </w:tcMar>
            <w:vAlign w:val="center"/>
          </w:tcPr>
          <w:p w14:paraId="440B594C" w14:textId="77777777" w:rsidR="003E0E50" w:rsidRPr="003E0E50" w:rsidRDefault="003E0E50" w:rsidP="003E0E50">
            <w:pPr>
              <w:spacing w:after="120" w:line="240" w:lineRule="auto"/>
              <w:jc w:val="left"/>
              <w:rPr>
                <w:rFonts w:ascii="Arial" w:hAnsi="Arial" w:cs="Arial"/>
                <w:color w:val="auto"/>
                <w:kern w:val="0"/>
              </w:rPr>
            </w:pPr>
          </w:p>
        </w:tc>
        <w:tc>
          <w:tcPr>
            <w:tcW w:w="1381" w:type="dxa"/>
            <w:tcBorders>
              <w:top w:val="nil"/>
              <w:left w:val="single" w:sz="4" w:space="0" w:color="auto"/>
              <w:bottom w:val="single" w:sz="4" w:space="0" w:color="auto"/>
              <w:right w:val="single" w:sz="4" w:space="0" w:color="auto"/>
            </w:tcBorders>
            <w:tcMar>
              <w:left w:w="57" w:type="dxa"/>
              <w:right w:w="57" w:type="dxa"/>
            </w:tcMar>
          </w:tcPr>
          <w:p w14:paraId="026D941A"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MEM11011 </w:t>
            </w:r>
          </w:p>
        </w:tc>
        <w:tc>
          <w:tcPr>
            <w:tcW w:w="4936" w:type="dxa"/>
            <w:tcBorders>
              <w:top w:val="nil"/>
              <w:left w:val="single" w:sz="4" w:space="0" w:color="auto"/>
              <w:bottom w:val="single" w:sz="4" w:space="0" w:color="auto"/>
              <w:right w:val="single" w:sz="4" w:space="0" w:color="auto"/>
            </w:tcBorders>
            <w:tcMar>
              <w:left w:w="57" w:type="dxa"/>
              <w:right w:w="57" w:type="dxa"/>
            </w:tcMar>
          </w:tcPr>
          <w:p w14:paraId="40D7549B" w14:textId="77777777" w:rsidR="003E0E50" w:rsidRPr="003E0E50" w:rsidRDefault="003E0E50" w:rsidP="003E0E50">
            <w:pPr>
              <w:spacing w:after="120" w:line="240" w:lineRule="auto"/>
              <w:jc w:val="left"/>
              <w:rPr>
                <w:rFonts w:ascii="Arial Narrow" w:hAnsi="Arial Narrow"/>
                <w:kern w:val="0"/>
                <w:szCs w:val="24"/>
              </w:rPr>
            </w:pPr>
            <w:r w:rsidRPr="003E0E50">
              <w:rPr>
                <w:rFonts w:ascii="Arial Narrow" w:hAnsi="Arial Narrow" w:cs="Segoe UI"/>
                <w:kern w:val="0"/>
                <w:szCs w:val="24"/>
              </w:rPr>
              <w:t>Undertake manual handling</w:t>
            </w:r>
          </w:p>
        </w:tc>
        <w:tc>
          <w:tcPr>
            <w:tcW w:w="788" w:type="dxa"/>
            <w:vMerge/>
            <w:tcMar>
              <w:left w:w="57" w:type="dxa"/>
              <w:right w:w="57" w:type="dxa"/>
            </w:tcMar>
            <w:vAlign w:val="center"/>
          </w:tcPr>
          <w:p w14:paraId="1FD589C4"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5E12EB4F"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16DA1E01"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48BDB9D8"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2679C2A0" w14:textId="77777777" w:rsidTr="003F0378">
        <w:trPr>
          <w:trHeight w:val="311"/>
        </w:trPr>
        <w:tc>
          <w:tcPr>
            <w:tcW w:w="1572" w:type="dxa"/>
            <w:vMerge w:val="restart"/>
            <w:tcBorders>
              <w:top w:val="single" w:sz="4" w:space="0" w:color="auto"/>
              <w:left w:val="single" w:sz="4" w:space="0" w:color="auto"/>
              <w:right w:val="single" w:sz="4" w:space="0" w:color="auto"/>
            </w:tcBorders>
            <w:tcMar>
              <w:left w:w="57" w:type="dxa"/>
              <w:right w:w="57" w:type="dxa"/>
            </w:tcMar>
          </w:tcPr>
          <w:p w14:paraId="67D9D06D"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Cluster 2 – Right tool, Right job</w:t>
            </w:r>
          </w:p>
        </w:tc>
        <w:tc>
          <w:tcPr>
            <w:tcW w:w="1381" w:type="dxa"/>
            <w:tcBorders>
              <w:top w:val="single" w:sz="4" w:space="0" w:color="auto"/>
              <w:left w:val="single" w:sz="4" w:space="0" w:color="auto"/>
              <w:bottom w:val="nil"/>
              <w:right w:val="single" w:sz="4" w:space="0" w:color="auto"/>
            </w:tcBorders>
            <w:tcMar>
              <w:left w:w="57" w:type="dxa"/>
              <w:right w:w="57" w:type="dxa"/>
            </w:tcMar>
          </w:tcPr>
          <w:p w14:paraId="2A1DE294" w14:textId="77777777" w:rsidR="003E0E50" w:rsidRPr="003E0E50" w:rsidRDefault="003E0E50" w:rsidP="003E0E50">
            <w:pPr>
              <w:spacing w:after="120" w:line="240" w:lineRule="auto"/>
              <w:jc w:val="left"/>
              <w:rPr>
                <w:rFonts w:ascii="Arial" w:hAnsi="Arial" w:cs="Arial"/>
                <w:kern w:val="0"/>
              </w:rPr>
            </w:pPr>
            <w:r w:rsidRPr="003E0E50">
              <w:rPr>
                <w:rFonts w:ascii="Arial Narrow" w:hAnsi="Arial Narrow" w:cs="Segoe UI"/>
                <w:kern w:val="0"/>
                <w:szCs w:val="24"/>
              </w:rPr>
              <w:t>MEM18001 </w:t>
            </w:r>
          </w:p>
        </w:tc>
        <w:tc>
          <w:tcPr>
            <w:tcW w:w="4936" w:type="dxa"/>
            <w:tcBorders>
              <w:top w:val="single" w:sz="4" w:space="0" w:color="auto"/>
              <w:left w:val="single" w:sz="4" w:space="0" w:color="auto"/>
              <w:bottom w:val="nil"/>
              <w:right w:val="single" w:sz="4" w:space="0" w:color="auto"/>
            </w:tcBorders>
            <w:tcMar>
              <w:left w:w="57" w:type="dxa"/>
              <w:right w:w="57" w:type="dxa"/>
            </w:tcMar>
          </w:tcPr>
          <w:p w14:paraId="578A20B4" w14:textId="77777777" w:rsidR="003E0E50" w:rsidRPr="003E0E50" w:rsidRDefault="003E0E50" w:rsidP="003E0E50">
            <w:pPr>
              <w:spacing w:after="120" w:line="240" w:lineRule="auto"/>
              <w:jc w:val="left"/>
              <w:rPr>
                <w:rFonts w:ascii="Arial" w:hAnsi="Arial" w:cs="Arial"/>
                <w:kern w:val="0"/>
                <w:szCs w:val="24"/>
              </w:rPr>
            </w:pPr>
            <w:r w:rsidRPr="003E0E50">
              <w:rPr>
                <w:rFonts w:ascii="Arial Narrow" w:hAnsi="Arial Narrow" w:cs="Segoe UI"/>
                <w:kern w:val="0"/>
                <w:szCs w:val="24"/>
              </w:rPr>
              <w:t>Use hand tools</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69158A88"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7A7067E2"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454E3932"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F502D0"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63CB0F66" w14:textId="77777777" w:rsidTr="003F0378">
        <w:trPr>
          <w:trHeight w:val="311"/>
        </w:trPr>
        <w:tc>
          <w:tcPr>
            <w:tcW w:w="1572" w:type="dxa"/>
            <w:vMerge/>
            <w:tcMar>
              <w:left w:w="57" w:type="dxa"/>
              <w:right w:w="57" w:type="dxa"/>
            </w:tcMar>
          </w:tcPr>
          <w:p w14:paraId="282C3E88" w14:textId="77777777" w:rsidR="003E0E50" w:rsidRPr="003E0E50" w:rsidRDefault="003E0E50" w:rsidP="003E0E50">
            <w:pPr>
              <w:spacing w:after="120" w:line="240" w:lineRule="auto"/>
              <w:jc w:val="left"/>
              <w:rPr>
                <w:rFonts w:ascii="Arial Narrow" w:hAnsi="Arial Narrow" w:cs="Arial"/>
                <w:color w:val="auto"/>
                <w:kern w:val="0"/>
              </w:rPr>
            </w:pPr>
          </w:p>
        </w:tc>
        <w:tc>
          <w:tcPr>
            <w:tcW w:w="1381" w:type="dxa"/>
            <w:tcBorders>
              <w:top w:val="nil"/>
              <w:left w:val="single" w:sz="4" w:space="0" w:color="auto"/>
              <w:bottom w:val="single" w:sz="4" w:space="0" w:color="auto"/>
              <w:right w:val="single" w:sz="4" w:space="0" w:color="auto"/>
            </w:tcBorders>
            <w:tcMar>
              <w:left w:w="57" w:type="dxa"/>
              <w:right w:w="57" w:type="dxa"/>
            </w:tcMar>
          </w:tcPr>
          <w:p w14:paraId="4467A90B" w14:textId="77777777" w:rsidR="003E0E50" w:rsidRPr="003E0E50" w:rsidRDefault="003E0E50" w:rsidP="003E0E50">
            <w:pPr>
              <w:spacing w:after="120" w:line="240" w:lineRule="auto"/>
              <w:jc w:val="left"/>
              <w:rPr>
                <w:rFonts w:ascii="Arial" w:hAnsi="Arial" w:cs="Arial"/>
                <w:color w:val="auto"/>
                <w:kern w:val="0"/>
              </w:rPr>
            </w:pPr>
            <w:r w:rsidRPr="003E0E50">
              <w:rPr>
                <w:rFonts w:ascii="Arial Narrow" w:hAnsi="Arial Narrow" w:cs="Segoe UI"/>
                <w:color w:val="auto"/>
                <w:kern w:val="0"/>
                <w:szCs w:val="24"/>
              </w:rPr>
              <w:t>MEM18002 </w:t>
            </w:r>
          </w:p>
        </w:tc>
        <w:tc>
          <w:tcPr>
            <w:tcW w:w="4936" w:type="dxa"/>
            <w:tcBorders>
              <w:top w:val="nil"/>
              <w:left w:val="single" w:sz="4" w:space="0" w:color="auto"/>
              <w:bottom w:val="single" w:sz="4" w:space="0" w:color="auto"/>
              <w:right w:val="single" w:sz="4" w:space="0" w:color="auto"/>
            </w:tcBorders>
            <w:tcMar>
              <w:left w:w="57" w:type="dxa"/>
              <w:right w:w="57" w:type="dxa"/>
            </w:tcMar>
          </w:tcPr>
          <w:p w14:paraId="57CCE954" w14:textId="77777777" w:rsidR="003E0E50" w:rsidRPr="003E0E50" w:rsidRDefault="003E0E50" w:rsidP="003E0E50">
            <w:pPr>
              <w:spacing w:line="240" w:lineRule="auto"/>
              <w:jc w:val="left"/>
              <w:textAlignment w:val="baseline"/>
              <w:rPr>
                <w:rFonts w:ascii="Segoe UI" w:hAnsi="Segoe UI" w:cs="Segoe UI"/>
                <w:kern w:val="0"/>
                <w:szCs w:val="18"/>
              </w:rPr>
            </w:pPr>
            <w:r w:rsidRPr="003E0E50">
              <w:rPr>
                <w:rFonts w:ascii="Arial Narrow" w:hAnsi="Arial Narrow" w:cs="Segoe UI"/>
                <w:color w:val="auto"/>
                <w:kern w:val="0"/>
                <w:szCs w:val="24"/>
              </w:rPr>
              <w:t>Use power tools/hand held operations </w:t>
            </w:r>
            <w:r w:rsidRPr="003E0E50">
              <w:rPr>
                <w:rFonts w:ascii="Arial Narrow" w:hAnsi="Arial Narrow" w:cs="Segoe UI"/>
                <w:kern w:val="0"/>
                <w:szCs w:val="24"/>
              </w:rPr>
              <w:t> </w:t>
            </w:r>
          </w:p>
        </w:tc>
        <w:tc>
          <w:tcPr>
            <w:tcW w:w="788" w:type="dxa"/>
            <w:vMerge/>
            <w:tcMar>
              <w:left w:w="57" w:type="dxa"/>
              <w:right w:w="57" w:type="dxa"/>
            </w:tcMar>
            <w:vAlign w:val="center"/>
          </w:tcPr>
          <w:p w14:paraId="6B202FA7"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4CD10856"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0A39B006"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6222956B"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0088177B" w14:textId="77777777" w:rsidTr="003F0378">
        <w:trPr>
          <w:trHeight w:val="378"/>
        </w:trPr>
        <w:tc>
          <w:tcPr>
            <w:tcW w:w="1572" w:type="dxa"/>
            <w:vMerge w:val="restart"/>
            <w:tcBorders>
              <w:top w:val="single" w:sz="4" w:space="0" w:color="auto"/>
              <w:left w:val="single" w:sz="4" w:space="0" w:color="auto"/>
              <w:right w:val="single" w:sz="4" w:space="0" w:color="auto"/>
            </w:tcBorders>
            <w:tcMar>
              <w:left w:w="57" w:type="dxa"/>
              <w:right w:w="57" w:type="dxa"/>
            </w:tcMar>
          </w:tcPr>
          <w:p w14:paraId="001A9A9E"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Cluster 3 – Engineering in Practice</w:t>
            </w:r>
          </w:p>
        </w:tc>
        <w:tc>
          <w:tcPr>
            <w:tcW w:w="1381" w:type="dxa"/>
            <w:tcBorders>
              <w:top w:val="single" w:sz="4" w:space="0" w:color="auto"/>
              <w:left w:val="single" w:sz="4" w:space="0" w:color="auto"/>
              <w:bottom w:val="nil"/>
              <w:right w:val="single" w:sz="4" w:space="0" w:color="auto"/>
            </w:tcBorders>
            <w:tcMar>
              <w:left w:w="57" w:type="dxa"/>
              <w:right w:w="57" w:type="dxa"/>
            </w:tcMar>
          </w:tcPr>
          <w:p w14:paraId="17AA5BB8"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MEM12024 </w:t>
            </w:r>
          </w:p>
        </w:tc>
        <w:tc>
          <w:tcPr>
            <w:tcW w:w="4936" w:type="dxa"/>
            <w:tcBorders>
              <w:top w:val="single" w:sz="4" w:space="0" w:color="auto"/>
              <w:left w:val="single" w:sz="4" w:space="0" w:color="auto"/>
              <w:bottom w:val="nil"/>
              <w:right w:val="single" w:sz="4" w:space="0" w:color="auto"/>
            </w:tcBorders>
            <w:tcMar>
              <w:left w:w="57" w:type="dxa"/>
              <w:right w:w="57" w:type="dxa"/>
            </w:tcMar>
          </w:tcPr>
          <w:p w14:paraId="7D8D5DC9" w14:textId="77777777" w:rsidR="003E0E50" w:rsidRPr="003E0E50" w:rsidRDefault="003E0E50" w:rsidP="003E0E50">
            <w:pPr>
              <w:spacing w:line="240" w:lineRule="auto"/>
              <w:jc w:val="left"/>
              <w:textAlignment w:val="baseline"/>
              <w:rPr>
                <w:rFonts w:ascii="Segoe UI" w:hAnsi="Segoe UI" w:cs="Segoe UI"/>
                <w:kern w:val="0"/>
                <w:szCs w:val="18"/>
              </w:rPr>
            </w:pPr>
            <w:r w:rsidRPr="003E0E50">
              <w:rPr>
                <w:rFonts w:ascii="Arial Narrow" w:hAnsi="Arial Narrow" w:cs="Segoe UI"/>
                <w:color w:val="auto"/>
                <w:kern w:val="0"/>
                <w:szCs w:val="24"/>
              </w:rPr>
              <w:t>Perform computations </w:t>
            </w:r>
            <w:r w:rsidRPr="003E0E50">
              <w:rPr>
                <w:rFonts w:ascii="Arial Narrow" w:hAnsi="Arial Narrow" w:cs="Segoe UI"/>
                <w:kern w:val="0"/>
                <w:szCs w:val="24"/>
              </w:rPr>
              <w:t> </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3353DC37" w14:textId="77777777" w:rsidR="003E0E50" w:rsidRPr="003E0E50" w:rsidRDefault="003E0E50" w:rsidP="003E0E50">
            <w:pPr>
              <w:spacing w:before="120" w:after="120" w:line="240" w:lineRule="auto"/>
              <w:jc w:val="center"/>
              <w:rPr>
                <w:rFonts w:ascii="Arial" w:hAnsi="Arial" w:cs="Arial"/>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33340120" w14:textId="77777777" w:rsidR="003E0E50" w:rsidRPr="003E0E50" w:rsidRDefault="003E0E50" w:rsidP="003E0E50">
            <w:pPr>
              <w:spacing w:before="120" w:after="120" w:line="240" w:lineRule="auto"/>
              <w:jc w:val="center"/>
              <w:rPr>
                <w:rFonts w:ascii="Arial" w:hAnsi="Arial" w:cs="Arial"/>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6D1BE59D" w14:textId="77777777" w:rsidR="003E0E50" w:rsidRPr="003E0E50" w:rsidRDefault="003E0E50" w:rsidP="003E0E50">
            <w:pPr>
              <w:spacing w:before="120" w:after="120" w:line="240" w:lineRule="auto"/>
              <w:jc w:val="center"/>
              <w:rPr>
                <w:rFonts w:ascii="Arial" w:hAnsi="Arial" w:cs="Arial"/>
                <w:color w:val="auto"/>
                <w:kern w:val="0"/>
                <w:szCs w:val="24"/>
              </w:rPr>
            </w:pPr>
            <w:r w:rsidRPr="003E0E50">
              <w:rPr>
                <w:rFonts w:ascii="Arial" w:hAnsi="Arial" w:cs="Arial"/>
                <w:color w:val="auto"/>
                <w:kern w:val="0"/>
                <w:szCs w:val="24"/>
              </w:rPr>
              <w:t>x</w:t>
            </w:r>
          </w:p>
        </w:tc>
        <w:tc>
          <w:tcPr>
            <w:tcW w:w="7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44B2B1"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352DCF94" w14:textId="77777777" w:rsidTr="003F0378">
        <w:trPr>
          <w:trHeight w:val="378"/>
        </w:trPr>
        <w:tc>
          <w:tcPr>
            <w:tcW w:w="1572" w:type="dxa"/>
            <w:vMerge/>
            <w:tcMar>
              <w:left w:w="57" w:type="dxa"/>
              <w:right w:w="57" w:type="dxa"/>
            </w:tcMar>
          </w:tcPr>
          <w:p w14:paraId="7FF981BA" w14:textId="77777777" w:rsidR="003E0E50" w:rsidRPr="003E0E50" w:rsidRDefault="003E0E50" w:rsidP="003E0E50">
            <w:pPr>
              <w:spacing w:after="120" w:line="240" w:lineRule="auto"/>
              <w:jc w:val="left"/>
              <w:rPr>
                <w:rFonts w:ascii="Arial" w:hAnsi="Arial" w:cs="Arial"/>
                <w:color w:val="auto"/>
                <w:kern w:val="0"/>
              </w:rPr>
            </w:pPr>
          </w:p>
        </w:tc>
        <w:tc>
          <w:tcPr>
            <w:tcW w:w="1381" w:type="dxa"/>
            <w:tcBorders>
              <w:top w:val="nil"/>
              <w:left w:val="single" w:sz="4" w:space="0" w:color="auto"/>
              <w:bottom w:val="nil"/>
              <w:right w:val="single" w:sz="4" w:space="0" w:color="auto"/>
            </w:tcBorders>
            <w:tcMar>
              <w:left w:w="57" w:type="dxa"/>
              <w:right w:w="57" w:type="dxa"/>
            </w:tcMar>
          </w:tcPr>
          <w:p w14:paraId="21F2B7AE"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MEM16008 </w:t>
            </w:r>
          </w:p>
        </w:tc>
        <w:tc>
          <w:tcPr>
            <w:tcW w:w="4936" w:type="dxa"/>
            <w:tcBorders>
              <w:top w:val="nil"/>
              <w:left w:val="single" w:sz="4" w:space="0" w:color="auto"/>
              <w:bottom w:val="nil"/>
              <w:right w:val="single" w:sz="4" w:space="0" w:color="auto"/>
            </w:tcBorders>
            <w:tcMar>
              <w:left w:w="57" w:type="dxa"/>
              <w:right w:w="57" w:type="dxa"/>
            </w:tcMar>
          </w:tcPr>
          <w:p w14:paraId="777D5E02"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Interact with computer technology</w:t>
            </w:r>
            <w:r w:rsidRPr="003E0E50">
              <w:rPr>
                <w:rFonts w:ascii="Arial Narrow" w:hAnsi="Arial Narrow" w:cs="Segoe UI"/>
                <w:kern w:val="0"/>
                <w:szCs w:val="24"/>
              </w:rPr>
              <w:t> </w:t>
            </w:r>
          </w:p>
        </w:tc>
        <w:tc>
          <w:tcPr>
            <w:tcW w:w="788" w:type="dxa"/>
            <w:vMerge/>
            <w:tcMar>
              <w:left w:w="57" w:type="dxa"/>
              <w:right w:w="57" w:type="dxa"/>
            </w:tcMar>
            <w:vAlign w:val="center"/>
          </w:tcPr>
          <w:p w14:paraId="1F8C5DBA"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66F46ABB"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49AF70AF"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6A82C0DD"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1FE14703" w14:textId="77777777" w:rsidTr="003F0378">
        <w:trPr>
          <w:trHeight w:val="378"/>
        </w:trPr>
        <w:tc>
          <w:tcPr>
            <w:tcW w:w="1572" w:type="dxa"/>
            <w:vMerge/>
            <w:tcMar>
              <w:left w:w="57" w:type="dxa"/>
              <w:right w:w="57" w:type="dxa"/>
            </w:tcMar>
          </w:tcPr>
          <w:p w14:paraId="39812CD2" w14:textId="77777777" w:rsidR="003E0E50" w:rsidRPr="003E0E50" w:rsidRDefault="003E0E50" w:rsidP="003E0E50">
            <w:pPr>
              <w:spacing w:after="120" w:line="240" w:lineRule="auto"/>
              <w:jc w:val="left"/>
              <w:rPr>
                <w:rFonts w:ascii="Arial" w:hAnsi="Arial" w:cs="Arial"/>
                <w:color w:val="auto"/>
                <w:kern w:val="0"/>
              </w:rPr>
            </w:pPr>
          </w:p>
        </w:tc>
        <w:tc>
          <w:tcPr>
            <w:tcW w:w="1381" w:type="dxa"/>
            <w:tcBorders>
              <w:top w:val="nil"/>
              <w:left w:val="single" w:sz="4" w:space="0" w:color="auto"/>
              <w:bottom w:val="single" w:sz="4" w:space="0" w:color="auto"/>
              <w:right w:val="single" w:sz="4" w:space="0" w:color="auto"/>
            </w:tcBorders>
            <w:tcMar>
              <w:left w:w="57" w:type="dxa"/>
              <w:right w:w="57" w:type="dxa"/>
            </w:tcMar>
          </w:tcPr>
          <w:p w14:paraId="2BA135C7"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MEM07032 </w:t>
            </w:r>
          </w:p>
        </w:tc>
        <w:tc>
          <w:tcPr>
            <w:tcW w:w="4936" w:type="dxa"/>
            <w:tcBorders>
              <w:top w:val="nil"/>
              <w:left w:val="single" w:sz="4" w:space="0" w:color="auto"/>
              <w:bottom w:val="single" w:sz="4" w:space="0" w:color="auto"/>
              <w:right w:val="single" w:sz="4" w:space="0" w:color="auto"/>
            </w:tcBorders>
            <w:tcMar>
              <w:left w:w="57" w:type="dxa"/>
              <w:right w:w="57" w:type="dxa"/>
            </w:tcMar>
          </w:tcPr>
          <w:p w14:paraId="6298E3B0"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Use workshop machines for basic operations</w:t>
            </w:r>
            <w:r w:rsidRPr="003E0E50">
              <w:rPr>
                <w:rFonts w:ascii="Arial Narrow" w:hAnsi="Arial Narrow" w:cs="Segoe UI"/>
                <w:kern w:val="0"/>
                <w:szCs w:val="24"/>
              </w:rPr>
              <w:t> </w:t>
            </w:r>
          </w:p>
        </w:tc>
        <w:tc>
          <w:tcPr>
            <w:tcW w:w="788" w:type="dxa"/>
            <w:vMerge/>
            <w:tcMar>
              <w:left w:w="57" w:type="dxa"/>
              <w:right w:w="57" w:type="dxa"/>
            </w:tcMar>
            <w:vAlign w:val="center"/>
          </w:tcPr>
          <w:p w14:paraId="1E63D352"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76AEB858"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27E2F3B8"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48AC951D"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691A401B" w14:textId="77777777" w:rsidTr="003F0378">
        <w:trPr>
          <w:trHeight w:val="311"/>
        </w:trPr>
        <w:tc>
          <w:tcPr>
            <w:tcW w:w="1572" w:type="dxa"/>
            <w:vMerge w:val="restart"/>
            <w:tcBorders>
              <w:top w:val="single" w:sz="4" w:space="0" w:color="auto"/>
              <w:left w:val="single" w:sz="4" w:space="0" w:color="auto"/>
              <w:right w:val="single" w:sz="4" w:space="0" w:color="auto"/>
            </w:tcBorders>
            <w:tcMar>
              <w:left w:w="57" w:type="dxa"/>
              <w:right w:w="57" w:type="dxa"/>
            </w:tcMar>
          </w:tcPr>
          <w:p w14:paraId="206E10E3"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 xml:space="preserve">Cluster 4 – </w:t>
            </w:r>
          </w:p>
          <w:p w14:paraId="398AA34A"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Can we build it</w:t>
            </w:r>
          </w:p>
        </w:tc>
        <w:tc>
          <w:tcPr>
            <w:tcW w:w="1381" w:type="dxa"/>
            <w:tcBorders>
              <w:top w:val="single" w:sz="4" w:space="0" w:color="auto"/>
              <w:left w:val="single" w:sz="4" w:space="0" w:color="auto"/>
              <w:bottom w:val="nil"/>
              <w:right w:val="single" w:sz="4" w:space="0" w:color="auto"/>
            </w:tcBorders>
            <w:tcMar>
              <w:left w:w="57" w:type="dxa"/>
              <w:right w:w="57" w:type="dxa"/>
            </w:tcMar>
          </w:tcPr>
          <w:p w14:paraId="16A72B06"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MEMPE006A </w:t>
            </w:r>
          </w:p>
        </w:tc>
        <w:tc>
          <w:tcPr>
            <w:tcW w:w="4936" w:type="dxa"/>
            <w:tcBorders>
              <w:top w:val="single" w:sz="4" w:space="0" w:color="auto"/>
              <w:left w:val="single" w:sz="4" w:space="0" w:color="auto"/>
              <w:bottom w:val="nil"/>
              <w:right w:val="single" w:sz="4" w:space="0" w:color="auto"/>
            </w:tcBorders>
            <w:tcMar>
              <w:left w:w="57" w:type="dxa"/>
              <w:right w:w="57" w:type="dxa"/>
            </w:tcMar>
          </w:tcPr>
          <w:p w14:paraId="262A3031"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Undertake a basic engineering project </w:t>
            </w:r>
            <w:r w:rsidRPr="003E0E50">
              <w:rPr>
                <w:rFonts w:ascii="Arial Narrow" w:hAnsi="Arial Narrow" w:cs="Segoe UI"/>
                <w:kern w:val="0"/>
                <w:szCs w:val="24"/>
              </w:rPr>
              <w:t> </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3B878551" w14:textId="77777777" w:rsidR="003E0E50" w:rsidRPr="003E0E50" w:rsidRDefault="003E0E50" w:rsidP="003E0E50">
            <w:pPr>
              <w:spacing w:before="120" w:after="120" w:line="240" w:lineRule="auto"/>
              <w:jc w:val="center"/>
              <w:rPr>
                <w:rFonts w:ascii="Arial" w:hAnsi="Arial" w:cs="Arial"/>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59125322"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2F0C2FF8"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991729" w14:textId="77777777" w:rsidR="003E0E50" w:rsidRPr="003E0E50" w:rsidRDefault="003E0E50" w:rsidP="003E0E50">
            <w:pPr>
              <w:spacing w:before="120" w:after="120" w:line="240" w:lineRule="auto"/>
              <w:jc w:val="center"/>
              <w:rPr>
                <w:rFonts w:ascii="Arial" w:hAnsi="Arial" w:cs="Arial"/>
                <w:color w:val="auto"/>
                <w:kern w:val="0"/>
                <w:szCs w:val="22"/>
              </w:rPr>
            </w:pPr>
            <w:r w:rsidRPr="003E0E50">
              <w:rPr>
                <w:rFonts w:ascii="Arial" w:hAnsi="Arial" w:cs="Arial"/>
                <w:color w:val="auto"/>
                <w:kern w:val="0"/>
                <w:szCs w:val="22"/>
              </w:rPr>
              <w:t>x</w:t>
            </w:r>
          </w:p>
        </w:tc>
      </w:tr>
      <w:tr w:rsidR="003E0E50" w:rsidRPr="003E0E50" w14:paraId="3CFBAC6F" w14:textId="77777777" w:rsidTr="003F0378">
        <w:trPr>
          <w:trHeight w:val="311"/>
        </w:trPr>
        <w:tc>
          <w:tcPr>
            <w:tcW w:w="1572" w:type="dxa"/>
            <w:vMerge/>
            <w:tcMar>
              <w:left w:w="57" w:type="dxa"/>
              <w:right w:w="57" w:type="dxa"/>
            </w:tcMar>
          </w:tcPr>
          <w:p w14:paraId="2F1A3F33" w14:textId="77777777" w:rsidR="003E0E50" w:rsidRPr="003E0E50" w:rsidRDefault="003E0E50" w:rsidP="003E0E50">
            <w:pPr>
              <w:spacing w:after="120" w:line="240" w:lineRule="auto"/>
              <w:jc w:val="left"/>
              <w:rPr>
                <w:rFonts w:ascii="Arial Narrow" w:hAnsi="Arial Narrow" w:cs="Arial"/>
                <w:color w:val="auto"/>
                <w:kern w:val="0"/>
              </w:rPr>
            </w:pPr>
          </w:p>
        </w:tc>
        <w:tc>
          <w:tcPr>
            <w:tcW w:w="1381" w:type="dxa"/>
            <w:tcBorders>
              <w:top w:val="nil"/>
              <w:left w:val="single" w:sz="4" w:space="0" w:color="auto"/>
              <w:bottom w:val="nil"/>
              <w:right w:val="single" w:sz="4" w:space="0" w:color="auto"/>
            </w:tcBorders>
            <w:tcMar>
              <w:left w:w="57" w:type="dxa"/>
              <w:right w:w="57" w:type="dxa"/>
            </w:tcMar>
          </w:tcPr>
          <w:p w14:paraId="1CF76258"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MEMPE001A </w:t>
            </w:r>
          </w:p>
        </w:tc>
        <w:tc>
          <w:tcPr>
            <w:tcW w:w="4936" w:type="dxa"/>
            <w:tcBorders>
              <w:top w:val="nil"/>
              <w:left w:val="single" w:sz="4" w:space="0" w:color="auto"/>
              <w:bottom w:val="nil"/>
              <w:right w:val="single" w:sz="4" w:space="0" w:color="auto"/>
            </w:tcBorders>
            <w:tcMar>
              <w:left w:w="57" w:type="dxa"/>
              <w:right w:w="57" w:type="dxa"/>
            </w:tcMar>
          </w:tcPr>
          <w:p w14:paraId="59848323"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Use engineering workshop machines</w:t>
            </w:r>
            <w:r w:rsidRPr="003E0E50">
              <w:rPr>
                <w:rFonts w:ascii="Arial Narrow" w:hAnsi="Arial Narrow" w:cs="Segoe UI"/>
                <w:kern w:val="0"/>
                <w:szCs w:val="24"/>
              </w:rPr>
              <w:t> </w:t>
            </w:r>
          </w:p>
        </w:tc>
        <w:tc>
          <w:tcPr>
            <w:tcW w:w="788" w:type="dxa"/>
            <w:vMerge/>
            <w:tcMar>
              <w:left w:w="57" w:type="dxa"/>
              <w:right w:w="57" w:type="dxa"/>
            </w:tcMar>
            <w:vAlign w:val="center"/>
          </w:tcPr>
          <w:p w14:paraId="4BA7C642"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7E6DA512"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Mar>
              <w:left w:w="57" w:type="dxa"/>
              <w:right w:w="57" w:type="dxa"/>
            </w:tcMar>
            <w:vAlign w:val="center"/>
          </w:tcPr>
          <w:p w14:paraId="4F628E3D"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Mar>
              <w:left w:w="57" w:type="dxa"/>
              <w:right w:w="57" w:type="dxa"/>
            </w:tcMar>
            <w:vAlign w:val="center"/>
          </w:tcPr>
          <w:p w14:paraId="12F786D1"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25C50501" w14:textId="77777777" w:rsidTr="003F0378">
        <w:trPr>
          <w:trHeight w:val="311"/>
        </w:trPr>
        <w:tc>
          <w:tcPr>
            <w:tcW w:w="1572" w:type="dxa"/>
            <w:vMerge w:val="restart"/>
            <w:tcBorders>
              <w:top w:val="single" w:sz="4" w:space="0" w:color="auto"/>
              <w:left w:val="single" w:sz="4" w:space="0" w:color="auto"/>
              <w:right w:val="single" w:sz="4" w:space="0" w:color="auto"/>
            </w:tcBorders>
            <w:tcMar>
              <w:left w:w="57" w:type="dxa"/>
              <w:right w:w="57" w:type="dxa"/>
            </w:tcMar>
          </w:tcPr>
          <w:p w14:paraId="1E12F41F"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Cluster 5 – Sparks and Noise</w:t>
            </w:r>
          </w:p>
        </w:tc>
        <w:tc>
          <w:tcPr>
            <w:tcW w:w="1381" w:type="dxa"/>
            <w:tcBorders>
              <w:top w:val="single" w:sz="4" w:space="0" w:color="auto"/>
              <w:left w:val="single" w:sz="4" w:space="0" w:color="auto"/>
              <w:bottom w:val="nil"/>
              <w:right w:val="single" w:sz="4" w:space="0" w:color="auto"/>
            </w:tcBorders>
            <w:tcMar>
              <w:left w:w="57" w:type="dxa"/>
              <w:right w:w="57" w:type="dxa"/>
            </w:tcMar>
          </w:tcPr>
          <w:p w14:paraId="582BFBE9"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MEMPE002A </w:t>
            </w:r>
          </w:p>
        </w:tc>
        <w:tc>
          <w:tcPr>
            <w:tcW w:w="4936" w:type="dxa"/>
            <w:tcBorders>
              <w:top w:val="single" w:sz="4" w:space="0" w:color="auto"/>
              <w:left w:val="single" w:sz="4" w:space="0" w:color="auto"/>
              <w:bottom w:val="nil"/>
              <w:right w:val="single" w:sz="4" w:space="0" w:color="auto"/>
            </w:tcBorders>
            <w:tcMar>
              <w:left w:w="57" w:type="dxa"/>
              <w:right w:w="57" w:type="dxa"/>
            </w:tcMar>
          </w:tcPr>
          <w:p w14:paraId="2A6C11C2"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Use Electric welding machines</w:t>
            </w:r>
            <w:r w:rsidRPr="003E0E50">
              <w:rPr>
                <w:rFonts w:ascii="Arial Narrow" w:hAnsi="Arial Narrow" w:cs="Segoe UI"/>
                <w:kern w:val="0"/>
                <w:szCs w:val="24"/>
              </w:rPr>
              <w:t> </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0EF1F979"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right w:val="single" w:sz="4" w:space="0" w:color="auto"/>
            </w:tcBorders>
            <w:tcMar>
              <w:left w:w="57" w:type="dxa"/>
              <w:right w:w="57" w:type="dxa"/>
            </w:tcMar>
            <w:vAlign w:val="center"/>
          </w:tcPr>
          <w:p w14:paraId="73FC610F" w14:textId="77777777" w:rsidR="003E0E50" w:rsidRPr="003E0E50" w:rsidRDefault="003E0E50" w:rsidP="003E0E50">
            <w:pPr>
              <w:spacing w:before="120" w:after="120" w:line="240" w:lineRule="auto"/>
              <w:jc w:val="center"/>
              <w:rPr>
                <w:rFonts w:ascii="Arial Narrow" w:hAnsi="Arial Narrow"/>
                <w:color w:val="auto"/>
                <w:kern w:val="0"/>
                <w:szCs w:val="24"/>
              </w:rPr>
            </w:pPr>
            <w:r w:rsidRPr="003E0E50">
              <w:rPr>
                <w:rFonts w:ascii="Arial" w:hAnsi="Arial" w:cs="Arial"/>
                <w:color w:val="auto"/>
                <w:kern w:val="0"/>
                <w:szCs w:val="24"/>
              </w:rPr>
              <w:t>x</w:t>
            </w:r>
          </w:p>
        </w:tc>
        <w:tc>
          <w:tcPr>
            <w:tcW w:w="788"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246EF1"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C0DC01"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567FAA0E" w14:textId="77777777" w:rsidTr="003F0378">
        <w:trPr>
          <w:trHeight w:val="311"/>
        </w:trPr>
        <w:tc>
          <w:tcPr>
            <w:tcW w:w="1572" w:type="dxa"/>
            <w:vMerge/>
            <w:tcBorders>
              <w:bottom w:val="single" w:sz="4" w:space="0" w:color="auto"/>
            </w:tcBorders>
            <w:tcMar>
              <w:left w:w="57" w:type="dxa"/>
              <w:right w:w="57" w:type="dxa"/>
            </w:tcMar>
          </w:tcPr>
          <w:p w14:paraId="125DCDE9" w14:textId="77777777" w:rsidR="003E0E50" w:rsidRPr="003E0E50" w:rsidRDefault="003E0E50" w:rsidP="003E0E50">
            <w:pPr>
              <w:spacing w:after="120" w:line="240" w:lineRule="auto"/>
              <w:jc w:val="left"/>
              <w:rPr>
                <w:rFonts w:ascii="Arial" w:hAnsi="Arial" w:cs="Arial"/>
                <w:color w:val="auto"/>
                <w:kern w:val="0"/>
              </w:rPr>
            </w:pPr>
          </w:p>
        </w:tc>
        <w:tc>
          <w:tcPr>
            <w:tcW w:w="1381" w:type="dxa"/>
            <w:tcBorders>
              <w:top w:val="nil"/>
              <w:left w:val="single" w:sz="4" w:space="0" w:color="auto"/>
              <w:bottom w:val="single" w:sz="4" w:space="0" w:color="auto"/>
              <w:right w:val="single" w:sz="4" w:space="0" w:color="auto"/>
            </w:tcBorders>
            <w:tcMar>
              <w:left w:w="57" w:type="dxa"/>
              <w:right w:w="57" w:type="dxa"/>
            </w:tcMar>
          </w:tcPr>
          <w:p w14:paraId="33B10F41"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MEMPE004A </w:t>
            </w:r>
          </w:p>
        </w:tc>
        <w:tc>
          <w:tcPr>
            <w:tcW w:w="4936" w:type="dxa"/>
            <w:tcBorders>
              <w:top w:val="nil"/>
              <w:left w:val="single" w:sz="4" w:space="0" w:color="auto"/>
              <w:bottom w:val="single" w:sz="4" w:space="0" w:color="auto"/>
              <w:right w:val="single" w:sz="4" w:space="0" w:color="auto"/>
            </w:tcBorders>
            <w:tcMar>
              <w:left w:w="57" w:type="dxa"/>
              <w:right w:w="57" w:type="dxa"/>
            </w:tcMar>
          </w:tcPr>
          <w:p w14:paraId="2AA2FF84" w14:textId="77777777" w:rsidR="003E0E50" w:rsidRPr="003E0E50" w:rsidRDefault="003E0E50" w:rsidP="003E0E50">
            <w:pPr>
              <w:spacing w:after="120" w:line="240" w:lineRule="auto"/>
              <w:jc w:val="left"/>
              <w:rPr>
                <w:rFonts w:ascii="Arial" w:hAnsi="Arial" w:cs="Arial"/>
                <w:color w:val="auto"/>
                <w:kern w:val="0"/>
                <w:szCs w:val="24"/>
              </w:rPr>
            </w:pPr>
            <w:r w:rsidRPr="003E0E50">
              <w:rPr>
                <w:rFonts w:ascii="Arial Narrow" w:hAnsi="Arial Narrow" w:cs="Segoe UI"/>
                <w:color w:val="auto"/>
                <w:kern w:val="0"/>
                <w:szCs w:val="24"/>
              </w:rPr>
              <w:t>Use fabrication equipment</w:t>
            </w:r>
            <w:r w:rsidRPr="003E0E50">
              <w:rPr>
                <w:rFonts w:ascii="Arial Narrow" w:hAnsi="Arial Narrow" w:cs="Segoe UI"/>
                <w:kern w:val="0"/>
                <w:szCs w:val="24"/>
              </w:rPr>
              <w:t> </w:t>
            </w:r>
          </w:p>
        </w:tc>
        <w:tc>
          <w:tcPr>
            <w:tcW w:w="788" w:type="dxa"/>
            <w:vMerge/>
            <w:tcBorders>
              <w:bottom w:val="single" w:sz="4" w:space="0" w:color="auto"/>
            </w:tcBorders>
            <w:tcMar>
              <w:left w:w="57" w:type="dxa"/>
              <w:right w:w="57" w:type="dxa"/>
            </w:tcMar>
            <w:vAlign w:val="center"/>
          </w:tcPr>
          <w:p w14:paraId="4A3128B2"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Borders>
              <w:bottom w:val="single" w:sz="4" w:space="0" w:color="auto"/>
            </w:tcBorders>
            <w:tcMar>
              <w:left w:w="57" w:type="dxa"/>
              <w:right w:w="57" w:type="dxa"/>
            </w:tcMar>
            <w:vAlign w:val="center"/>
          </w:tcPr>
          <w:p w14:paraId="5AF301EA"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88" w:type="dxa"/>
            <w:vMerge/>
            <w:tcBorders>
              <w:bottom w:val="single" w:sz="4" w:space="0" w:color="auto"/>
            </w:tcBorders>
            <w:tcMar>
              <w:left w:w="57" w:type="dxa"/>
              <w:right w:w="57" w:type="dxa"/>
            </w:tcMar>
            <w:vAlign w:val="center"/>
          </w:tcPr>
          <w:p w14:paraId="379D5243" w14:textId="77777777" w:rsidR="003E0E50" w:rsidRPr="003E0E50" w:rsidRDefault="003E0E50" w:rsidP="003E0E50">
            <w:pPr>
              <w:spacing w:before="120" w:after="120" w:line="240" w:lineRule="auto"/>
              <w:jc w:val="center"/>
              <w:rPr>
                <w:rFonts w:ascii="Arial" w:hAnsi="Arial" w:cs="Arial"/>
                <w:color w:val="auto"/>
                <w:kern w:val="0"/>
                <w:szCs w:val="22"/>
              </w:rPr>
            </w:pPr>
          </w:p>
        </w:tc>
        <w:tc>
          <w:tcPr>
            <w:tcW w:w="792" w:type="dxa"/>
            <w:vMerge/>
            <w:tcBorders>
              <w:bottom w:val="single" w:sz="4" w:space="0" w:color="auto"/>
            </w:tcBorders>
            <w:tcMar>
              <w:left w:w="57" w:type="dxa"/>
              <w:right w:w="57" w:type="dxa"/>
            </w:tcMar>
            <w:vAlign w:val="center"/>
          </w:tcPr>
          <w:p w14:paraId="2969AF87" w14:textId="77777777" w:rsidR="003E0E50" w:rsidRPr="003E0E50" w:rsidRDefault="003E0E50" w:rsidP="003E0E50">
            <w:pPr>
              <w:spacing w:before="120" w:after="120" w:line="240" w:lineRule="auto"/>
              <w:jc w:val="center"/>
              <w:rPr>
                <w:rFonts w:ascii="Arial" w:hAnsi="Arial" w:cs="Arial"/>
                <w:color w:val="auto"/>
                <w:kern w:val="0"/>
                <w:szCs w:val="22"/>
              </w:rPr>
            </w:pPr>
          </w:p>
        </w:tc>
      </w:tr>
      <w:tr w:rsidR="003E0E50" w:rsidRPr="003E0E50" w14:paraId="07250167" w14:textId="77777777" w:rsidTr="003F0378">
        <w:trPr>
          <w:trHeight w:val="311"/>
        </w:trPr>
        <w:tc>
          <w:tcPr>
            <w:tcW w:w="1572" w:type="dxa"/>
            <w:tcBorders>
              <w:top w:val="single" w:sz="4" w:space="0" w:color="auto"/>
            </w:tcBorders>
            <w:tcMar>
              <w:left w:w="57" w:type="dxa"/>
              <w:right w:w="57" w:type="dxa"/>
            </w:tcMar>
          </w:tcPr>
          <w:p w14:paraId="7AABB705" w14:textId="77777777" w:rsidR="003E0E50" w:rsidRPr="003E0E50" w:rsidRDefault="003E0E50" w:rsidP="003E0E50">
            <w:pPr>
              <w:spacing w:after="120" w:line="240" w:lineRule="auto"/>
              <w:jc w:val="left"/>
              <w:rPr>
                <w:rFonts w:ascii="Arial Narrow" w:hAnsi="Arial Narrow" w:cs="Arial"/>
                <w:color w:val="auto"/>
                <w:kern w:val="0"/>
              </w:rPr>
            </w:pPr>
            <w:r w:rsidRPr="003E0E50">
              <w:rPr>
                <w:rFonts w:ascii="Arial Narrow" w:hAnsi="Arial Narrow" w:cs="Arial"/>
                <w:color w:val="auto"/>
                <w:kern w:val="0"/>
              </w:rPr>
              <w:t>Cluster 6 – My pathway</w:t>
            </w:r>
          </w:p>
        </w:tc>
        <w:tc>
          <w:tcPr>
            <w:tcW w:w="1381" w:type="dxa"/>
            <w:tcBorders>
              <w:top w:val="single" w:sz="4" w:space="0" w:color="auto"/>
              <w:left w:val="single" w:sz="4" w:space="0" w:color="auto"/>
              <w:bottom w:val="single" w:sz="4" w:space="0" w:color="auto"/>
              <w:right w:val="single" w:sz="4" w:space="0" w:color="auto"/>
            </w:tcBorders>
            <w:tcMar>
              <w:left w:w="57" w:type="dxa"/>
              <w:right w:w="57" w:type="dxa"/>
            </w:tcMar>
          </w:tcPr>
          <w:p w14:paraId="28993626" w14:textId="77777777" w:rsidR="003E0E50" w:rsidRPr="003E0E50" w:rsidRDefault="003E0E50" w:rsidP="003E0E50">
            <w:pPr>
              <w:spacing w:after="120" w:line="240" w:lineRule="auto"/>
              <w:jc w:val="left"/>
              <w:rPr>
                <w:rFonts w:ascii="Arial Narrow" w:hAnsi="Arial Narrow" w:cs="Segoe UI"/>
                <w:color w:val="auto"/>
                <w:kern w:val="0"/>
                <w:szCs w:val="24"/>
              </w:rPr>
            </w:pPr>
            <w:r w:rsidRPr="003E0E50">
              <w:rPr>
                <w:rFonts w:ascii="Arial Narrow" w:hAnsi="Arial Narrow" w:cs="Segoe UI"/>
                <w:color w:val="auto"/>
                <w:kern w:val="0"/>
                <w:szCs w:val="24"/>
              </w:rPr>
              <w:t>MEMPE005A </w:t>
            </w:r>
          </w:p>
        </w:tc>
        <w:tc>
          <w:tcPr>
            <w:tcW w:w="4936" w:type="dxa"/>
            <w:tcBorders>
              <w:top w:val="single" w:sz="4" w:space="0" w:color="auto"/>
              <w:left w:val="single" w:sz="4" w:space="0" w:color="auto"/>
              <w:bottom w:val="single" w:sz="4" w:space="0" w:color="auto"/>
              <w:right w:val="single" w:sz="4" w:space="0" w:color="auto"/>
            </w:tcBorders>
            <w:tcMar>
              <w:left w:w="57" w:type="dxa"/>
              <w:right w:w="57" w:type="dxa"/>
            </w:tcMar>
          </w:tcPr>
          <w:p w14:paraId="18BF290C" w14:textId="77777777" w:rsidR="003E0E50" w:rsidRPr="003E0E50" w:rsidRDefault="003E0E50" w:rsidP="003E0E50">
            <w:pPr>
              <w:spacing w:after="120" w:line="240" w:lineRule="auto"/>
              <w:jc w:val="left"/>
              <w:rPr>
                <w:rFonts w:ascii="Arial Narrow" w:hAnsi="Arial Narrow" w:cs="Segoe UI"/>
                <w:color w:val="auto"/>
                <w:kern w:val="0"/>
                <w:szCs w:val="24"/>
              </w:rPr>
            </w:pPr>
            <w:r w:rsidRPr="003E0E50">
              <w:rPr>
                <w:rFonts w:ascii="Arial Narrow" w:hAnsi="Arial Narrow" w:cs="Segoe UI"/>
                <w:color w:val="auto"/>
                <w:kern w:val="0"/>
                <w:szCs w:val="24"/>
              </w:rPr>
              <w:t>Develop a career plan for the engineering and manufacturing industry</w:t>
            </w:r>
            <w:r w:rsidRPr="003E0E50">
              <w:rPr>
                <w:rFonts w:ascii="Arial Narrow" w:hAnsi="Arial Narrow" w:cs="Segoe UI"/>
                <w:kern w:val="0"/>
                <w:szCs w:val="24"/>
              </w:rPr>
              <w:t> </w:t>
            </w:r>
          </w:p>
        </w:tc>
        <w:tc>
          <w:tcPr>
            <w:tcW w:w="788" w:type="dxa"/>
            <w:tcBorders>
              <w:top w:val="single" w:sz="4" w:space="0" w:color="auto"/>
            </w:tcBorders>
            <w:tcMar>
              <w:left w:w="57" w:type="dxa"/>
              <w:right w:w="57" w:type="dxa"/>
            </w:tcMar>
            <w:vAlign w:val="center"/>
          </w:tcPr>
          <w:p w14:paraId="789671A5"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s="Arial"/>
                <w:color w:val="auto"/>
                <w:kern w:val="0"/>
                <w:szCs w:val="22"/>
              </w:rPr>
              <w:t>x</w:t>
            </w:r>
          </w:p>
        </w:tc>
        <w:tc>
          <w:tcPr>
            <w:tcW w:w="788" w:type="dxa"/>
            <w:tcBorders>
              <w:top w:val="single" w:sz="4" w:space="0" w:color="auto"/>
            </w:tcBorders>
            <w:tcMar>
              <w:left w:w="57" w:type="dxa"/>
              <w:right w:w="57" w:type="dxa"/>
            </w:tcMar>
            <w:vAlign w:val="center"/>
          </w:tcPr>
          <w:p w14:paraId="3E92C14D" w14:textId="77777777" w:rsidR="003E0E50" w:rsidRPr="003E0E50" w:rsidRDefault="003E0E50" w:rsidP="003E0E50">
            <w:pPr>
              <w:spacing w:before="120" w:after="120" w:line="240" w:lineRule="auto"/>
              <w:jc w:val="center"/>
              <w:rPr>
                <w:rFonts w:ascii="Arial Narrow" w:hAnsi="Arial Narrow" w:cs="Arial"/>
                <w:color w:val="auto"/>
                <w:kern w:val="0"/>
                <w:szCs w:val="22"/>
              </w:rPr>
            </w:pPr>
          </w:p>
        </w:tc>
        <w:tc>
          <w:tcPr>
            <w:tcW w:w="788" w:type="dxa"/>
            <w:tcBorders>
              <w:top w:val="single" w:sz="4" w:space="0" w:color="auto"/>
            </w:tcBorders>
            <w:tcMar>
              <w:left w:w="57" w:type="dxa"/>
              <w:right w:w="57" w:type="dxa"/>
            </w:tcMar>
            <w:vAlign w:val="center"/>
          </w:tcPr>
          <w:p w14:paraId="1F0E7247"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s="Arial"/>
                <w:color w:val="auto"/>
                <w:kern w:val="0"/>
                <w:szCs w:val="22"/>
              </w:rPr>
              <w:t>x</w:t>
            </w:r>
          </w:p>
        </w:tc>
        <w:tc>
          <w:tcPr>
            <w:tcW w:w="792" w:type="dxa"/>
            <w:tcBorders>
              <w:top w:val="single" w:sz="4" w:space="0" w:color="auto"/>
            </w:tcBorders>
            <w:tcMar>
              <w:left w:w="57" w:type="dxa"/>
              <w:right w:w="57" w:type="dxa"/>
            </w:tcMar>
            <w:vAlign w:val="center"/>
          </w:tcPr>
          <w:p w14:paraId="0842D654" w14:textId="77777777" w:rsidR="003E0E50" w:rsidRPr="003E0E50" w:rsidRDefault="003E0E50" w:rsidP="003E0E50">
            <w:pPr>
              <w:spacing w:before="120" w:after="120" w:line="240" w:lineRule="auto"/>
              <w:jc w:val="center"/>
              <w:rPr>
                <w:rFonts w:ascii="Arial Narrow" w:hAnsi="Arial Narrow" w:cs="Arial"/>
                <w:color w:val="auto"/>
                <w:kern w:val="0"/>
                <w:szCs w:val="22"/>
              </w:rPr>
            </w:pPr>
          </w:p>
        </w:tc>
      </w:tr>
    </w:tbl>
    <w:p w14:paraId="31B37854" w14:textId="77777777" w:rsidR="003E0E50" w:rsidRPr="003E0E50" w:rsidRDefault="003E0E50" w:rsidP="003E0E50">
      <w:pPr>
        <w:spacing w:line="276" w:lineRule="auto"/>
        <w:jc w:val="left"/>
        <w:rPr>
          <w:rFonts w:ascii="Arial Narrow" w:hAnsi="Arial Narrow" w:cs="Arial"/>
          <w:color w:val="auto"/>
          <w:kern w:val="0"/>
          <w:szCs w:val="24"/>
          <w:lang w:val="en-US"/>
        </w:rPr>
      </w:pPr>
    </w:p>
    <w:p w14:paraId="4D1BF2ED" w14:textId="77777777" w:rsidR="003E0E50" w:rsidRPr="003E0E50" w:rsidRDefault="003E0E50" w:rsidP="003E0E50">
      <w:pPr>
        <w:spacing w:line="240" w:lineRule="auto"/>
        <w:jc w:val="left"/>
        <w:rPr>
          <w:rFonts w:ascii="Arial Narrow" w:hAnsi="Arial Narrow" w:cs="Arial"/>
          <w:color w:val="auto"/>
          <w:kern w:val="0"/>
          <w:szCs w:val="22"/>
        </w:rPr>
      </w:pPr>
    </w:p>
    <w:p w14:paraId="444341B8" w14:textId="77777777" w:rsidR="003E0E50" w:rsidRPr="003E0E50" w:rsidRDefault="003E0E50" w:rsidP="003E0E50">
      <w:pPr>
        <w:spacing w:line="240"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You must You must satisfactorily meet all the requirements of the VET qualification </w:t>
      </w:r>
      <w:r w:rsidRPr="003E0E50">
        <w:rPr>
          <w:rFonts w:ascii="Arial Narrow" w:hAnsi="Arial Narrow"/>
          <w:color w:val="auto"/>
          <w:kern w:val="0"/>
          <w:szCs w:val="22"/>
        </w:rPr>
        <w:t>as stated in the TAS</w:t>
      </w:r>
      <w:r w:rsidRPr="003E0E50">
        <w:rPr>
          <w:rFonts w:ascii="Arial Narrow" w:hAnsi="Arial Narrow" w:cs="Arial"/>
          <w:color w:val="auto"/>
          <w:kern w:val="0"/>
          <w:szCs w:val="22"/>
        </w:rPr>
        <w:t xml:space="preserve"> to achieve the MEM10119 Certificate I in Engineering. The Statement of Attainment towards MEM10119 Certificate I in Engineering will only be the possible AQF outcome if at least one </w:t>
      </w:r>
      <w:proofErr w:type="spellStart"/>
      <w:r w:rsidRPr="003E0E50">
        <w:rPr>
          <w:rFonts w:ascii="Arial Narrow" w:hAnsi="Arial Narrow" w:cs="Arial"/>
          <w:color w:val="auto"/>
          <w:kern w:val="0"/>
          <w:szCs w:val="22"/>
        </w:rPr>
        <w:t>UoC</w:t>
      </w:r>
      <w:proofErr w:type="spellEnd"/>
      <w:r w:rsidRPr="003E0E50">
        <w:rPr>
          <w:rFonts w:ascii="Arial Narrow" w:hAnsi="Arial Narrow" w:cs="Arial"/>
          <w:color w:val="auto"/>
          <w:kern w:val="0"/>
          <w:szCs w:val="22"/>
        </w:rPr>
        <w:t xml:space="preserve"> has been achieved. The Statement of Attainment towards MEM20413 Certificate II in Engineering Pathways will only be the possible AQF outcome if at least one </w:t>
      </w:r>
      <w:proofErr w:type="spellStart"/>
      <w:r w:rsidRPr="003E0E50">
        <w:rPr>
          <w:rFonts w:ascii="Arial Narrow" w:hAnsi="Arial Narrow" w:cs="Arial"/>
          <w:color w:val="auto"/>
          <w:kern w:val="0"/>
          <w:szCs w:val="22"/>
        </w:rPr>
        <w:t>UoC</w:t>
      </w:r>
      <w:proofErr w:type="spellEnd"/>
      <w:r w:rsidRPr="003E0E50">
        <w:rPr>
          <w:rFonts w:ascii="Arial Narrow" w:hAnsi="Arial Narrow" w:cs="Arial"/>
          <w:color w:val="auto"/>
          <w:kern w:val="0"/>
          <w:szCs w:val="22"/>
        </w:rPr>
        <w:t xml:space="preserve"> has been achieved.</w:t>
      </w:r>
    </w:p>
    <w:p w14:paraId="633CFE97" w14:textId="77777777" w:rsidR="003E0E50" w:rsidRPr="003E0E50" w:rsidRDefault="003E0E50" w:rsidP="003E0E50">
      <w:pPr>
        <w:tabs>
          <w:tab w:val="center" w:pos="4513"/>
          <w:tab w:val="right" w:pos="9026"/>
        </w:tabs>
        <w:spacing w:line="240" w:lineRule="auto"/>
        <w:jc w:val="left"/>
        <w:rPr>
          <w:rFonts w:ascii="Arial Narrow" w:hAnsi="Arial Narrow" w:cs="Arial Narrow"/>
          <w:color w:val="auto"/>
          <w:kern w:val="0"/>
          <w:sz w:val="24"/>
          <w:szCs w:val="22"/>
        </w:rPr>
      </w:pPr>
    </w:p>
    <w:p w14:paraId="35FFE363" w14:textId="77777777" w:rsidR="003E0E50" w:rsidRPr="003E0E50" w:rsidRDefault="003E0E50" w:rsidP="003E0E50">
      <w:pPr>
        <w:widowControl w:val="0"/>
        <w:spacing w:line="240" w:lineRule="auto"/>
        <w:jc w:val="left"/>
        <w:rPr>
          <w:rFonts w:eastAsia="Calibri" w:cs="Calibri"/>
          <w:color w:val="auto"/>
          <w:kern w:val="0"/>
          <w:sz w:val="18"/>
          <w:szCs w:val="18"/>
          <w:lang w:val="en-US" w:eastAsia="en-US"/>
        </w:rPr>
      </w:pPr>
    </w:p>
    <w:p w14:paraId="34C32276" w14:textId="77777777" w:rsidR="003E0E50" w:rsidRPr="003E0E50" w:rsidRDefault="003E0E50" w:rsidP="003E0E50">
      <w:pPr>
        <w:widowControl w:val="0"/>
        <w:spacing w:line="240" w:lineRule="auto"/>
        <w:jc w:val="left"/>
        <w:rPr>
          <w:rFonts w:eastAsia="Calibri" w:cs="Calibri"/>
          <w:color w:val="auto"/>
          <w:kern w:val="0"/>
          <w:sz w:val="18"/>
          <w:szCs w:val="18"/>
          <w:lang w:val="en-US" w:eastAsia="en-US"/>
        </w:rPr>
      </w:pPr>
    </w:p>
    <w:p w14:paraId="3D0DC602" w14:textId="77777777" w:rsidR="003E0E50" w:rsidRPr="003E0E50" w:rsidRDefault="003E0E50" w:rsidP="003E0E50">
      <w:pPr>
        <w:widowControl w:val="0"/>
        <w:spacing w:line="240" w:lineRule="auto"/>
        <w:jc w:val="left"/>
        <w:rPr>
          <w:rFonts w:ascii="Arial Narrow" w:hAnsi="Arial Narrow"/>
          <w:color w:val="auto"/>
          <w:kern w:val="0"/>
          <w:sz w:val="18"/>
          <w:szCs w:val="18"/>
        </w:rPr>
      </w:pPr>
      <w:r w:rsidRPr="003E0E50">
        <w:rPr>
          <w:rFonts w:eastAsia="Calibri" w:cs="Calibri"/>
          <w:color w:val="auto"/>
          <w:kern w:val="0"/>
          <w:sz w:val="18"/>
          <w:szCs w:val="18"/>
          <w:lang w:val="en-US" w:eastAsia="en-US"/>
        </w:rPr>
        <w:t xml:space="preserve">HSC Assessment Advice </w:t>
      </w:r>
      <w:r w:rsidRPr="003E0E50">
        <w:rPr>
          <w:rFonts w:eastAsia="Calibri" w:cs="Calibri"/>
          <w:bCs/>
          <w:color w:val="auto"/>
          <w:kern w:val="0"/>
          <w:sz w:val="18"/>
          <w:szCs w:val="18"/>
          <w:lang w:val="en-US" w:eastAsia="en-US"/>
        </w:rPr>
        <w:t>Manufacturing and Engineering Introduction</w:t>
      </w:r>
      <w:r w:rsidRPr="003E0E50">
        <w:rPr>
          <w:rFonts w:eastAsia="Calibri" w:cs="Calibri"/>
          <w:color w:val="auto"/>
          <w:kern w:val="0"/>
          <w:sz w:val="18"/>
          <w:szCs w:val="18"/>
          <w:lang w:val="en-US" w:eastAsia="en-US"/>
        </w:rPr>
        <w:t xml:space="preserve">     Public Schools NSW Wagga Wagga RTO 90333          V1.3 December 2020</w:t>
      </w:r>
      <w:r w:rsidRPr="003E0E50">
        <w:rPr>
          <w:rFonts w:eastAsia="Calibri" w:cs="Calibri"/>
          <w:color w:val="auto"/>
          <w:kern w:val="0"/>
          <w:sz w:val="18"/>
          <w:szCs w:val="18"/>
          <w:lang w:val="en-US" w:eastAsia="en-US"/>
        </w:rPr>
        <w:ptab w:relativeTo="margin" w:alignment="right" w:leader="none"/>
      </w:r>
    </w:p>
    <w:p w14:paraId="1B782220" w14:textId="77777777" w:rsidR="003E0E50" w:rsidRPr="003E0E50" w:rsidRDefault="003E0E50" w:rsidP="003E0E50">
      <w:pPr>
        <w:spacing w:after="200" w:line="276" w:lineRule="auto"/>
        <w:jc w:val="left"/>
        <w:rPr>
          <w:rFonts w:ascii="Arial Narrow" w:hAnsi="Arial Narrow"/>
          <w:color w:val="auto"/>
          <w:kern w:val="0"/>
          <w:sz w:val="28"/>
          <w:szCs w:val="28"/>
        </w:rPr>
      </w:pPr>
      <w:r w:rsidRPr="003E0E50">
        <w:rPr>
          <w:rFonts w:ascii="Arial Narrow" w:hAnsi="Arial Narrow"/>
          <w:color w:val="auto"/>
          <w:kern w:val="0"/>
          <w:sz w:val="28"/>
          <w:szCs w:val="28"/>
        </w:rPr>
        <w:lastRenderedPageBreak/>
        <w:t>Assessment Summary for SIR30216 Certificate III in Retail</w:t>
      </w:r>
    </w:p>
    <w:tbl>
      <w:tblPr>
        <w:tblStyle w:val="TableGrid12"/>
        <w:tblW w:w="0" w:type="auto"/>
        <w:tblLook w:val="04A0" w:firstRow="1" w:lastRow="0" w:firstColumn="1" w:lastColumn="0" w:noHBand="0" w:noVBand="1"/>
      </w:tblPr>
      <w:tblGrid>
        <w:gridCol w:w="6336"/>
        <w:gridCol w:w="3881"/>
      </w:tblGrid>
      <w:tr w:rsidR="003E0E50" w:rsidRPr="003E0E50" w14:paraId="4158DCF8" w14:textId="77777777" w:rsidTr="003F0378">
        <w:trPr>
          <w:trHeight w:val="394"/>
        </w:trPr>
        <w:tc>
          <w:tcPr>
            <w:tcW w:w="6336" w:type="dxa"/>
          </w:tcPr>
          <w:p w14:paraId="6AC1E7B6"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Requirements for HSC purposes</w:t>
            </w:r>
          </w:p>
        </w:tc>
        <w:tc>
          <w:tcPr>
            <w:tcW w:w="3881" w:type="dxa"/>
          </w:tcPr>
          <w:p w14:paraId="2BE312E6"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Dates</w:t>
            </w:r>
          </w:p>
        </w:tc>
      </w:tr>
      <w:tr w:rsidR="003E0E50" w:rsidRPr="003E0E50" w14:paraId="5C76B9FA" w14:textId="77777777" w:rsidTr="003F0378">
        <w:trPr>
          <w:trHeight w:val="380"/>
        </w:trPr>
        <w:tc>
          <w:tcPr>
            <w:tcW w:w="6336" w:type="dxa"/>
          </w:tcPr>
          <w:p w14:paraId="0921E0A7"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Work Placement (compulsory for the HSC) 70 hours in total</w:t>
            </w:r>
          </w:p>
        </w:tc>
        <w:tc>
          <w:tcPr>
            <w:tcW w:w="3881" w:type="dxa"/>
          </w:tcPr>
          <w:p w14:paraId="73B40FE0"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Term 1 Weeks 4 and 5</w:t>
            </w:r>
          </w:p>
          <w:p w14:paraId="5DD200D4"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(Subject to availability)</w:t>
            </w:r>
          </w:p>
        </w:tc>
      </w:tr>
      <w:tr w:rsidR="003E0E50" w:rsidRPr="003E0E50" w14:paraId="2D03D748" w14:textId="77777777" w:rsidTr="003F0378">
        <w:trPr>
          <w:trHeight w:val="525"/>
        </w:trPr>
        <w:tc>
          <w:tcPr>
            <w:tcW w:w="6336" w:type="dxa"/>
          </w:tcPr>
          <w:p w14:paraId="51C99A6A" w14:textId="77777777" w:rsidR="003E0E50" w:rsidRPr="003E0E50" w:rsidRDefault="003E0E50" w:rsidP="003E0E50">
            <w:pPr>
              <w:rPr>
                <w:rFonts w:ascii="Arial Narrow" w:hAnsi="Arial Narrow"/>
                <w:color w:val="auto"/>
                <w:kern w:val="0"/>
                <w:szCs w:val="22"/>
              </w:rPr>
            </w:pPr>
            <w:r w:rsidRPr="003E0E50">
              <w:rPr>
                <w:rFonts w:ascii="Arial Narrow" w:hAnsi="Arial Narrow"/>
                <w:color w:val="auto"/>
                <w:kern w:val="0"/>
                <w:szCs w:val="22"/>
              </w:rPr>
              <w:t>Trial HSC exam - Students whose HSC pattern of study makes them eligible to receive an ATAR must sit the trial HSC exam.</w:t>
            </w:r>
          </w:p>
        </w:tc>
        <w:tc>
          <w:tcPr>
            <w:tcW w:w="3881" w:type="dxa"/>
          </w:tcPr>
          <w:p w14:paraId="3E35B23E" w14:textId="77777777" w:rsidR="003E0E50" w:rsidRPr="003E0E50" w:rsidRDefault="003E0E50" w:rsidP="003E0E50">
            <w:pPr>
              <w:spacing w:after="120"/>
              <w:rPr>
                <w:rFonts w:ascii="Arial Narrow" w:hAnsi="Arial Narrow"/>
                <w:color w:val="auto"/>
                <w:kern w:val="0"/>
                <w:szCs w:val="22"/>
              </w:rPr>
            </w:pPr>
            <w:r w:rsidRPr="003E0E50">
              <w:rPr>
                <w:rFonts w:ascii="Arial Narrow" w:hAnsi="Arial Narrow"/>
                <w:color w:val="auto"/>
                <w:kern w:val="0"/>
                <w:szCs w:val="22"/>
              </w:rPr>
              <w:t>Term 4 Weeks 5 and 6</w:t>
            </w:r>
          </w:p>
        </w:tc>
      </w:tr>
    </w:tbl>
    <w:p w14:paraId="0766A812" w14:textId="77777777" w:rsidR="003E0E50" w:rsidRPr="003E0E50" w:rsidRDefault="003E0E50" w:rsidP="003E0E50">
      <w:pPr>
        <w:spacing w:after="120" w:line="276" w:lineRule="auto"/>
        <w:jc w:val="left"/>
        <w:rPr>
          <w:rFonts w:ascii="Arial Narrow" w:hAnsi="Arial Narrow"/>
          <w:color w:val="auto"/>
          <w:kern w:val="0"/>
          <w:szCs w:val="24"/>
        </w:rPr>
      </w:pPr>
    </w:p>
    <w:tbl>
      <w:tblPr>
        <w:tblpPr w:leftFromText="180" w:rightFromText="180" w:vertAnchor="text" w:horzAnchor="margin" w:tblpY="3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440"/>
        <w:gridCol w:w="3420"/>
        <w:gridCol w:w="900"/>
        <w:gridCol w:w="900"/>
        <w:gridCol w:w="900"/>
        <w:gridCol w:w="720"/>
        <w:gridCol w:w="725"/>
      </w:tblGrid>
      <w:tr w:rsidR="003E0E50" w:rsidRPr="003E0E50" w14:paraId="5D2D66F8" w14:textId="77777777" w:rsidTr="003F0378">
        <w:trPr>
          <w:cantSplit/>
          <w:trHeight w:val="326"/>
        </w:trPr>
        <w:tc>
          <w:tcPr>
            <w:tcW w:w="6115" w:type="dxa"/>
            <w:gridSpan w:val="3"/>
            <w:tcBorders>
              <w:top w:val="single" w:sz="4" w:space="0" w:color="auto"/>
              <w:left w:val="single" w:sz="4" w:space="0" w:color="auto"/>
              <w:bottom w:val="single" w:sz="4" w:space="0" w:color="auto"/>
              <w:right w:val="single" w:sz="4" w:space="0" w:color="auto"/>
            </w:tcBorders>
            <w:hideMark/>
          </w:tcPr>
          <w:p w14:paraId="084A75E3" w14:textId="77777777" w:rsidR="003E0E50" w:rsidRPr="003E0E50" w:rsidRDefault="003E0E50" w:rsidP="003E0E50">
            <w:pPr>
              <w:spacing w:before="120" w:after="120" w:line="276" w:lineRule="auto"/>
              <w:jc w:val="left"/>
              <w:rPr>
                <w:rFonts w:ascii="Arial Narrow" w:hAnsi="Arial Narrow" w:cs="Arial"/>
                <w:b/>
                <w:color w:val="auto"/>
                <w:kern w:val="0"/>
              </w:rPr>
            </w:pPr>
            <w:r w:rsidRPr="003E0E50">
              <w:rPr>
                <w:rFonts w:ascii="Arial Narrow" w:hAnsi="Arial Narrow" w:cs="Arial"/>
                <w:b/>
                <w:color w:val="auto"/>
                <w:kern w:val="0"/>
                <w:szCs w:val="24"/>
                <w:lang w:eastAsia="en-US"/>
              </w:rPr>
              <w:t>Assessment Plan</w:t>
            </w:r>
          </w:p>
        </w:tc>
        <w:tc>
          <w:tcPr>
            <w:tcW w:w="3420" w:type="dxa"/>
            <w:gridSpan w:val="4"/>
            <w:tcBorders>
              <w:top w:val="single" w:sz="4" w:space="0" w:color="auto"/>
              <w:left w:val="single" w:sz="4" w:space="0" w:color="auto"/>
              <w:bottom w:val="single" w:sz="4" w:space="0" w:color="auto"/>
              <w:right w:val="single" w:sz="4" w:space="0" w:color="auto"/>
            </w:tcBorders>
            <w:vAlign w:val="center"/>
            <w:hideMark/>
          </w:tcPr>
          <w:p w14:paraId="2B99338C" w14:textId="77777777" w:rsidR="003E0E50" w:rsidRPr="003E0E50" w:rsidRDefault="003E0E50" w:rsidP="003E0E50">
            <w:pPr>
              <w:spacing w:before="120" w:after="120" w:line="276" w:lineRule="auto"/>
              <w:jc w:val="center"/>
              <w:rPr>
                <w:rFonts w:ascii="Arial Narrow" w:hAnsi="Arial Narrow" w:cs="Arial"/>
                <w:b/>
                <w:color w:val="auto"/>
                <w:kern w:val="0"/>
                <w:szCs w:val="24"/>
              </w:rPr>
            </w:pPr>
            <w:r w:rsidRPr="003E0E50">
              <w:rPr>
                <w:rFonts w:ascii="Arial Narrow" w:hAnsi="Arial Narrow"/>
                <w:b/>
                <w:color w:val="auto"/>
                <w:kern w:val="0"/>
                <w:szCs w:val="24"/>
                <w:lang w:eastAsia="en-US"/>
              </w:rPr>
              <w:t>Evidence Collection</w:t>
            </w:r>
          </w:p>
        </w:tc>
        <w:tc>
          <w:tcPr>
            <w:tcW w:w="725" w:type="dxa"/>
            <w:tcBorders>
              <w:top w:val="single" w:sz="4" w:space="0" w:color="auto"/>
              <w:left w:val="single" w:sz="4" w:space="0" w:color="auto"/>
              <w:bottom w:val="single" w:sz="4" w:space="0" w:color="auto"/>
              <w:right w:val="single" w:sz="4" w:space="0" w:color="auto"/>
            </w:tcBorders>
          </w:tcPr>
          <w:p w14:paraId="2F5B5089" w14:textId="77777777" w:rsidR="003E0E50" w:rsidRPr="003E0E50" w:rsidRDefault="003E0E50" w:rsidP="003E0E50">
            <w:pPr>
              <w:spacing w:before="120" w:after="120" w:line="276" w:lineRule="auto"/>
              <w:jc w:val="center"/>
              <w:rPr>
                <w:rFonts w:ascii="Arial Narrow" w:hAnsi="Arial Narrow" w:cs="Arial"/>
                <w:b/>
                <w:color w:val="auto"/>
                <w:kern w:val="0"/>
                <w:szCs w:val="24"/>
              </w:rPr>
            </w:pPr>
            <w:r w:rsidRPr="003E0E50">
              <w:rPr>
                <w:rFonts w:ascii="Arial Narrow" w:hAnsi="Arial Narrow" w:cs="Arial"/>
                <w:color w:val="auto"/>
                <w:kern w:val="0"/>
                <w:szCs w:val="22"/>
                <w:lang w:eastAsia="en-US"/>
              </w:rPr>
              <w:t>HSC</w:t>
            </w:r>
          </w:p>
        </w:tc>
      </w:tr>
      <w:tr w:rsidR="003E0E50" w:rsidRPr="003E0E50" w14:paraId="22F277D9" w14:textId="77777777" w:rsidTr="003F0378">
        <w:trPr>
          <w:cantSplit/>
          <w:trHeight w:val="2319"/>
        </w:trPr>
        <w:tc>
          <w:tcPr>
            <w:tcW w:w="1255" w:type="dxa"/>
            <w:tcBorders>
              <w:top w:val="single" w:sz="4" w:space="0" w:color="auto"/>
              <w:left w:val="single" w:sz="4" w:space="0" w:color="auto"/>
              <w:bottom w:val="single" w:sz="4" w:space="0" w:color="auto"/>
              <w:right w:val="single" w:sz="4" w:space="0" w:color="auto"/>
            </w:tcBorders>
            <w:vAlign w:val="center"/>
            <w:hideMark/>
          </w:tcPr>
          <w:p w14:paraId="31D411B6" w14:textId="77777777" w:rsidR="003E0E50" w:rsidRPr="003E0E50" w:rsidRDefault="003E0E50" w:rsidP="003E0E50">
            <w:pPr>
              <w:spacing w:before="60" w:after="120" w:line="276" w:lineRule="auto"/>
              <w:jc w:val="center"/>
              <w:rPr>
                <w:rFonts w:ascii="Arial Narrow" w:hAnsi="Arial Narrow" w:cs="Arial"/>
                <w:b/>
                <w:color w:val="auto"/>
                <w:kern w:val="0"/>
                <w:sz w:val="18"/>
                <w:szCs w:val="18"/>
              </w:rPr>
            </w:pPr>
            <w:r w:rsidRPr="003E0E50">
              <w:rPr>
                <w:rFonts w:ascii="Arial Narrow" w:hAnsi="Arial Narrow" w:cs="Arial"/>
                <w:b/>
                <w:color w:val="auto"/>
                <w:kern w:val="0"/>
                <w:szCs w:val="22"/>
              </w:rPr>
              <w:t>Cluster</w:t>
            </w:r>
          </w:p>
        </w:tc>
        <w:tc>
          <w:tcPr>
            <w:tcW w:w="4860" w:type="dxa"/>
            <w:gridSpan w:val="2"/>
            <w:tcBorders>
              <w:top w:val="single" w:sz="4" w:space="0" w:color="auto"/>
              <w:left w:val="single" w:sz="4" w:space="0" w:color="auto"/>
              <w:bottom w:val="single" w:sz="4" w:space="0" w:color="auto"/>
              <w:right w:val="single" w:sz="4" w:space="0" w:color="auto"/>
            </w:tcBorders>
            <w:vAlign w:val="center"/>
            <w:hideMark/>
          </w:tcPr>
          <w:p w14:paraId="2FB82FE3" w14:textId="77777777" w:rsidR="003E0E50" w:rsidRPr="003E0E50" w:rsidRDefault="003E0E50" w:rsidP="003E0E50">
            <w:pPr>
              <w:spacing w:before="60" w:after="120" w:line="276" w:lineRule="auto"/>
              <w:jc w:val="center"/>
              <w:rPr>
                <w:rFonts w:ascii="Arial Narrow" w:hAnsi="Arial Narrow" w:cs="Arial"/>
                <w:b/>
                <w:color w:val="auto"/>
                <w:kern w:val="0"/>
                <w:szCs w:val="22"/>
              </w:rPr>
            </w:pPr>
          </w:p>
          <w:p w14:paraId="4811D6DB" w14:textId="77777777" w:rsidR="003E0E50" w:rsidRPr="003E0E50" w:rsidRDefault="003E0E50" w:rsidP="003E0E50">
            <w:pPr>
              <w:spacing w:before="60" w:after="120" w:line="276" w:lineRule="auto"/>
              <w:jc w:val="center"/>
              <w:rPr>
                <w:rFonts w:ascii="Arial Narrow" w:hAnsi="Arial Narrow" w:cs="Arial"/>
                <w:b/>
                <w:color w:val="auto"/>
                <w:kern w:val="0"/>
                <w:szCs w:val="22"/>
              </w:rPr>
            </w:pPr>
            <w:r w:rsidRPr="003E0E50">
              <w:rPr>
                <w:rFonts w:ascii="Arial Narrow" w:hAnsi="Arial Narrow" w:cs="Arial"/>
                <w:b/>
                <w:color w:val="auto"/>
                <w:kern w:val="0"/>
                <w:szCs w:val="22"/>
              </w:rPr>
              <w:t>Unit of Competency (Code and Title  )</w:t>
            </w:r>
          </w:p>
          <w:p w14:paraId="6F6C5CA8" w14:textId="77777777" w:rsidR="003E0E50" w:rsidRPr="003E0E50" w:rsidRDefault="003E0E50" w:rsidP="003E0E50">
            <w:pPr>
              <w:spacing w:before="60" w:after="120" w:line="276" w:lineRule="auto"/>
              <w:jc w:val="center"/>
              <w:rPr>
                <w:rFonts w:ascii="Arial Narrow" w:hAnsi="Arial Narrow" w:cs="Arial"/>
                <w:color w:val="auto"/>
                <w:kern w:val="0"/>
                <w:sz w:val="18"/>
                <w:szCs w:val="18"/>
              </w:rPr>
            </w:pP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2B2B95B7" w14:textId="77777777" w:rsidR="003E0E50" w:rsidRPr="003E0E50" w:rsidRDefault="003E0E50" w:rsidP="003E0E50">
            <w:pPr>
              <w:spacing w:after="120" w:line="276" w:lineRule="auto"/>
              <w:ind w:left="113" w:right="113"/>
              <w:jc w:val="left"/>
              <w:rPr>
                <w:rFonts w:ascii="Arial Narrow" w:hAnsi="Arial Narrow" w:cs="Arial"/>
                <w:color w:val="auto"/>
                <w:kern w:val="0"/>
                <w:sz w:val="14"/>
                <w:szCs w:val="14"/>
                <w:highlight w:val="yellow"/>
              </w:rPr>
            </w:pPr>
            <w:r w:rsidRPr="003E0E50">
              <w:rPr>
                <w:rFonts w:ascii="Arial Narrow" w:hAnsi="Arial Narrow" w:cs="Arial"/>
                <w:b/>
                <w:color w:val="auto"/>
                <w:kern w:val="0"/>
                <w:sz w:val="14"/>
                <w:szCs w:val="14"/>
              </w:rPr>
              <w:t>Direct observation</w:t>
            </w:r>
            <w:r w:rsidRPr="003E0E50">
              <w:rPr>
                <w:rFonts w:ascii="Arial Narrow" w:hAnsi="Arial Narrow" w:cs="Arial"/>
                <w:color w:val="auto"/>
                <w:kern w:val="0"/>
                <w:sz w:val="14"/>
                <w:szCs w:val="14"/>
              </w:rPr>
              <w:t xml:space="preserve"> – real time, simulated environment</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421B4A8C" w14:textId="77777777" w:rsidR="003E0E50" w:rsidRPr="003E0E50" w:rsidRDefault="003E0E50" w:rsidP="003E0E50">
            <w:pPr>
              <w:spacing w:after="120" w:line="276" w:lineRule="auto"/>
              <w:ind w:left="113" w:right="113"/>
              <w:jc w:val="left"/>
              <w:rPr>
                <w:rFonts w:ascii="Arial Narrow" w:hAnsi="Arial Narrow" w:cs="Arial"/>
                <w:color w:val="auto"/>
                <w:kern w:val="0"/>
                <w:sz w:val="14"/>
                <w:szCs w:val="14"/>
                <w:highlight w:val="yellow"/>
              </w:rPr>
            </w:pPr>
            <w:r w:rsidRPr="003E0E50">
              <w:rPr>
                <w:rFonts w:ascii="Arial Narrow" w:hAnsi="Arial Narrow" w:cs="Arial"/>
                <w:b/>
                <w:color w:val="auto"/>
                <w:kern w:val="0"/>
                <w:sz w:val="14"/>
                <w:szCs w:val="14"/>
              </w:rPr>
              <w:t>Product based method</w:t>
            </w:r>
            <w:r w:rsidRPr="003E0E50">
              <w:rPr>
                <w:rFonts w:ascii="Arial Narrow" w:hAnsi="Arial Narrow" w:cs="Arial"/>
                <w:color w:val="auto"/>
                <w:kern w:val="0"/>
                <w:sz w:val="14"/>
                <w:szCs w:val="14"/>
              </w:rPr>
              <w:t xml:space="preserve"> – structured activities e.g. role plays, work samples, presentation, reports</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14:paraId="2C07B820" w14:textId="77777777" w:rsidR="003E0E50" w:rsidRPr="003E0E50" w:rsidRDefault="003E0E50" w:rsidP="003E0E50">
            <w:pPr>
              <w:spacing w:after="120" w:line="276" w:lineRule="auto"/>
              <w:ind w:left="113" w:right="113"/>
              <w:jc w:val="left"/>
              <w:rPr>
                <w:rFonts w:ascii="Arial Narrow" w:hAnsi="Arial Narrow" w:cs="Arial"/>
                <w:color w:val="auto"/>
                <w:kern w:val="0"/>
                <w:sz w:val="14"/>
                <w:szCs w:val="14"/>
                <w:highlight w:val="yellow"/>
              </w:rPr>
            </w:pPr>
            <w:r w:rsidRPr="003E0E50">
              <w:rPr>
                <w:rFonts w:ascii="Arial Narrow" w:hAnsi="Arial Narrow" w:cs="Arial"/>
                <w:b/>
                <w:color w:val="auto"/>
                <w:kern w:val="0"/>
                <w:sz w:val="14"/>
                <w:szCs w:val="14"/>
              </w:rPr>
              <w:t>Portfolio</w:t>
            </w:r>
            <w:r w:rsidRPr="003E0E50">
              <w:rPr>
                <w:rFonts w:ascii="Arial Narrow" w:hAnsi="Arial Narrow" w:cs="Arial"/>
                <w:color w:val="auto"/>
                <w:kern w:val="0"/>
                <w:sz w:val="14"/>
                <w:szCs w:val="14"/>
              </w:rPr>
              <w:t xml:space="preserve"> – purposeful collection of annotated and validated pieces of evidence compiled by the learner work samples, photos, videos, logbooks </w:t>
            </w: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14:paraId="3F2F603E" w14:textId="77777777" w:rsidR="003E0E50" w:rsidRPr="003E0E50" w:rsidRDefault="003E0E50" w:rsidP="003E0E50">
            <w:pPr>
              <w:spacing w:after="120" w:line="276" w:lineRule="auto"/>
              <w:ind w:left="113" w:right="113"/>
              <w:jc w:val="left"/>
              <w:rPr>
                <w:rFonts w:ascii="Arial Narrow" w:hAnsi="Arial Narrow" w:cs="Arial"/>
                <w:color w:val="auto"/>
                <w:kern w:val="0"/>
                <w:sz w:val="14"/>
                <w:szCs w:val="14"/>
                <w:highlight w:val="yellow"/>
              </w:rPr>
            </w:pPr>
            <w:r w:rsidRPr="003E0E50">
              <w:rPr>
                <w:rFonts w:ascii="Arial Narrow" w:hAnsi="Arial Narrow" w:cs="Arial"/>
                <w:b/>
                <w:color w:val="auto"/>
                <w:kern w:val="0"/>
                <w:sz w:val="14"/>
                <w:szCs w:val="14"/>
              </w:rPr>
              <w:t>Questioning</w:t>
            </w:r>
            <w:r w:rsidRPr="003E0E50">
              <w:rPr>
                <w:rFonts w:ascii="Arial Narrow" w:hAnsi="Arial Narrow" w:cs="Arial"/>
                <w:color w:val="auto"/>
                <w:kern w:val="0"/>
                <w:sz w:val="14"/>
                <w:szCs w:val="14"/>
              </w:rPr>
              <w:t xml:space="preserve"> – written or oral related to knowledge e.g. quizzes, interviews</w:t>
            </w:r>
          </w:p>
        </w:tc>
        <w:tc>
          <w:tcPr>
            <w:tcW w:w="725" w:type="dxa"/>
            <w:tcBorders>
              <w:top w:val="single" w:sz="4" w:space="0" w:color="auto"/>
              <w:left w:val="single" w:sz="4" w:space="0" w:color="auto"/>
              <w:bottom w:val="single" w:sz="4" w:space="0" w:color="auto"/>
              <w:right w:val="single" w:sz="4" w:space="0" w:color="auto"/>
            </w:tcBorders>
            <w:textDirection w:val="btLr"/>
          </w:tcPr>
          <w:p w14:paraId="178C0258" w14:textId="77777777" w:rsidR="003E0E50" w:rsidRPr="003E0E50" w:rsidRDefault="003E0E50" w:rsidP="003E0E50">
            <w:pPr>
              <w:spacing w:after="120" w:line="276" w:lineRule="auto"/>
              <w:jc w:val="left"/>
              <w:rPr>
                <w:rFonts w:ascii="Arial Narrow" w:hAnsi="Arial Narrow"/>
                <w:color w:val="auto"/>
                <w:kern w:val="0"/>
                <w:sz w:val="14"/>
                <w:szCs w:val="14"/>
              </w:rPr>
            </w:pPr>
            <w:r w:rsidRPr="003E0E50">
              <w:rPr>
                <w:rFonts w:ascii="Arial Narrow" w:hAnsi="Arial Narrow"/>
                <w:color w:val="auto"/>
                <w:kern w:val="0"/>
                <w:sz w:val="14"/>
                <w:szCs w:val="14"/>
              </w:rPr>
              <w:t xml:space="preserve">  </w:t>
            </w:r>
            <w:r w:rsidRPr="003E0E50">
              <w:rPr>
                <w:rFonts w:ascii="Arial Narrow" w:hAnsi="Arial Narrow"/>
                <w:b/>
                <w:color w:val="auto"/>
                <w:kern w:val="0"/>
                <w:sz w:val="14"/>
                <w:szCs w:val="14"/>
              </w:rPr>
              <w:t xml:space="preserve"> </w:t>
            </w:r>
            <w:r w:rsidRPr="003E0E50">
              <w:rPr>
                <w:rFonts w:ascii="Arial Narrow" w:hAnsi="Arial Narrow"/>
                <w:color w:val="auto"/>
                <w:kern w:val="0"/>
                <w:sz w:val="14"/>
                <w:szCs w:val="14"/>
              </w:rPr>
              <w:t>NESA Status</w:t>
            </w:r>
          </w:p>
          <w:p w14:paraId="714298F2" w14:textId="77777777" w:rsidR="003E0E50" w:rsidRPr="003E0E50" w:rsidRDefault="003E0E50" w:rsidP="003E0E50">
            <w:pPr>
              <w:spacing w:after="120" w:line="276" w:lineRule="auto"/>
              <w:jc w:val="left"/>
              <w:rPr>
                <w:rFonts w:ascii="Arial Narrow" w:hAnsi="Arial Narrow" w:cs="Arial"/>
                <w:b/>
                <w:color w:val="auto"/>
                <w:kern w:val="0"/>
                <w:sz w:val="14"/>
                <w:szCs w:val="14"/>
              </w:rPr>
            </w:pPr>
            <w:r w:rsidRPr="003E0E50">
              <w:rPr>
                <w:rFonts w:ascii="Arial Narrow" w:hAnsi="Arial Narrow"/>
                <w:color w:val="auto"/>
                <w:kern w:val="0"/>
                <w:sz w:val="14"/>
                <w:szCs w:val="14"/>
              </w:rPr>
              <w:t xml:space="preserve">    Mandatory</w:t>
            </w:r>
          </w:p>
        </w:tc>
      </w:tr>
      <w:tr w:rsidR="003E0E50" w:rsidRPr="003E0E50" w14:paraId="5314985F" w14:textId="77777777" w:rsidTr="003F0378">
        <w:trPr>
          <w:trHeight w:val="326"/>
        </w:trPr>
        <w:tc>
          <w:tcPr>
            <w:tcW w:w="1255" w:type="dxa"/>
            <w:tcBorders>
              <w:top w:val="single" w:sz="4" w:space="0" w:color="auto"/>
              <w:left w:val="single" w:sz="4" w:space="0" w:color="auto"/>
              <w:bottom w:val="single" w:sz="4" w:space="0" w:color="auto"/>
              <w:right w:val="single" w:sz="4" w:space="0" w:color="auto"/>
            </w:tcBorders>
            <w:vAlign w:val="center"/>
          </w:tcPr>
          <w:p w14:paraId="4AEC8417"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1 – </w:t>
            </w:r>
            <w:r w:rsidRPr="003E0E50">
              <w:rPr>
                <w:rFonts w:ascii="Arial Narrow" w:hAnsi="Arial Narrow"/>
                <w:color w:val="auto"/>
                <w:kern w:val="0"/>
                <w:szCs w:val="24"/>
              </w:rPr>
              <w:t xml:space="preserve"> </w:t>
            </w:r>
            <w:r w:rsidRPr="003E0E50">
              <w:rPr>
                <w:rFonts w:ascii="Arial Narrow" w:hAnsi="Arial Narrow" w:cs="Arial"/>
                <w:color w:val="auto"/>
                <w:kern w:val="0"/>
                <w:szCs w:val="22"/>
              </w:rPr>
              <w:t>Teamwork in a service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6E945266" w14:textId="77777777" w:rsidR="003E0E50" w:rsidRPr="003E0E50" w:rsidRDefault="003E0E50" w:rsidP="003E0E50">
            <w:pPr>
              <w:spacing w:after="120" w:line="276" w:lineRule="auto"/>
              <w:jc w:val="center"/>
              <w:rPr>
                <w:rFonts w:ascii="Arial Narrow" w:hAnsi="Arial Narrow"/>
                <w:kern w:val="0"/>
                <w:szCs w:val="24"/>
              </w:rPr>
            </w:pPr>
            <w:r w:rsidRPr="003E0E50">
              <w:rPr>
                <w:rFonts w:ascii="Arial Narrow" w:hAnsi="Arial Narrow"/>
                <w:kern w:val="0"/>
                <w:szCs w:val="24"/>
              </w:rPr>
              <w:t>SIRXIND001</w:t>
            </w:r>
          </w:p>
          <w:p w14:paraId="4B2A1069" w14:textId="77777777" w:rsidR="003E0E50" w:rsidRPr="003E0E50" w:rsidRDefault="003E0E50" w:rsidP="003E0E50">
            <w:pPr>
              <w:spacing w:after="120" w:line="276" w:lineRule="auto"/>
              <w:jc w:val="center"/>
              <w:rPr>
                <w:rFonts w:ascii="Arial Narrow" w:hAnsi="Arial Narrow"/>
                <w:color w:val="auto"/>
                <w:kern w:val="0"/>
                <w:szCs w:val="22"/>
                <w:highlight w:val="yellow"/>
                <w:u w:val="single"/>
              </w:rPr>
            </w:pPr>
            <w:r w:rsidRPr="003E0E50">
              <w:rPr>
                <w:rFonts w:ascii="Arial Narrow" w:hAnsi="Arial Narrow"/>
                <w:kern w:val="0"/>
                <w:szCs w:val="24"/>
              </w:rPr>
              <w:t>SIRXCOM001</w:t>
            </w:r>
          </w:p>
        </w:tc>
        <w:tc>
          <w:tcPr>
            <w:tcW w:w="3420" w:type="dxa"/>
            <w:tcBorders>
              <w:top w:val="single" w:sz="4" w:space="0" w:color="auto"/>
              <w:left w:val="single" w:sz="4" w:space="0" w:color="auto"/>
              <w:bottom w:val="single" w:sz="4" w:space="0" w:color="auto"/>
              <w:right w:val="single" w:sz="4" w:space="0" w:color="auto"/>
            </w:tcBorders>
            <w:vAlign w:val="center"/>
          </w:tcPr>
          <w:p w14:paraId="27C461A4" w14:textId="77777777" w:rsidR="003E0E50" w:rsidRPr="003E0E50" w:rsidRDefault="003E0E50" w:rsidP="003E0E50">
            <w:pPr>
              <w:spacing w:after="120" w:line="276" w:lineRule="auto"/>
              <w:jc w:val="left"/>
              <w:rPr>
                <w:rFonts w:ascii="Arial Narrow" w:hAnsi="Arial Narrow"/>
                <w:kern w:val="0"/>
                <w:szCs w:val="24"/>
              </w:rPr>
            </w:pPr>
            <w:r w:rsidRPr="003E0E50">
              <w:rPr>
                <w:rFonts w:ascii="Arial Narrow" w:hAnsi="Arial Narrow"/>
                <w:kern w:val="0"/>
                <w:szCs w:val="24"/>
              </w:rPr>
              <w:t>Work effectively in a customer service environment</w:t>
            </w:r>
          </w:p>
          <w:p w14:paraId="33E28DB8" w14:textId="77777777" w:rsidR="003E0E50" w:rsidRPr="003E0E50" w:rsidRDefault="003E0E50" w:rsidP="003E0E50">
            <w:pPr>
              <w:spacing w:after="120" w:line="276" w:lineRule="auto"/>
              <w:jc w:val="left"/>
              <w:rPr>
                <w:rFonts w:ascii="Arial Narrow" w:hAnsi="Arial Narrow" w:cs="Arial"/>
                <w:color w:val="auto"/>
                <w:kern w:val="0"/>
                <w:szCs w:val="22"/>
                <w:highlight w:val="yellow"/>
                <w:u w:val="single"/>
              </w:rPr>
            </w:pPr>
            <w:r w:rsidRPr="003E0E50">
              <w:rPr>
                <w:rFonts w:ascii="Arial Narrow" w:hAnsi="Arial Narrow"/>
                <w:kern w:val="0"/>
                <w:szCs w:val="24"/>
              </w:rPr>
              <w:t>Work effectively in a team</w:t>
            </w:r>
          </w:p>
        </w:tc>
        <w:tc>
          <w:tcPr>
            <w:tcW w:w="900" w:type="dxa"/>
            <w:tcBorders>
              <w:top w:val="single" w:sz="4" w:space="0" w:color="auto"/>
              <w:left w:val="single" w:sz="4" w:space="0" w:color="auto"/>
              <w:bottom w:val="single" w:sz="4" w:space="0" w:color="auto"/>
              <w:right w:val="single" w:sz="4" w:space="0" w:color="auto"/>
            </w:tcBorders>
            <w:vAlign w:val="center"/>
          </w:tcPr>
          <w:p w14:paraId="1563AE14"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2C19EDC3"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79C32A07"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4F3046BA"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0A1634E6"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10F8218A"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1A2B77A3"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725" w:type="dxa"/>
            <w:tcBorders>
              <w:top w:val="single" w:sz="4" w:space="0" w:color="auto"/>
              <w:left w:val="single" w:sz="4" w:space="0" w:color="auto"/>
              <w:bottom w:val="single" w:sz="4" w:space="0" w:color="auto"/>
              <w:right w:val="single" w:sz="4" w:space="0" w:color="auto"/>
            </w:tcBorders>
            <w:vAlign w:val="center"/>
          </w:tcPr>
          <w:p w14:paraId="10996D27"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68FD28D6"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tc>
      </w:tr>
      <w:tr w:rsidR="003E0E50" w:rsidRPr="003E0E50" w14:paraId="38FB3E4E" w14:textId="77777777" w:rsidTr="003F0378">
        <w:trPr>
          <w:trHeight w:val="326"/>
        </w:trPr>
        <w:tc>
          <w:tcPr>
            <w:tcW w:w="1255" w:type="dxa"/>
            <w:tcBorders>
              <w:top w:val="single" w:sz="4" w:space="0" w:color="auto"/>
              <w:left w:val="single" w:sz="4" w:space="0" w:color="auto"/>
              <w:bottom w:val="single" w:sz="4" w:space="0" w:color="auto"/>
              <w:right w:val="single" w:sz="4" w:space="0" w:color="auto"/>
            </w:tcBorders>
            <w:vAlign w:val="center"/>
          </w:tcPr>
          <w:p w14:paraId="58264D4D"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2 – </w:t>
            </w:r>
            <w:r w:rsidRPr="003E0E50">
              <w:rPr>
                <w:rFonts w:ascii="Arial Narrow" w:hAnsi="Arial Narrow"/>
                <w:color w:val="auto"/>
                <w:kern w:val="0"/>
                <w:szCs w:val="24"/>
              </w:rPr>
              <w:t xml:space="preserve"> Safely maintain the store environment</w:t>
            </w:r>
          </w:p>
        </w:tc>
        <w:tc>
          <w:tcPr>
            <w:tcW w:w="1440" w:type="dxa"/>
            <w:tcBorders>
              <w:top w:val="single" w:sz="4" w:space="0" w:color="auto"/>
              <w:left w:val="single" w:sz="4" w:space="0" w:color="auto"/>
              <w:bottom w:val="single" w:sz="4" w:space="0" w:color="auto"/>
              <w:right w:val="single" w:sz="4" w:space="0" w:color="auto"/>
            </w:tcBorders>
            <w:vAlign w:val="center"/>
          </w:tcPr>
          <w:p w14:paraId="5070662D" w14:textId="77777777" w:rsidR="003E0E50" w:rsidRPr="003E0E50" w:rsidRDefault="003E0E50" w:rsidP="003E0E50">
            <w:pPr>
              <w:spacing w:after="120" w:line="276" w:lineRule="auto"/>
              <w:jc w:val="center"/>
              <w:rPr>
                <w:rFonts w:ascii="Arial Narrow" w:hAnsi="Arial Narrow"/>
                <w:kern w:val="0"/>
                <w:szCs w:val="24"/>
              </w:rPr>
            </w:pPr>
            <w:r w:rsidRPr="003E0E50">
              <w:rPr>
                <w:rFonts w:ascii="Arial Narrow" w:hAnsi="Arial Narrow"/>
                <w:kern w:val="0"/>
                <w:szCs w:val="24"/>
              </w:rPr>
              <w:t>SIRXWHS002</w:t>
            </w:r>
          </w:p>
          <w:p w14:paraId="030CB913" w14:textId="77777777" w:rsidR="003E0E50" w:rsidRPr="003E0E50" w:rsidRDefault="003E0E50" w:rsidP="003E0E50">
            <w:pPr>
              <w:spacing w:after="120" w:line="276" w:lineRule="auto"/>
              <w:jc w:val="center"/>
              <w:rPr>
                <w:rFonts w:ascii="Arial Narrow" w:hAnsi="Arial Narrow"/>
                <w:color w:val="auto"/>
                <w:kern w:val="0"/>
                <w:szCs w:val="22"/>
                <w:highlight w:val="yellow"/>
                <w:u w:val="single"/>
              </w:rPr>
            </w:pPr>
            <w:r w:rsidRPr="003E0E50">
              <w:rPr>
                <w:rFonts w:ascii="Arial Narrow" w:hAnsi="Arial Narrow"/>
                <w:kern w:val="0"/>
                <w:szCs w:val="24"/>
              </w:rPr>
              <w:t>SIRXIND002</w:t>
            </w:r>
          </w:p>
        </w:tc>
        <w:tc>
          <w:tcPr>
            <w:tcW w:w="3420" w:type="dxa"/>
            <w:tcBorders>
              <w:top w:val="single" w:sz="4" w:space="0" w:color="auto"/>
              <w:left w:val="single" w:sz="4" w:space="0" w:color="auto"/>
              <w:bottom w:val="single" w:sz="4" w:space="0" w:color="auto"/>
              <w:right w:val="single" w:sz="4" w:space="0" w:color="auto"/>
            </w:tcBorders>
            <w:vAlign w:val="center"/>
          </w:tcPr>
          <w:p w14:paraId="1A24B086" w14:textId="77777777" w:rsidR="003E0E50" w:rsidRPr="003E0E50" w:rsidRDefault="003E0E50" w:rsidP="003E0E50">
            <w:pPr>
              <w:spacing w:after="120" w:line="276" w:lineRule="auto"/>
              <w:jc w:val="left"/>
              <w:rPr>
                <w:rFonts w:ascii="Arial Narrow" w:hAnsi="Arial Narrow"/>
                <w:kern w:val="0"/>
                <w:szCs w:val="24"/>
              </w:rPr>
            </w:pPr>
            <w:r w:rsidRPr="003E0E50">
              <w:rPr>
                <w:rFonts w:ascii="Arial Narrow" w:hAnsi="Arial Narrow"/>
                <w:kern w:val="0"/>
                <w:szCs w:val="24"/>
              </w:rPr>
              <w:t>Contribute to workplace health and safety</w:t>
            </w:r>
          </w:p>
          <w:p w14:paraId="0C94B504" w14:textId="77777777" w:rsidR="003E0E50" w:rsidRPr="003E0E50" w:rsidRDefault="003E0E50" w:rsidP="003E0E50">
            <w:pPr>
              <w:spacing w:after="120" w:line="276" w:lineRule="auto"/>
              <w:jc w:val="left"/>
              <w:rPr>
                <w:rFonts w:ascii="Arial Narrow" w:hAnsi="Arial Narrow"/>
                <w:color w:val="auto"/>
                <w:kern w:val="0"/>
                <w:szCs w:val="22"/>
                <w:highlight w:val="yellow"/>
              </w:rPr>
            </w:pPr>
            <w:r w:rsidRPr="003E0E50">
              <w:rPr>
                <w:rFonts w:ascii="Arial Narrow" w:hAnsi="Arial Narrow"/>
                <w:kern w:val="0"/>
                <w:szCs w:val="24"/>
              </w:rPr>
              <w:t>Organise and maintain the store environment</w:t>
            </w:r>
          </w:p>
        </w:tc>
        <w:tc>
          <w:tcPr>
            <w:tcW w:w="900" w:type="dxa"/>
            <w:tcBorders>
              <w:top w:val="single" w:sz="4" w:space="0" w:color="auto"/>
              <w:left w:val="single" w:sz="4" w:space="0" w:color="auto"/>
              <w:bottom w:val="single" w:sz="4" w:space="0" w:color="auto"/>
              <w:right w:val="single" w:sz="4" w:space="0" w:color="auto"/>
            </w:tcBorders>
            <w:vAlign w:val="center"/>
          </w:tcPr>
          <w:p w14:paraId="3FF104A3"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1C4BC52C"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21D7E84D"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72F7981A"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1F931E40"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9FC3A04"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0C4A9136"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725" w:type="dxa"/>
            <w:tcBorders>
              <w:top w:val="single" w:sz="4" w:space="0" w:color="auto"/>
              <w:left w:val="single" w:sz="4" w:space="0" w:color="auto"/>
              <w:bottom w:val="single" w:sz="4" w:space="0" w:color="auto"/>
              <w:right w:val="single" w:sz="4" w:space="0" w:color="auto"/>
            </w:tcBorders>
          </w:tcPr>
          <w:p w14:paraId="23B16B5B" w14:textId="77777777" w:rsidR="003E0E50" w:rsidRPr="003E0E50" w:rsidRDefault="003E0E50" w:rsidP="003E0E50">
            <w:pPr>
              <w:spacing w:before="120" w:after="120" w:line="276" w:lineRule="auto"/>
              <w:jc w:val="left"/>
              <w:rPr>
                <w:rFonts w:ascii="Arial Narrow" w:hAnsi="Arial Narrow" w:cs="Arial"/>
                <w:color w:val="auto"/>
                <w:kern w:val="0"/>
                <w:sz w:val="16"/>
                <w:szCs w:val="16"/>
              </w:rPr>
            </w:pPr>
          </w:p>
          <w:p w14:paraId="68705860"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r>
      <w:tr w:rsidR="003E0E50" w:rsidRPr="003E0E50" w14:paraId="29B18D93" w14:textId="77777777" w:rsidTr="003F0378">
        <w:trPr>
          <w:trHeight w:val="326"/>
        </w:trPr>
        <w:tc>
          <w:tcPr>
            <w:tcW w:w="1255" w:type="dxa"/>
            <w:tcBorders>
              <w:top w:val="single" w:sz="4" w:space="0" w:color="auto"/>
              <w:left w:val="single" w:sz="4" w:space="0" w:color="auto"/>
              <w:right w:val="single" w:sz="4" w:space="0" w:color="auto"/>
            </w:tcBorders>
            <w:vAlign w:val="center"/>
          </w:tcPr>
          <w:p w14:paraId="1992119A"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Cluster 3 -</w:t>
            </w:r>
            <w:r w:rsidRPr="003E0E50">
              <w:rPr>
                <w:rFonts w:ascii="Arial Narrow" w:hAnsi="Arial Narrow"/>
                <w:color w:val="auto"/>
                <w:kern w:val="0"/>
                <w:szCs w:val="24"/>
              </w:rPr>
              <w:t xml:space="preserve"> Handling retail stock</w:t>
            </w:r>
          </w:p>
        </w:tc>
        <w:tc>
          <w:tcPr>
            <w:tcW w:w="1440" w:type="dxa"/>
            <w:tcBorders>
              <w:top w:val="single" w:sz="4" w:space="0" w:color="auto"/>
              <w:left w:val="single" w:sz="4" w:space="0" w:color="auto"/>
              <w:right w:val="single" w:sz="4" w:space="0" w:color="auto"/>
            </w:tcBorders>
            <w:vAlign w:val="center"/>
          </w:tcPr>
          <w:p w14:paraId="13B9FD91" w14:textId="77777777" w:rsidR="003E0E50" w:rsidRPr="003E0E50" w:rsidRDefault="003E0E50" w:rsidP="003E0E50">
            <w:pPr>
              <w:spacing w:after="120" w:line="276" w:lineRule="auto"/>
              <w:jc w:val="center"/>
              <w:rPr>
                <w:rFonts w:ascii="Arial Narrow" w:hAnsi="Arial Narrow"/>
                <w:color w:val="auto"/>
                <w:kern w:val="0"/>
                <w:szCs w:val="24"/>
              </w:rPr>
            </w:pPr>
            <w:r w:rsidRPr="003E0E50">
              <w:rPr>
                <w:rFonts w:ascii="Arial Narrow" w:hAnsi="Arial Narrow"/>
                <w:color w:val="auto"/>
                <w:kern w:val="0"/>
                <w:szCs w:val="24"/>
              </w:rPr>
              <w:t>SIRRINV001</w:t>
            </w:r>
          </w:p>
          <w:p w14:paraId="61415520" w14:textId="77777777" w:rsidR="003E0E50" w:rsidRPr="003E0E50" w:rsidRDefault="003E0E50" w:rsidP="003E0E50">
            <w:pPr>
              <w:spacing w:after="120" w:line="276" w:lineRule="auto"/>
              <w:jc w:val="center"/>
              <w:rPr>
                <w:rFonts w:ascii="Arial Narrow" w:hAnsi="Arial Narrow"/>
                <w:color w:val="auto"/>
                <w:kern w:val="0"/>
                <w:szCs w:val="22"/>
                <w:highlight w:val="yellow"/>
              </w:rPr>
            </w:pPr>
            <w:r w:rsidRPr="003E0E50">
              <w:rPr>
                <w:rFonts w:ascii="Arial Narrow" w:hAnsi="Arial Narrow"/>
                <w:color w:val="auto"/>
                <w:kern w:val="0"/>
                <w:szCs w:val="24"/>
              </w:rPr>
              <w:t>SIRRINV002</w:t>
            </w:r>
          </w:p>
        </w:tc>
        <w:tc>
          <w:tcPr>
            <w:tcW w:w="3420" w:type="dxa"/>
            <w:tcBorders>
              <w:top w:val="single" w:sz="4" w:space="0" w:color="auto"/>
              <w:left w:val="single" w:sz="4" w:space="0" w:color="auto"/>
              <w:right w:val="single" w:sz="4" w:space="0" w:color="auto"/>
            </w:tcBorders>
            <w:vAlign w:val="center"/>
          </w:tcPr>
          <w:p w14:paraId="226BA855" w14:textId="77777777" w:rsidR="003E0E50" w:rsidRPr="003E0E50" w:rsidRDefault="003E0E50" w:rsidP="003E0E50">
            <w:pPr>
              <w:spacing w:after="120" w:line="276" w:lineRule="auto"/>
              <w:jc w:val="left"/>
              <w:rPr>
                <w:rFonts w:ascii="Arial Narrow" w:hAnsi="Arial Narrow"/>
                <w:color w:val="auto"/>
                <w:kern w:val="0"/>
                <w:szCs w:val="24"/>
              </w:rPr>
            </w:pPr>
            <w:r w:rsidRPr="003E0E50">
              <w:rPr>
                <w:rFonts w:ascii="Arial Narrow" w:hAnsi="Arial Narrow"/>
                <w:color w:val="auto"/>
                <w:kern w:val="0"/>
                <w:szCs w:val="24"/>
              </w:rPr>
              <w:t>Receive and handle retail stock</w:t>
            </w:r>
          </w:p>
          <w:p w14:paraId="17259A73" w14:textId="77777777" w:rsidR="003E0E50" w:rsidRPr="003E0E50" w:rsidRDefault="003E0E50" w:rsidP="003E0E50">
            <w:pPr>
              <w:spacing w:after="120" w:line="276" w:lineRule="auto"/>
              <w:jc w:val="left"/>
              <w:rPr>
                <w:rFonts w:ascii="Arial Narrow" w:hAnsi="Arial Narrow"/>
                <w:color w:val="auto"/>
                <w:kern w:val="0"/>
                <w:szCs w:val="22"/>
                <w:highlight w:val="yellow"/>
              </w:rPr>
            </w:pPr>
            <w:r w:rsidRPr="003E0E50">
              <w:rPr>
                <w:rFonts w:ascii="Arial Narrow" w:hAnsi="Arial Narrow"/>
                <w:color w:val="auto"/>
                <w:kern w:val="0"/>
                <w:szCs w:val="24"/>
              </w:rPr>
              <w:t>Control stock</w:t>
            </w:r>
          </w:p>
        </w:tc>
        <w:tc>
          <w:tcPr>
            <w:tcW w:w="900" w:type="dxa"/>
            <w:tcBorders>
              <w:top w:val="single" w:sz="4" w:space="0" w:color="auto"/>
              <w:left w:val="single" w:sz="4" w:space="0" w:color="auto"/>
              <w:right w:val="single" w:sz="4" w:space="0" w:color="auto"/>
            </w:tcBorders>
            <w:vAlign w:val="center"/>
          </w:tcPr>
          <w:p w14:paraId="18A2F1E4"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3E266F93"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right w:val="single" w:sz="4" w:space="0" w:color="auto"/>
            </w:tcBorders>
            <w:vAlign w:val="center"/>
          </w:tcPr>
          <w:p w14:paraId="639339A2"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2216F6E3"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900" w:type="dxa"/>
            <w:tcBorders>
              <w:top w:val="single" w:sz="4" w:space="0" w:color="auto"/>
              <w:left w:val="single" w:sz="4" w:space="0" w:color="auto"/>
              <w:right w:val="single" w:sz="4" w:space="0" w:color="auto"/>
            </w:tcBorders>
            <w:vAlign w:val="center"/>
          </w:tcPr>
          <w:p w14:paraId="660A1FAE"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top w:val="single" w:sz="4" w:space="0" w:color="auto"/>
              <w:left w:val="single" w:sz="4" w:space="0" w:color="auto"/>
              <w:right w:val="single" w:sz="4" w:space="0" w:color="auto"/>
            </w:tcBorders>
            <w:vAlign w:val="center"/>
          </w:tcPr>
          <w:p w14:paraId="2D6E3F69"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798379E1"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725" w:type="dxa"/>
            <w:tcBorders>
              <w:top w:val="single" w:sz="4" w:space="0" w:color="auto"/>
              <w:left w:val="single" w:sz="4" w:space="0" w:color="auto"/>
              <w:right w:val="single" w:sz="4" w:space="0" w:color="auto"/>
            </w:tcBorders>
          </w:tcPr>
          <w:p w14:paraId="43E7ABAB"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r>
      <w:tr w:rsidR="003E0E50" w:rsidRPr="003E0E50" w14:paraId="729F648C" w14:textId="77777777" w:rsidTr="003F0378">
        <w:trPr>
          <w:trHeight w:val="326"/>
        </w:trPr>
        <w:tc>
          <w:tcPr>
            <w:tcW w:w="1255" w:type="dxa"/>
            <w:tcBorders>
              <w:left w:val="single" w:sz="4" w:space="0" w:color="auto"/>
              <w:right w:val="single" w:sz="4" w:space="0" w:color="auto"/>
            </w:tcBorders>
            <w:vAlign w:val="center"/>
          </w:tcPr>
          <w:p w14:paraId="1B90FAB3"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4 - </w:t>
            </w:r>
            <w:r w:rsidRPr="003E0E50">
              <w:rPr>
                <w:rFonts w:ascii="Arial Narrow" w:hAnsi="Arial Narrow"/>
                <w:color w:val="auto"/>
                <w:kern w:val="0"/>
                <w:szCs w:val="24"/>
              </w:rPr>
              <w:t xml:space="preserve"> Serving the customer</w:t>
            </w:r>
          </w:p>
        </w:tc>
        <w:tc>
          <w:tcPr>
            <w:tcW w:w="1440" w:type="dxa"/>
            <w:tcBorders>
              <w:left w:val="single" w:sz="4" w:space="0" w:color="auto"/>
              <w:right w:val="single" w:sz="4" w:space="0" w:color="auto"/>
            </w:tcBorders>
            <w:vAlign w:val="center"/>
          </w:tcPr>
          <w:p w14:paraId="23EE64A5" w14:textId="77777777" w:rsidR="003E0E50" w:rsidRPr="003E0E50" w:rsidRDefault="003E0E50" w:rsidP="003E0E50">
            <w:pPr>
              <w:spacing w:after="120" w:line="276" w:lineRule="auto"/>
              <w:jc w:val="center"/>
              <w:rPr>
                <w:rFonts w:ascii="Arial Narrow" w:hAnsi="Arial Narrow"/>
                <w:color w:val="auto"/>
                <w:kern w:val="0"/>
                <w:szCs w:val="24"/>
              </w:rPr>
            </w:pPr>
            <w:r w:rsidRPr="003E0E50">
              <w:rPr>
                <w:rFonts w:ascii="Arial Narrow" w:hAnsi="Arial Narrow"/>
                <w:color w:val="auto"/>
                <w:kern w:val="0"/>
                <w:szCs w:val="24"/>
              </w:rPr>
              <w:t>SIRXCEG001</w:t>
            </w:r>
          </w:p>
          <w:p w14:paraId="0B97C996" w14:textId="77777777" w:rsidR="003E0E50" w:rsidRPr="003E0E50" w:rsidRDefault="003E0E50" w:rsidP="003E0E50">
            <w:pPr>
              <w:spacing w:after="120" w:line="276" w:lineRule="auto"/>
              <w:jc w:val="center"/>
              <w:rPr>
                <w:rFonts w:ascii="Arial Narrow" w:hAnsi="Arial Narrow"/>
                <w:color w:val="auto"/>
                <w:kern w:val="0"/>
                <w:szCs w:val="22"/>
              </w:rPr>
            </w:pPr>
            <w:r w:rsidRPr="003E0E50">
              <w:rPr>
                <w:rFonts w:ascii="Arial Narrow" w:hAnsi="Arial Narrow"/>
                <w:color w:val="auto"/>
                <w:kern w:val="0"/>
                <w:szCs w:val="22"/>
              </w:rPr>
              <w:t>SIRXCEG002</w:t>
            </w:r>
          </w:p>
          <w:p w14:paraId="591D4972" w14:textId="77777777" w:rsidR="003E0E50" w:rsidRPr="003E0E50" w:rsidRDefault="003E0E50" w:rsidP="003E0E50">
            <w:pPr>
              <w:spacing w:after="120" w:line="276" w:lineRule="auto"/>
              <w:jc w:val="center"/>
              <w:rPr>
                <w:rFonts w:ascii="Arial Narrow" w:hAnsi="Arial Narrow"/>
                <w:color w:val="auto"/>
                <w:kern w:val="0"/>
                <w:szCs w:val="22"/>
                <w:highlight w:val="yellow"/>
              </w:rPr>
            </w:pPr>
            <w:r w:rsidRPr="003E0E50">
              <w:rPr>
                <w:rFonts w:ascii="Arial Narrow" w:hAnsi="Arial Narrow"/>
                <w:color w:val="auto"/>
                <w:kern w:val="0"/>
                <w:szCs w:val="24"/>
              </w:rPr>
              <w:t>SIRXCEG003</w:t>
            </w:r>
          </w:p>
        </w:tc>
        <w:tc>
          <w:tcPr>
            <w:tcW w:w="3420" w:type="dxa"/>
            <w:tcBorders>
              <w:left w:val="single" w:sz="4" w:space="0" w:color="auto"/>
              <w:right w:val="single" w:sz="4" w:space="0" w:color="auto"/>
            </w:tcBorders>
          </w:tcPr>
          <w:p w14:paraId="53977EF8" w14:textId="77777777" w:rsidR="003E0E50" w:rsidRPr="003E0E50" w:rsidRDefault="003E0E50" w:rsidP="003E0E50">
            <w:pPr>
              <w:spacing w:after="120" w:line="276" w:lineRule="auto"/>
              <w:jc w:val="left"/>
              <w:rPr>
                <w:rFonts w:ascii="Arial Narrow" w:hAnsi="Arial Narrow"/>
                <w:color w:val="auto"/>
                <w:kern w:val="0"/>
                <w:szCs w:val="24"/>
              </w:rPr>
            </w:pPr>
            <w:r w:rsidRPr="003E0E50">
              <w:rPr>
                <w:rFonts w:ascii="Arial Narrow" w:hAnsi="Arial Narrow"/>
                <w:color w:val="auto"/>
                <w:kern w:val="0"/>
                <w:szCs w:val="24"/>
              </w:rPr>
              <w:t>Engage the customer</w:t>
            </w:r>
          </w:p>
          <w:p w14:paraId="75EEC0CA" w14:textId="77777777" w:rsidR="003E0E50" w:rsidRPr="003E0E50" w:rsidRDefault="003E0E50" w:rsidP="003E0E50">
            <w:pPr>
              <w:spacing w:after="120" w:line="276" w:lineRule="auto"/>
              <w:jc w:val="left"/>
              <w:rPr>
                <w:rFonts w:ascii="Arial Narrow" w:hAnsi="Arial Narrow"/>
                <w:color w:val="auto"/>
                <w:kern w:val="0"/>
                <w:szCs w:val="22"/>
              </w:rPr>
            </w:pPr>
            <w:r w:rsidRPr="003E0E50">
              <w:rPr>
                <w:rFonts w:ascii="Arial Narrow" w:hAnsi="Arial Narrow"/>
                <w:color w:val="auto"/>
                <w:kern w:val="0"/>
                <w:szCs w:val="22"/>
              </w:rPr>
              <w:t>Assist with customer difficulties</w:t>
            </w:r>
          </w:p>
          <w:p w14:paraId="6366F746" w14:textId="77777777" w:rsidR="003E0E50" w:rsidRPr="003E0E50" w:rsidRDefault="003E0E50" w:rsidP="003E0E50">
            <w:pPr>
              <w:spacing w:after="120" w:line="276" w:lineRule="auto"/>
              <w:jc w:val="left"/>
              <w:rPr>
                <w:rFonts w:ascii="Arial Narrow" w:hAnsi="Arial Narrow"/>
                <w:color w:val="auto"/>
                <w:kern w:val="0"/>
                <w:szCs w:val="22"/>
                <w:highlight w:val="yellow"/>
              </w:rPr>
            </w:pPr>
            <w:r w:rsidRPr="003E0E50">
              <w:rPr>
                <w:rFonts w:ascii="Arial Narrow" w:hAnsi="Arial Narrow"/>
                <w:color w:val="auto"/>
                <w:kern w:val="0"/>
                <w:szCs w:val="22"/>
              </w:rPr>
              <w:t>Build customer relationships and loyalty</w:t>
            </w:r>
          </w:p>
        </w:tc>
        <w:tc>
          <w:tcPr>
            <w:tcW w:w="900" w:type="dxa"/>
            <w:tcBorders>
              <w:left w:val="single" w:sz="4" w:space="0" w:color="auto"/>
              <w:right w:val="single" w:sz="4" w:space="0" w:color="auto"/>
            </w:tcBorders>
            <w:vAlign w:val="center"/>
          </w:tcPr>
          <w:p w14:paraId="002915DF"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4338AC88"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703FB0CD"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left w:val="single" w:sz="4" w:space="0" w:color="auto"/>
              <w:right w:val="single" w:sz="4" w:space="0" w:color="auto"/>
            </w:tcBorders>
            <w:vAlign w:val="center"/>
          </w:tcPr>
          <w:p w14:paraId="566E9711"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6BA644E9"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64AE8166"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left w:val="single" w:sz="4" w:space="0" w:color="auto"/>
              <w:right w:val="single" w:sz="4" w:space="0" w:color="auto"/>
            </w:tcBorders>
            <w:vAlign w:val="center"/>
          </w:tcPr>
          <w:p w14:paraId="15A70F7B"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left w:val="single" w:sz="4" w:space="0" w:color="auto"/>
              <w:right w:val="single" w:sz="4" w:space="0" w:color="auto"/>
            </w:tcBorders>
            <w:vAlign w:val="center"/>
          </w:tcPr>
          <w:p w14:paraId="4509AAF7"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1EF091EF"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0E1B4D40"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725" w:type="dxa"/>
            <w:tcBorders>
              <w:left w:val="single" w:sz="4" w:space="0" w:color="auto"/>
              <w:right w:val="single" w:sz="4" w:space="0" w:color="auto"/>
            </w:tcBorders>
          </w:tcPr>
          <w:p w14:paraId="486F5868"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r>
      <w:tr w:rsidR="003E0E50" w:rsidRPr="003E0E50" w14:paraId="3A6BA3E7" w14:textId="77777777" w:rsidTr="003F0378">
        <w:trPr>
          <w:trHeight w:val="326"/>
        </w:trPr>
        <w:tc>
          <w:tcPr>
            <w:tcW w:w="1255" w:type="dxa"/>
            <w:tcBorders>
              <w:left w:val="single" w:sz="4" w:space="0" w:color="auto"/>
              <w:bottom w:val="single" w:sz="4" w:space="0" w:color="auto"/>
              <w:right w:val="single" w:sz="4" w:space="0" w:color="auto"/>
            </w:tcBorders>
            <w:vAlign w:val="center"/>
          </w:tcPr>
          <w:p w14:paraId="67E135BC"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5 - </w:t>
            </w:r>
            <w:r w:rsidRPr="003E0E50">
              <w:rPr>
                <w:rFonts w:ascii="Arial Narrow" w:hAnsi="Arial Narrow"/>
                <w:color w:val="auto"/>
                <w:kern w:val="0"/>
                <w:szCs w:val="24"/>
              </w:rPr>
              <w:t xml:space="preserve"> Point of sale procedures and security</w:t>
            </w:r>
          </w:p>
        </w:tc>
        <w:tc>
          <w:tcPr>
            <w:tcW w:w="1440" w:type="dxa"/>
            <w:tcBorders>
              <w:left w:val="single" w:sz="4" w:space="0" w:color="auto"/>
              <w:right w:val="single" w:sz="4" w:space="0" w:color="auto"/>
            </w:tcBorders>
            <w:vAlign w:val="center"/>
          </w:tcPr>
          <w:p w14:paraId="45D75645" w14:textId="77777777" w:rsidR="003E0E50" w:rsidRPr="003E0E50" w:rsidRDefault="003E0E50" w:rsidP="003E0E50">
            <w:pPr>
              <w:spacing w:after="120" w:line="276" w:lineRule="auto"/>
              <w:jc w:val="center"/>
              <w:rPr>
                <w:rFonts w:ascii="Arial Narrow" w:hAnsi="Arial Narrow"/>
                <w:color w:val="auto"/>
                <w:kern w:val="0"/>
                <w:szCs w:val="24"/>
              </w:rPr>
            </w:pPr>
            <w:r w:rsidRPr="003E0E50">
              <w:rPr>
                <w:rFonts w:ascii="Arial Narrow" w:hAnsi="Arial Narrow"/>
                <w:color w:val="auto"/>
                <w:kern w:val="0"/>
                <w:szCs w:val="24"/>
              </w:rPr>
              <w:t>SIRXSLS002</w:t>
            </w:r>
          </w:p>
          <w:p w14:paraId="71158143" w14:textId="77777777" w:rsidR="003E0E50" w:rsidRPr="003E0E50" w:rsidRDefault="003E0E50" w:rsidP="003E0E50">
            <w:pPr>
              <w:spacing w:after="120" w:line="276" w:lineRule="auto"/>
              <w:jc w:val="center"/>
              <w:rPr>
                <w:rFonts w:ascii="Arial Narrow" w:hAnsi="Arial Narrow"/>
                <w:color w:val="auto"/>
                <w:kern w:val="0"/>
                <w:szCs w:val="22"/>
                <w:highlight w:val="yellow"/>
              </w:rPr>
            </w:pPr>
            <w:r w:rsidRPr="003E0E50">
              <w:rPr>
                <w:rFonts w:ascii="Arial Narrow" w:hAnsi="Arial Narrow"/>
                <w:color w:val="auto"/>
                <w:kern w:val="0"/>
                <w:szCs w:val="24"/>
              </w:rPr>
              <w:t>SIRXRSK001</w:t>
            </w:r>
          </w:p>
        </w:tc>
        <w:tc>
          <w:tcPr>
            <w:tcW w:w="3420" w:type="dxa"/>
            <w:tcBorders>
              <w:left w:val="single" w:sz="4" w:space="0" w:color="auto"/>
              <w:right w:val="single" w:sz="4" w:space="0" w:color="auto"/>
            </w:tcBorders>
            <w:vAlign w:val="center"/>
          </w:tcPr>
          <w:p w14:paraId="610CCC44" w14:textId="77777777" w:rsidR="003E0E50" w:rsidRPr="003E0E50" w:rsidRDefault="003E0E50" w:rsidP="003E0E50">
            <w:pPr>
              <w:spacing w:after="120" w:line="276" w:lineRule="auto"/>
              <w:jc w:val="left"/>
              <w:rPr>
                <w:rFonts w:ascii="Arial Narrow" w:hAnsi="Arial Narrow"/>
                <w:color w:val="auto"/>
                <w:kern w:val="0"/>
                <w:szCs w:val="24"/>
              </w:rPr>
            </w:pPr>
            <w:r w:rsidRPr="003E0E50">
              <w:rPr>
                <w:rFonts w:ascii="Arial Narrow" w:hAnsi="Arial Narrow"/>
                <w:color w:val="auto"/>
                <w:kern w:val="0"/>
                <w:szCs w:val="24"/>
              </w:rPr>
              <w:t>Follow point-of-sale procedures</w:t>
            </w:r>
          </w:p>
          <w:p w14:paraId="43054051" w14:textId="77777777" w:rsidR="003E0E50" w:rsidRPr="003E0E50" w:rsidRDefault="003E0E50" w:rsidP="003E0E50">
            <w:pPr>
              <w:spacing w:after="120" w:line="276" w:lineRule="auto"/>
              <w:jc w:val="left"/>
              <w:rPr>
                <w:rFonts w:ascii="Arial Narrow" w:hAnsi="Arial Narrow"/>
                <w:color w:val="auto"/>
                <w:kern w:val="0"/>
                <w:szCs w:val="22"/>
                <w:highlight w:val="yellow"/>
              </w:rPr>
            </w:pPr>
            <w:r w:rsidRPr="003E0E50">
              <w:rPr>
                <w:rFonts w:ascii="Arial Narrow" w:hAnsi="Arial Narrow"/>
                <w:color w:val="auto"/>
                <w:kern w:val="0"/>
                <w:szCs w:val="24"/>
              </w:rPr>
              <w:t>Identify and respond to security risks</w:t>
            </w:r>
          </w:p>
        </w:tc>
        <w:tc>
          <w:tcPr>
            <w:tcW w:w="900" w:type="dxa"/>
            <w:tcBorders>
              <w:left w:val="single" w:sz="4" w:space="0" w:color="auto"/>
              <w:right w:val="single" w:sz="4" w:space="0" w:color="auto"/>
            </w:tcBorders>
            <w:vAlign w:val="center"/>
          </w:tcPr>
          <w:p w14:paraId="3B8147AE"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69A7B965"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left w:val="single" w:sz="4" w:space="0" w:color="auto"/>
              <w:right w:val="single" w:sz="4" w:space="0" w:color="auto"/>
            </w:tcBorders>
            <w:vAlign w:val="center"/>
          </w:tcPr>
          <w:p w14:paraId="62805A11"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710C1A1C"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left w:val="single" w:sz="4" w:space="0" w:color="auto"/>
              <w:right w:val="single" w:sz="4" w:space="0" w:color="auto"/>
            </w:tcBorders>
            <w:vAlign w:val="center"/>
          </w:tcPr>
          <w:p w14:paraId="78529F80"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left w:val="single" w:sz="4" w:space="0" w:color="auto"/>
              <w:right w:val="single" w:sz="4" w:space="0" w:color="auto"/>
            </w:tcBorders>
            <w:vAlign w:val="center"/>
          </w:tcPr>
          <w:p w14:paraId="14BDF11B"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55D7592C"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725" w:type="dxa"/>
            <w:tcBorders>
              <w:left w:val="single" w:sz="4" w:space="0" w:color="auto"/>
              <w:right w:val="single" w:sz="4" w:space="0" w:color="auto"/>
            </w:tcBorders>
            <w:vAlign w:val="center"/>
          </w:tcPr>
          <w:p w14:paraId="4184C7F3"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1DF77C63"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tc>
      </w:tr>
      <w:tr w:rsidR="003E0E50" w:rsidRPr="003E0E50" w14:paraId="36051D2B" w14:textId="77777777" w:rsidTr="003F0378">
        <w:trPr>
          <w:trHeight w:val="326"/>
        </w:trPr>
        <w:tc>
          <w:tcPr>
            <w:tcW w:w="1255" w:type="dxa"/>
            <w:tcBorders>
              <w:top w:val="single" w:sz="4" w:space="0" w:color="auto"/>
              <w:left w:val="single" w:sz="4" w:space="0" w:color="auto"/>
              <w:bottom w:val="single" w:sz="4" w:space="0" w:color="auto"/>
              <w:right w:val="single" w:sz="4" w:space="0" w:color="auto"/>
            </w:tcBorders>
            <w:vAlign w:val="center"/>
          </w:tcPr>
          <w:p w14:paraId="4E7BA8C3"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6 - </w:t>
            </w:r>
            <w:r w:rsidRPr="003E0E50">
              <w:rPr>
                <w:rFonts w:ascii="Arial Narrow" w:hAnsi="Arial Narrow"/>
                <w:color w:val="auto"/>
                <w:kern w:val="0"/>
                <w:szCs w:val="24"/>
              </w:rPr>
              <w:t xml:space="preserve"> Selling and advising the retail customer</w:t>
            </w:r>
          </w:p>
        </w:tc>
        <w:tc>
          <w:tcPr>
            <w:tcW w:w="1440" w:type="dxa"/>
            <w:tcBorders>
              <w:top w:val="single" w:sz="4" w:space="0" w:color="auto"/>
              <w:left w:val="single" w:sz="4" w:space="0" w:color="auto"/>
              <w:bottom w:val="single" w:sz="4" w:space="0" w:color="auto"/>
              <w:right w:val="single" w:sz="4" w:space="0" w:color="auto"/>
            </w:tcBorders>
            <w:vAlign w:val="center"/>
          </w:tcPr>
          <w:p w14:paraId="7906247E" w14:textId="77777777" w:rsidR="003E0E50" w:rsidRPr="003E0E50" w:rsidRDefault="003E0E50" w:rsidP="003E0E50">
            <w:pPr>
              <w:spacing w:after="120" w:line="276" w:lineRule="auto"/>
              <w:jc w:val="center"/>
              <w:rPr>
                <w:rFonts w:ascii="Arial Narrow" w:hAnsi="Arial Narrow"/>
                <w:kern w:val="0"/>
                <w:szCs w:val="24"/>
              </w:rPr>
            </w:pPr>
            <w:r w:rsidRPr="003E0E50">
              <w:rPr>
                <w:rFonts w:ascii="Arial Narrow" w:hAnsi="Arial Narrow"/>
                <w:kern w:val="0"/>
                <w:szCs w:val="24"/>
              </w:rPr>
              <w:t>SIRXSLS001</w:t>
            </w:r>
          </w:p>
          <w:p w14:paraId="7BB2E5F0" w14:textId="77777777" w:rsidR="003E0E50" w:rsidRPr="003E0E50" w:rsidRDefault="003E0E50" w:rsidP="003E0E50">
            <w:pPr>
              <w:spacing w:after="120" w:line="276" w:lineRule="auto"/>
              <w:jc w:val="center"/>
              <w:rPr>
                <w:rFonts w:ascii="Arial Narrow" w:hAnsi="Arial Narrow" w:cs="Arial"/>
                <w:color w:val="auto"/>
                <w:kern w:val="0"/>
                <w:szCs w:val="22"/>
                <w:highlight w:val="yellow"/>
              </w:rPr>
            </w:pPr>
            <w:r w:rsidRPr="003E0E50">
              <w:rPr>
                <w:rFonts w:ascii="Arial Narrow" w:hAnsi="Arial Narrow"/>
                <w:kern w:val="0"/>
                <w:szCs w:val="24"/>
              </w:rPr>
              <w:t>SIRXPDK001</w:t>
            </w:r>
          </w:p>
        </w:tc>
        <w:tc>
          <w:tcPr>
            <w:tcW w:w="3420" w:type="dxa"/>
            <w:tcBorders>
              <w:top w:val="single" w:sz="4" w:space="0" w:color="auto"/>
              <w:left w:val="single" w:sz="4" w:space="0" w:color="auto"/>
              <w:bottom w:val="single" w:sz="4" w:space="0" w:color="auto"/>
              <w:right w:val="single" w:sz="4" w:space="0" w:color="auto"/>
            </w:tcBorders>
            <w:vAlign w:val="center"/>
          </w:tcPr>
          <w:p w14:paraId="192C253F" w14:textId="77777777" w:rsidR="003E0E50" w:rsidRPr="003E0E50" w:rsidRDefault="003E0E50" w:rsidP="003E0E50">
            <w:pPr>
              <w:spacing w:after="120" w:line="276" w:lineRule="auto"/>
              <w:jc w:val="left"/>
              <w:rPr>
                <w:rFonts w:ascii="Arial Narrow" w:hAnsi="Arial Narrow"/>
                <w:kern w:val="0"/>
                <w:szCs w:val="24"/>
              </w:rPr>
            </w:pPr>
            <w:r w:rsidRPr="003E0E50">
              <w:rPr>
                <w:rFonts w:ascii="Arial Narrow" w:hAnsi="Arial Narrow"/>
                <w:kern w:val="0"/>
                <w:szCs w:val="24"/>
              </w:rPr>
              <w:t>Sell to the retail customer</w:t>
            </w:r>
          </w:p>
          <w:p w14:paraId="4D9D9B82" w14:textId="77777777" w:rsidR="003E0E50" w:rsidRPr="003E0E50" w:rsidRDefault="003E0E50" w:rsidP="003E0E50">
            <w:pPr>
              <w:spacing w:after="120" w:line="276" w:lineRule="auto"/>
              <w:jc w:val="left"/>
              <w:rPr>
                <w:rFonts w:ascii="Arial Narrow" w:hAnsi="Arial Narrow" w:cs="Arial"/>
                <w:color w:val="auto"/>
                <w:kern w:val="0"/>
                <w:szCs w:val="22"/>
                <w:highlight w:val="yellow"/>
              </w:rPr>
            </w:pPr>
            <w:r w:rsidRPr="003E0E50">
              <w:rPr>
                <w:rFonts w:ascii="Arial Narrow" w:hAnsi="Arial Narrow"/>
                <w:kern w:val="0"/>
                <w:szCs w:val="24"/>
              </w:rPr>
              <w:t>Advise on products and services</w:t>
            </w:r>
          </w:p>
        </w:tc>
        <w:tc>
          <w:tcPr>
            <w:tcW w:w="900" w:type="dxa"/>
            <w:tcBorders>
              <w:top w:val="single" w:sz="4" w:space="0" w:color="auto"/>
              <w:left w:val="single" w:sz="4" w:space="0" w:color="auto"/>
              <w:bottom w:val="single" w:sz="4" w:space="0" w:color="auto"/>
              <w:right w:val="single" w:sz="4" w:space="0" w:color="auto"/>
            </w:tcBorders>
            <w:vAlign w:val="center"/>
          </w:tcPr>
          <w:p w14:paraId="326397DA"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31C566EE"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7D0A7F0A"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16B8A6E2"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44E6F681" w14:textId="77777777" w:rsidR="003E0E50" w:rsidRPr="003E0E50" w:rsidRDefault="003E0E50" w:rsidP="003E0E50">
            <w:pPr>
              <w:spacing w:before="120" w:after="120" w:line="276" w:lineRule="auto"/>
              <w:jc w:val="center"/>
              <w:rPr>
                <w:rFonts w:ascii="Arial Narrow" w:hAnsi="Arial Narrow" w:cs="Arial"/>
                <w:color w:val="auto"/>
                <w:kern w:val="0"/>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6B8B9ADD" w14:textId="77777777" w:rsidR="003E0E50" w:rsidRPr="003E0E50" w:rsidRDefault="003E0E50" w:rsidP="003E0E50">
            <w:pPr>
              <w:spacing w:before="120" w:after="120" w:line="276" w:lineRule="auto"/>
              <w:jc w:val="center"/>
              <w:rPr>
                <w:rFonts w:ascii="Arial Narrow" w:hAnsi="Arial Narrow"/>
                <w:color w:val="auto"/>
                <w:kern w:val="0"/>
                <w:szCs w:val="22"/>
              </w:rPr>
            </w:pPr>
            <w:r w:rsidRPr="003E0E50">
              <w:rPr>
                <w:rFonts w:ascii="Arial Narrow" w:hAnsi="Arial Narrow"/>
                <w:color w:val="auto"/>
                <w:kern w:val="0"/>
                <w:szCs w:val="22"/>
              </w:rPr>
              <w:t>Y</w:t>
            </w:r>
          </w:p>
          <w:p w14:paraId="65C0EE9E"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725" w:type="dxa"/>
            <w:tcBorders>
              <w:top w:val="single" w:sz="4" w:space="0" w:color="auto"/>
              <w:left w:val="single" w:sz="4" w:space="0" w:color="auto"/>
              <w:bottom w:val="single" w:sz="4" w:space="0" w:color="auto"/>
              <w:right w:val="single" w:sz="4" w:space="0" w:color="auto"/>
            </w:tcBorders>
          </w:tcPr>
          <w:p w14:paraId="358F179D" w14:textId="77777777" w:rsidR="003E0E50" w:rsidRPr="003E0E50" w:rsidRDefault="003E0E50" w:rsidP="003E0E50">
            <w:pPr>
              <w:spacing w:before="120" w:after="120" w:line="276" w:lineRule="auto"/>
              <w:jc w:val="left"/>
              <w:rPr>
                <w:rFonts w:ascii="Arial Narrow" w:hAnsi="Arial Narrow" w:cs="Arial"/>
                <w:color w:val="auto"/>
                <w:kern w:val="0"/>
                <w:sz w:val="14"/>
                <w:szCs w:val="14"/>
              </w:rPr>
            </w:pPr>
          </w:p>
          <w:p w14:paraId="4D89B14F"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p w14:paraId="36640448" w14:textId="77777777" w:rsidR="003E0E50" w:rsidRPr="003E0E50" w:rsidRDefault="003E0E50" w:rsidP="003E0E50">
            <w:pPr>
              <w:spacing w:before="120" w:after="120" w:line="276"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r>
      <w:tr w:rsidR="003E0E50" w:rsidRPr="003E0E50" w14:paraId="140ACFFC" w14:textId="77777777" w:rsidTr="003F0378">
        <w:trPr>
          <w:trHeight w:val="326"/>
        </w:trPr>
        <w:tc>
          <w:tcPr>
            <w:tcW w:w="1255" w:type="dxa"/>
            <w:tcBorders>
              <w:top w:val="single" w:sz="4" w:space="0" w:color="auto"/>
              <w:left w:val="single" w:sz="4" w:space="0" w:color="auto"/>
              <w:bottom w:val="single" w:sz="4" w:space="0" w:color="auto"/>
              <w:right w:val="single" w:sz="4" w:space="0" w:color="auto"/>
            </w:tcBorders>
            <w:vAlign w:val="center"/>
          </w:tcPr>
          <w:p w14:paraId="7D3CBA62" w14:textId="77777777" w:rsidR="003E0E50" w:rsidRPr="003E0E50" w:rsidRDefault="003E0E50" w:rsidP="003E0E50">
            <w:pPr>
              <w:spacing w:after="120" w:line="276" w:lineRule="auto"/>
              <w:jc w:val="left"/>
              <w:rPr>
                <w:rFonts w:ascii="Arial Narrow" w:hAnsi="Arial Narrow" w:cs="Arial"/>
                <w:color w:val="auto"/>
                <w:kern w:val="0"/>
                <w:szCs w:val="22"/>
              </w:rPr>
            </w:pPr>
            <w:r w:rsidRPr="003E0E50">
              <w:rPr>
                <w:rFonts w:ascii="Arial Narrow" w:hAnsi="Arial Narrow" w:cs="Arial"/>
                <w:color w:val="auto"/>
                <w:kern w:val="0"/>
                <w:szCs w:val="22"/>
              </w:rPr>
              <w:t xml:space="preserve">Cluster 7 - </w:t>
            </w:r>
            <w:r w:rsidRPr="003E0E50">
              <w:rPr>
                <w:rFonts w:ascii="Arial Narrow" w:hAnsi="Arial Narrow"/>
                <w:color w:val="auto"/>
                <w:kern w:val="0"/>
                <w:szCs w:val="24"/>
              </w:rPr>
              <w:t xml:space="preserve"> Merchandise displays</w:t>
            </w:r>
          </w:p>
        </w:tc>
        <w:tc>
          <w:tcPr>
            <w:tcW w:w="1440" w:type="dxa"/>
            <w:tcBorders>
              <w:top w:val="single" w:sz="4" w:space="0" w:color="auto"/>
              <w:left w:val="single" w:sz="4" w:space="0" w:color="auto"/>
              <w:bottom w:val="single" w:sz="4" w:space="0" w:color="auto"/>
              <w:right w:val="single" w:sz="4" w:space="0" w:color="auto"/>
            </w:tcBorders>
            <w:vAlign w:val="center"/>
          </w:tcPr>
          <w:p w14:paraId="1DC7318C" w14:textId="77777777" w:rsidR="003E0E50" w:rsidRPr="003E0E50" w:rsidRDefault="003E0E50" w:rsidP="003E0E50">
            <w:pPr>
              <w:spacing w:after="120" w:line="240" w:lineRule="auto"/>
              <w:jc w:val="center"/>
              <w:rPr>
                <w:rFonts w:ascii="Arial Narrow" w:hAnsi="Arial Narrow" w:cs="Arial"/>
                <w:color w:val="auto"/>
                <w:kern w:val="0"/>
                <w:szCs w:val="22"/>
                <w:highlight w:val="yellow"/>
              </w:rPr>
            </w:pPr>
            <w:r w:rsidRPr="003E0E50">
              <w:rPr>
                <w:rFonts w:ascii="Arial Narrow" w:hAnsi="Arial Narrow"/>
                <w:color w:val="auto"/>
                <w:kern w:val="0"/>
                <w:szCs w:val="24"/>
              </w:rPr>
              <w:t>SIRRMER001</w:t>
            </w:r>
          </w:p>
        </w:tc>
        <w:tc>
          <w:tcPr>
            <w:tcW w:w="3420" w:type="dxa"/>
            <w:tcBorders>
              <w:top w:val="single" w:sz="4" w:space="0" w:color="auto"/>
              <w:left w:val="single" w:sz="4" w:space="0" w:color="auto"/>
              <w:bottom w:val="single" w:sz="4" w:space="0" w:color="auto"/>
              <w:right w:val="single" w:sz="4" w:space="0" w:color="auto"/>
            </w:tcBorders>
            <w:vAlign w:val="center"/>
          </w:tcPr>
          <w:p w14:paraId="7DC489B8" w14:textId="77777777" w:rsidR="003E0E50" w:rsidRPr="003E0E50" w:rsidRDefault="003E0E50" w:rsidP="003E0E50">
            <w:pPr>
              <w:spacing w:after="120" w:line="240" w:lineRule="auto"/>
              <w:jc w:val="left"/>
              <w:rPr>
                <w:rFonts w:ascii="Arial Narrow" w:hAnsi="Arial Narrow" w:cs="Arial"/>
                <w:color w:val="auto"/>
                <w:kern w:val="0"/>
                <w:szCs w:val="22"/>
                <w:highlight w:val="yellow"/>
              </w:rPr>
            </w:pPr>
            <w:r w:rsidRPr="003E0E50">
              <w:rPr>
                <w:rFonts w:ascii="Arial Narrow" w:hAnsi="Arial Narrow"/>
                <w:color w:val="auto"/>
                <w:kern w:val="0"/>
                <w:szCs w:val="24"/>
              </w:rPr>
              <w:t>Produce visual merchandise displays</w:t>
            </w:r>
          </w:p>
        </w:tc>
        <w:tc>
          <w:tcPr>
            <w:tcW w:w="900" w:type="dxa"/>
            <w:tcBorders>
              <w:top w:val="single" w:sz="4" w:space="0" w:color="auto"/>
              <w:left w:val="single" w:sz="4" w:space="0" w:color="auto"/>
              <w:bottom w:val="single" w:sz="4" w:space="0" w:color="auto"/>
              <w:right w:val="single" w:sz="4" w:space="0" w:color="auto"/>
            </w:tcBorders>
            <w:vAlign w:val="center"/>
          </w:tcPr>
          <w:p w14:paraId="77E44B15"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0C214C8F"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900" w:type="dxa"/>
            <w:tcBorders>
              <w:top w:val="single" w:sz="4" w:space="0" w:color="auto"/>
              <w:left w:val="single" w:sz="4" w:space="0" w:color="auto"/>
              <w:bottom w:val="single" w:sz="4" w:space="0" w:color="auto"/>
              <w:right w:val="single" w:sz="4" w:space="0" w:color="auto"/>
            </w:tcBorders>
            <w:vAlign w:val="center"/>
          </w:tcPr>
          <w:p w14:paraId="7482BB06" w14:textId="77777777" w:rsidR="003E0E50" w:rsidRPr="003E0E50" w:rsidRDefault="003E0E50" w:rsidP="003E0E50">
            <w:pPr>
              <w:spacing w:before="120" w:after="120" w:line="240" w:lineRule="auto"/>
              <w:jc w:val="center"/>
              <w:rPr>
                <w:rFonts w:ascii="Arial Narrow" w:hAnsi="Arial Narrow" w:cs="Arial"/>
                <w:color w:val="auto"/>
                <w:kern w:val="0"/>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64DD468"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c>
          <w:tcPr>
            <w:tcW w:w="725" w:type="dxa"/>
            <w:tcBorders>
              <w:top w:val="single" w:sz="4" w:space="0" w:color="auto"/>
              <w:left w:val="single" w:sz="4" w:space="0" w:color="auto"/>
              <w:bottom w:val="single" w:sz="4" w:space="0" w:color="auto"/>
              <w:right w:val="single" w:sz="4" w:space="0" w:color="auto"/>
            </w:tcBorders>
            <w:vAlign w:val="center"/>
          </w:tcPr>
          <w:p w14:paraId="02DA841C" w14:textId="77777777" w:rsidR="003E0E50" w:rsidRPr="003E0E50" w:rsidRDefault="003E0E50" w:rsidP="003E0E50">
            <w:pPr>
              <w:spacing w:before="120" w:after="120" w:line="240" w:lineRule="auto"/>
              <w:jc w:val="center"/>
              <w:rPr>
                <w:rFonts w:ascii="Arial Narrow" w:hAnsi="Arial Narrow" w:cs="Arial"/>
                <w:color w:val="auto"/>
                <w:kern w:val="0"/>
                <w:szCs w:val="22"/>
              </w:rPr>
            </w:pPr>
            <w:r w:rsidRPr="003E0E50">
              <w:rPr>
                <w:rFonts w:ascii="Arial Narrow" w:hAnsi="Arial Narrow" w:cs="Arial"/>
                <w:color w:val="auto"/>
                <w:kern w:val="0"/>
                <w:szCs w:val="22"/>
              </w:rPr>
              <w:t>Y</w:t>
            </w:r>
          </w:p>
        </w:tc>
      </w:tr>
    </w:tbl>
    <w:p w14:paraId="7DD9B7A9" w14:textId="77777777" w:rsidR="003E0E50" w:rsidRPr="003E0E50" w:rsidRDefault="003E0E50" w:rsidP="003E0E50">
      <w:pPr>
        <w:spacing w:after="120" w:line="276" w:lineRule="auto"/>
        <w:jc w:val="left"/>
        <w:rPr>
          <w:rFonts w:ascii="Arial Narrow" w:hAnsi="Arial Narrow"/>
          <w:color w:val="auto"/>
          <w:kern w:val="0"/>
          <w:szCs w:val="24"/>
        </w:rPr>
      </w:pPr>
    </w:p>
    <w:p w14:paraId="2467B952" w14:textId="77777777" w:rsidR="003E0E50" w:rsidRPr="003E0E50" w:rsidRDefault="003E0E50" w:rsidP="003E0E50">
      <w:pPr>
        <w:widowControl w:val="0"/>
        <w:spacing w:line="240" w:lineRule="auto"/>
        <w:jc w:val="left"/>
        <w:rPr>
          <w:rFonts w:eastAsia="Calibri" w:cs="Calibri"/>
          <w:color w:val="auto"/>
          <w:kern w:val="0"/>
          <w:szCs w:val="22"/>
          <w:lang w:val="en-US" w:eastAsia="en-US"/>
        </w:rPr>
      </w:pPr>
    </w:p>
    <w:p w14:paraId="3A3D3A0F" w14:textId="77777777" w:rsidR="003E0E50" w:rsidRPr="003E0E50" w:rsidRDefault="003E0E50" w:rsidP="003E0E50">
      <w:pPr>
        <w:widowControl w:val="0"/>
        <w:spacing w:line="240" w:lineRule="auto"/>
        <w:jc w:val="left"/>
        <w:rPr>
          <w:rFonts w:ascii="Arial Narrow" w:hAnsi="Arial Narrow"/>
          <w:color w:val="auto"/>
          <w:kern w:val="0"/>
          <w:sz w:val="18"/>
          <w:szCs w:val="18"/>
        </w:rPr>
      </w:pPr>
    </w:p>
    <w:p w14:paraId="59E91EEC" w14:textId="77777777" w:rsidR="003E0E50" w:rsidRPr="003E0E50" w:rsidRDefault="003E0E50" w:rsidP="003E0E50">
      <w:pPr>
        <w:widowControl w:val="0"/>
        <w:spacing w:line="240" w:lineRule="auto"/>
        <w:jc w:val="left"/>
        <w:rPr>
          <w:rFonts w:ascii="Arial Narrow" w:hAnsi="Arial Narrow"/>
          <w:color w:val="auto"/>
          <w:kern w:val="0"/>
          <w:sz w:val="18"/>
          <w:szCs w:val="18"/>
        </w:rPr>
      </w:pPr>
    </w:p>
    <w:p w14:paraId="5F543CE4" w14:textId="77777777" w:rsidR="003E0E50" w:rsidRPr="003E0E50" w:rsidRDefault="003E0E50" w:rsidP="003E0E50">
      <w:pPr>
        <w:spacing w:after="120" w:line="276" w:lineRule="auto"/>
        <w:jc w:val="left"/>
        <w:rPr>
          <w:rFonts w:ascii="Arial Narrow" w:hAnsi="Arial Narrow"/>
          <w:color w:val="auto"/>
          <w:kern w:val="0"/>
          <w:sz w:val="20"/>
        </w:rPr>
      </w:pPr>
    </w:p>
    <w:p w14:paraId="3DB0EC04" w14:textId="77777777" w:rsidR="003E0E50" w:rsidRPr="003E0E50" w:rsidRDefault="003E0E50" w:rsidP="003E0E50">
      <w:pPr>
        <w:spacing w:after="120" w:line="276" w:lineRule="auto"/>
        <w:jc w:val="left"/>
        <w:rPr>
          <w:rFonts w:ascii="Arial Narrow" w:hAnsi="Arial Narrow"/>
          <w:color w:val="auto"/>
          <w:kern w:val="0"/>
          <w:sz w:val="20"/>
        </w:rPr>
      </w:pPr>
    </w:p>
    <w:p w14:paraId="475B3297" w14:textId="77777777" w:rsidR="003E0E50" w:rsidRPr="003E0E50" w:rsidRDefault="003E0E50" w:rsidP="003E0E50">
      <w:pPr>
        <w:spacing w:after="120" w:line="276" w:lineRule="auto"/>
        <w:jc w:val="left"/>
        <w:rPr>
          <w:rFonts w:ascii="Arial Narrow" w:hAnsi="Arial Narrow"/>
          <w:color w:val="auto"/>
          <w:kern w:val="0"/>
          <w:sz w:val="20"/>
        </w:rPr>
      </w:pPr>
    </w:p>
    <w:p w14:paraId="10B09C3B" w14:textId="77777777" w:rsidR="003E0E50" w:rsidRPr="003E0E50" w:rsidRDefault="003E0E50" w:rsidP="003E0E50">
      <w:pPr>
        <w:spacing w:after="120" w:line="276" w:lineRule="auto"/>
        <w:jc w:val="left"/>
        <w:rPr>
          <w:rFonts w:ascii="Arial Narrow" w:hAnsi="Arial Narrow"/>
          <w:color w:val="auto"/>
          <w:kern w:val="0"/>
          <w:sz w:val="20"/>
        </w:rPr>
      </w:pPr>
    </w:p>
    <w:p w14:paraId="626640F3" w14:textId="77777777" w:rsidR="003E0E50" w:rsidRPr="003E0E50" w:rsidRDefault="003E0E50" w:rsidP="003E0E50">
      <w:pPr>
        <w:spacing w:after="120" w:line="276" w:lineRule="auto"/>
        <w:jc w:val="left"/>
        <w:rPr>
          <w:rFonts w:ascii="Arial Narrow" w:hAnsi="Arial Narrow"/>
          <w:color w:val="auto"/>
          <w:kern w:val="0"/>
          <w:sz w:val="20"/>
        </w:rPr>
      </w:pPr>
    </w:p>
    <w:p w14:paraId="07D688FE" w14:textId="77777777" w:rsidR="003E0E50" w:rsidRPr="003E0E50" w:rsidRDefault="003E0E50" w:rsidP="003E0E50">
      <w:pPr>
        <w:spacing w:after="120" w:line="276" w:lineRule="auto"/>
        <w:jc w:val="left"/>
        <w:rPr>
          <w:rFonts w:ascii="Arial Narrow" w:hAnsi="Arial Narrow"/>
          <w:color w:val="auto"/>
          <w:kern w:val="0"/>
          <w:sz w:val="20"/>
        </w:rPr>
      </w:pPr>
    </w:p>
    <w:p w14:paraId="4C521C2A" w14:textId="77777777" w:rsidR="003E0E50" w:rsidRPr="003E0E50" w:rsidRDefault="003E0E50" w:rsidP="003E0E50">
      <w:pPr>
        <w:spacing w:after="120" w:line="276" w:lineRule="auto"/>
        <w:jc w:val="left"/>
        <w:rPr>
          <w:rFonts w:ascii="Arial Narrow" w:hAnsi="Arial Narrow"/>
          <w:color w:val="auto"/>
          <w:kern w:val="0"/>
          <w:sz w:val="20"/>
        </w:rPr>
      </w:pPr>
    </w:p>
    <w:p w14:paraId="050F5153" w14:textId="77777777" w:rsidR="003E0E50" w:rsidRPr="003E0E50" w:rsidRDefault="003E0E50" w:rsidP="003E0E50">
      <w:pPr>
        <w:spacing w:after="120" w:line="276" w:lineRule="auto"/>
        <w:jc w:val="left"/>
        <w:rPr>
          <w:rFonts w:ascii="Arial Narrow" w:hAnsi="Arial Narrow"/>
          <w:color w:val="auto"/>
          <w:kern w:val="0"/>
          <w:sz w:val="20"/>
        </w:rPr>
      </w:pPr>
    </w:p>
    <w:p w14:paraId="37AF9D5E" w14:textId="77777777" w:rsidR="003E0E50" w:rsidRPr="003E0E50" w:rsidRDefault="003E0E50" w:rsidP="003E0E50">
      <w:pPr>
        <w:spacing w:after="120" w:line="276" w:lineRule="auto"/>
        <w:jc w:val="left"/>
        <w:rPr>
          <w:rFonts w:ascii="Arial Narrow" w:hAnsi="Arial Narrow"/>
          <w:color w:val="auto"/>
          <w:kern w:val="0"/>
          <w:sz w:val="20"/>
        </w:rPr>
      </w:pPr>
    </w:p>
    <w:p w14:paraId="6734EC2C" w14:textId="77777777" w:rsidR="003E0E50" w:rsidRPr="003E0E50" w:rsidRDefault="003E0E50" w:rsidP="003E0E50">
      <w:pPr>
        <w:spacing w:after="120" w:line="276" w:lineRule="auto"/>
        <w:jc w:val="left"/>
        <w:rPr>
          <w:rFonts w:ascii="Arial Narrow" w:hAnsi="Arial Narrow"/>
          <w:color w:val="auto"/>
          <w:kern w:val="0"/>
          <w:sz w:val="20"/>
        </w:rPr>
      </w:pPr>
    </w:p>
    <w:p w14:paraId="745549B2" w14:textId="77777777" w:rsidR="003E0E50" w:rsidRPr="003E0E50" w:rsidRDefault="003E0E50" w:rsidP="003E0E50">
      <w:pPr>
        <w:spacing w:after="120" w:line="276" w:lineRule="auto"/>
        <w:jc w:val="left"/>
        <w:rPr>
          <w:rFonts w:ascii="Arial Narrow" w:hAnsi="Arial Narrow"/>
          <w:color w:val="auto"/>
          <w:kern w:val="0"/>
          <w:sz w:val="20"/>
        </w:rPr>
      </w:pPr>
    </w:p>
    <w:p w14:paraId="06F91938" w14:textId="77777777" w:rsidR="003E0E50" w:rsidRPr="003E0E50" w:rsidRDefault="003E0E50" w:rsidP="003E0E50">
      <w:pPr>
        <w:spacing w:after="120" w:line="276" w:lineRule="auto"/>
        <w:jc w:val="left"/>
        <w:rPr>
          <w:rFonts w:ascii="Arial Narrow" w:hAnsi="Arial Narrow"/>
          <w:color w:val="auto"/>
          <w:kern w:val="0"/>
          <w:sz w:val="20"/>
        </w:rPr>
      </w:pPr>
    </w:p>
    <w:p w14:paraId="1D492E05" w14:textId="77777777" w:rsidR="003E0E50" w:rsidRPr="003E0E50" w:rsidRDefault="003E0E50" w:rsidP="003E0E50">
      <w:pPr>
        <w:spacing w:after="120" w:line="276" w:lineRule="auto"/>
        <w:jc w:val="left"/>
        <w:rPr>
          <w:rFonts w:ascii="Arial Narrow" w:hAnsi="Arial Narrow"/>
          <w:color w:val="auto"/>
          <w:kern w:val="0"/>
          <w:sz w:val="20"/>
        </w:rPr>
      </w:pPr>
    </w:p>
    <w:p w14:paraId="1B7743E5" w14:textId="77777777" w:rsidR="003E0E50" w:rsidRPr="003E0E50" w:rsidRDefault="003E0E50" w:rsidP="003E0E50">
      <w:pPr>
        <w:spacing w:after="120" w:line="276" w:lineRule="auto"/>
        <w:jc w:val="left"/>
        <w:rPr>
          <w:rFonts w:ascii="Arial Narrow" w:hAnsi="Arial Narrow"/>
          <w:color w:val="auto"/>
          <w:kern w:val="0"/>
          <w:sz w:val="20"/>
        </w:rPr>
      </w:pPr>
    </w:p>
    <w:p w14:paraId="49746602" w14:textId="77777777" w:rsidR="003E0E50" w:rsidRPr="003E0E50" w:rsidRDefault="003E0E50" w:rsidP="003E0E50">
      <w:pPr>
        <w:spacing w:after="120" w:line="276" w:lineRule="auto"/>
        <w:jc w:val="left"/>
        <w:rPr>
          <w:rFonts w:ascii="Arial Narrow" w:hAnsi="Arial Narrow"/>
          <w:color w:val="auto"/>
          <w:kern w:val="0"/>
          <w:sz w:val="20"/>
        </w:rPr>
      </w:pPr>
    </w:p>
    <w:p w14:paraId="117A2EF3" w14:textId="77777777" w:rsidR="003E0E50" w:rsidRPr="003E0E50" w:rsidRDefault="003E0E50" w:rsidP="003E0E50">
      <w:pPr>
        <w:spacing w:after="120" w:line="276" w:lineRule="auto"/>
        <w:jc w:val="left"/>
        <w:rPr>
          <w:rFonts w:ascii="Arial Narrow" w:hAnsi="Arial Narrow"/>
          <w:color w:val="auto"/>
          <w:kern w:val="0"/>
          <w:sz w:val="20"/>
        </w:rPr>
      </w:pPr>
    </w:p>
    <w:p w14:paraId="1767DA0D" w14:textId="77777777" w:rsidR="003E0E50" w:rsidRPr="003E0E50" w:rsidRDefault="003E0E50" w:rsidP="003E0E50">
      <w:pPr>
        <w:spacing w:after="120" w:line="276" w:lineRule="auto"/>
        <w:jc w:val="left"/>
        <w:rPr>
          <w:rFonts w:ascii="Arial Narrow" w:hAnsi="Arial Narrow"/>
          <w:color w:val="auto"/>
          <w:kern w:val="0"/>
          <w:sz w:val="20"/>
        </w:rPr>
      </w:pPr>
    </w:p>
    <w:p w14:paraId="0624D9ED" w14:textId="77777777" w:rsidR="003E0E50" w:rsidRPr="003E0E50" w:rsidRDefault="003E0E50" w:rsidP="003E0E50">
      <w:pPr>
        <w:spacing w:after="120" w:line="276" w:lineRule="auto"/>
        <w:jc w:val="left"/>
        <w:rPr>
          <w:rFonts w:ascii="Arial Narrow" w:hAnsi="Arial Narrow"/>
          <w:color w:val="auto"/>
          <w:kern w:val="0"/>
          <w:sz w:val="20"/>
        </w:rPr>
      </w:pPr>
    </w:p>
    <w:p w14:paraId="4EC90B39" w14:textId="77777777" w:rsidR="003E0E50" w:rsidRPr="003E0E50" w:rsidRDefault="003E0E50" w:rsidP="003E0E50">
      <w:pPr>
        <w:spacing w:after="120" w:line="276" w:lineRule="auto"/>
        <w:jc w:val="left"/>
        <w:rPr>
          <w:rFonts w:ascii="Arial Narrow" w:hAnsi="Arial Narrow"/>
          <w:color w:val="auto"/>
          <w:kern w:val="0"/>
          <w:sz w:val="20"/>
        </w:rPr>
      </w:pPr>
    </w:p>
    <w:p w14:paraId="11C07768" w14:textId="77777777" w:rsidR="003E0E50" w:rsidRPr="003E0E50" w:rsidRDefault="003E0E50" w:rsidP="003E0E50">
      <w:pPr>
        <w:spacing w:after="120" w:line="276" w:lineRule="auto"/>
        <w:jc w:val="left"/>
        <w:rPr>
          <w:rFonts w:ascii="Arial Narrow" w:hAnsi="Arial Narrow"/>
          <w:color w:val="auto"/>
          <w:kern w:val="0"/>
          <w:sz w:val="20"/>
        </w:rPr>
      </w:pPr>
    </w:p>
    <w:p w14:paraId="1FB18143" w14:textId="77777777" w:rsidR="003E0E50" w:rsidRPr="003E0E50" w:rsidRDefault="003E0E50" w:rsidP="003E0E50">
      <w:pPr>
        <w:spacing w:after="120" w:line="276" w:lineRule="auto"/>
        <w:jc w:val="left"/>
        <w:rPr>
          <w:rFonts w:ascii="Arial Narrow" w:hAnsi="Arial Narrow"/>
          <w:color w:val="auto"/>
          <w:kern w:val="0"/>
          <w:sz w:val="20"/>
        </w:rPr>
      </w:pPr>
    </w:p>
    <w:p w14:paraId="77B8AED2" w14:textId="77777777" w:rsidR="003E0E50" w:rsidRPr="003E0E50" w:rsidRDefault="003E0E50" w:rsidP="003E0E50">
      <w:pPr>
        <w:spacing w:after="120" w:line="276" w:lineRule="auto"/>
        <w:jc w:val="left"/>
        <w:rPr>
          <w:rFonts w:ascii="Arial Narrow" w:hAnsi="Arial Narrow"/>
          <w:color w:val="auto"/>
          <w:kern w:val="0"/>
          <w:sz w:val="20"/>
        </w:rPr>
      </w:pPr>
    </w:p>
    <w:p w14:paraId="03179312" w14:textId="77777777" w:rsidR="003E0E50" w:rsidRPr="003E0E50" w:rsidRDefault="003E0E50" w:rsidP="003E0E50">
      <w:pPr>
        <w:spacing w:after="120" w:line="276" w:lineRule="auto"/>
        <w:jc w:val="left"/>
        <w:rPr>
          <w:rFonts w:ascii="Arial Narrow" w:hAnsi="Arial Narrow"/>
          <w:color w:val="auto"/>
          <w:kern w:val="0"/>
          <w:sz w:val="20"/>
        </w:rPr>
      </w:pPr>
    </w:p>
    <w:p w14:paraId="3A71D8DB" w14:textId="77777777" w:rsidR="003E0E50" w:rsidRPr="003E0E50" w:rsidRDefault="003E0E50" w:rsidP="003E0E50">
      <w:pPr>
        <w:spacing w:after="120" w:line="276" w:lineRule="auto"/>
        <w:jc w:val="left"/>
        <w:rPr>
          <w:rFonts w:ascii="Arial Narrow" w:hAnsi="Arial Narrow"/>
          <w:color w:val="auto"/>
          <w:kern w:val="0"/>
          <w:sz w:val="20"/>
        </w:rPr>
      </w:pPr>
    </w:p>
    <w:p w14:paraId="3C990FB2" w14:textId="77777777" w:rsidR="003E0E50" w:rsidRPr="003E0E50" w:rsidRDefault="003E0E50" w:rsidP="003E0E50">
      <w:pPr>
        <w:spacing w:after="120" w:line="276" w:lineRule="auto"/>
        <w:jc w:val="left"/>
        <w:rPr>
          <w:rFonts w:ascii="Arial Narrow" w:hAnsi="Arial Narrow"/>
          <w:color w:val="auto"/>
          <w:kern w:val="0"/>
          <w:sz w:val="20"/>
        </w:rPr>
      </w:pPr>
    </w:p>
    <w:p w14:paraId="56FBEABE" w14:textId="77777777" w:rsidR="003E0E50" w:rsidRPr="003E0E50" w:rsidRDefault="003E0E50" w:rsidP="003E0E50">
      <w:pPr>
        <w:spacing w:after="120" w:line="276" w:lineRule="auto"/>
        <w:jc w:val="left"/>
        <w:rPr>
          <w:rFonts w:ascii="Arial Narrow" w:hAnsi="Arial Narrow"/>
          <w:color w:val="auto"/>
          <w:kern w:val="0"/>
          <w:sz w:val="20"/>
        </w:rPr>
      </w:pPr>
    </w:p>
    <w:p w14:paraId="19695504" w14:textId="77777777" w:rsidR="003E0E50" w:rsidRPr="003E0E50" w:rsidRDefault="003E0E50" w:rsidP="003E0E50">
      <w:pPr>
        <w:spacing w:after="120" w:line="276" w:lineRule="auto"/>
        <w:jc w:val="left"/>
        <w:rPr>
          <w:rFonts w:ascii="Arial Narrow" w:hAnsi="Arial Narrow"/>
          <w:color w:val="auto"/>
          <w:kern w:val="0"/>
          <w:sz w:val="20"/>
        </w:rPr>
      </w:pPr>
    </w:p>
    <w:p w14:paraId="78EF33B2" w14:textId="77777777" w:rsidR="003E0E50" w:rsidRPr="003E0E50" w:rsidRDefault="003E0E50" w:rsidP="003E0E50">
      <w:pPr>
        <w:spacing w:after="120" w:line="276" w:lineRule="auto"/>
        <w:jc w:val="left"/>
        <w:rPr>
          <w:rFonts w:ascii="Arial Narrow" w:hAnsi="Arial Narrow"/>
          <w:color w:val="auto"/>
          <w:kern w:val="0"/>
          <w:sz w:val="20"/>
        </w:rPr>
      </w:pPr>
    </w:p>
    <w:p w14:paraId="0B9F2B2E" w14:textId="77777777" w:rsidR="003E0E50" w:rsidRPr="003E0E50" w:rsidRDefault="003E0E50" w:rsidP="003E0E50">
      <w:pPr>
        <w:spacing w:after="120" w:line="276" w:lineRule="auto"/>
        <w:jc w:val="left"/>
        <w:rPr>
          <w:rFonts w:ascii="Arial Narrow" w:hAnsi="Arial Narrow"/>
          <w:color w:val="auto"/>
          <w:kern w:val="0"/>
          <w:sz w:val="20"/>
        </w:rPr>
      </w:pPr>
    </w:p>
    <w:p w14:paraId="74482C65" w14:textId="77777777" w:rsidR="003E0E50" w:rsidRPr="003E0E50" w:rsidRDefault="003E0E50" w:rsidP="003E0E50">
      <w:pPr>
        <w:spacing w:after="120" w:line="276" w:lineRule="auto"/>
        <w:jc w:val="left"/>
        <w:rPr>
          <w:rFonts w:ascii="Arial Narrow" w:hAnsi="Arial Narrow" w:cs="Arial"/>
          <w:b/>
          <w:color w:val="auto"/>
          <w:kern w:val="0"/>
          <w:sz w:val="20"/>
        </w:rPr>
      </w:pPr>
      <w:r w:rsidRPr="003E0E50">
        <w:rPr>
          <w:rFonts w:ascii="Arial Narrow" w:hAnsi="Arial Narrow"/>
          <w:color w:val="auto"/>
          <w:kern w:val="0"/>
          <w:sz w:val="20"/>
        </w:rPr>
        <w:t xml:space="preserve">You must satisfactorily meet all the requirements of the VET qualification as stated in the TAS to achieve the </w:t>
      </w:r>
      <w:r w:rsidRPr="003E0E50">
        <w:rPr>
          <w:rFonts w:ascii="Arial Narrow" w:hAnsi="Arial Narrow"/>
          <w:color w:val="auto"/>
          <w:kern w:val="0"/>
          <w:sz w:val="20"/>
          <w:lang w:val="en-US"/>
        </w:rPr>
        <w:t>SIR30216 Certificate III in Retail.</w:t>
      </w:r>
      <w:r w:rsidRPr="003E0E50">
        <w:rPr>
          <w:rFonts w:ascii="Arial Narrow" w:hAnsi="Arial Narrow"/>
          <w:color w:val="auto"/>
          <w:kern w:val="0"/>
          <w:sz w:val="20"/>
        </w:rPr>
        <w:t xml:space="preserve"> The Statement of Attainment towards </w:t>
      </w:r>
      <w:r w:rsidRPr="003E0E50">
        <w:rPr>
          <w:rFonts w:ascii="Arial Narrow" w:hAnsi="Arial Narrow"/>
          <w:color w:val="auto"/>
          <w:kern w:val="0"/>
          <w:sz w:val="20"/>
          <w:lang w:val="en-US"/>
        </w:rPr>
        <w:t>SIR30216 Certificate III in Retail</w:t>
      </w:r>
      <w:r w:rsidRPr="003E0E50">
        <w:rPr>
          <w:rFonts w:ascii="Arial Narrow" w:hAnsi="Arial Narrow"/>
          <w:color w:val="auto"/>
          <w:kern w:val="0"/>
          <w:sz w:val="20"/>
        </w:rPr>
        <w:t xml:space="preserve"> will only be the possible AQF outcome if at least one </w:t>
      </w:r>
      <w:proofErr w:type="spellStart"/>
      <w:r w:rsidRPr="003E0E50">
        <w:rPr>
          <w:rFonts w:ascii="Arial Narrow" w:hAnsi="Arial Narrow"/>
          <w:color w:val="auto"/>
          <w:kern w:val="0"/>
          <w:sz w:val="20"/>
        </w:rPr>
        <w:t>UoC</w:t>
      </w:r>
      <w:proofErr w:type="spellEnd"/>
      <w:r w:rsidRPr="003E0E50">
        <w:rPr>
          <w:rFonts w:ascii="Arial Narrow" w:hAnsi="Arial Narrow"/>
          <w:color w:val="auto"/>
          <w:kern w:val="0"/>
          <w:sz w:val="20"/>
        </w:rPr>
        <w:t xml:space="preserve"> has been achieved.</w:t>
      </w:r>
    </w:p>
    <w:p w14:paraId="0FDC10BC" w14:textId="77777777" w:rsidR="003E0E50" w:rsidRPr="003E0E50" w:rsidRDefault="003E0E50" w:rsidP="003E0E50">
      <w:pPr>
        <w:tabs>
          <w:tab w:val="center" w:pos="4153"/>
          <w:tab w:val="right" w:pos="8306"/>
        </w:tabs>
        <w:spacing w:line="240" w:lineRule="auto"/>
        <w:jc w:val="left"/>
        <w:rPr>
          <w:rFonts w:ascii="Arial Narrow" w:hAnsi="Arial Narrow"/>
          <w:color w:val="auto"/>
          <w:kern w:val="0"/>
          <w:sz w:val="16"/>
          <w:szCs w:val="16"/>
          <w:lang w:val="x-none" w:eastAsia="x-none"/>
        </w:rPr>
      </w:pPr>
    </w:p>
    <w:p w14:paraId="087AC176" w14:textId="77777777" w:rsidR="003E0E50" w:rsidRPr="003E0E50" w:rsidRDefault="003E0E50" w:rsidP="003E0E50">
      <w:pPr>
        <w:tabs>
          <w:tab w:val="center" w:pos="4153"/>
          <w:tab w:val="right" w:pos="8306"/>
        </w:tabs>
        <w:spacing w:line="240" w:lineRule="auto"/>
        <w:jc w:val="left"/>
        <w:rPr>
          <w:rFonts w:ascii="Arial Narrow" w:hAnsi="Arial Narrow"/>
          <w:color w:val="auto"/>
          <w:kern w:val="0"/>
          <w:sz w:val="18"/>
          <w:szCs w:val="18"/>
          <w:lang w:val="x-none" w:eastAsia="x-none"/>
        </w:rPr>
      </w:pPr>
      <w:r w:rsidRPr="003E0E50">
        <w:rPr>
          <w:rFonts w:ascii="Arial Narrow" w:hAnsi="Arial Narrow"/>
          <w:color w:val="auto"/>
          <w:kern w:val="0"/>
          <w:sz w:val="16"/>
          <w:szCs w:val="16"/>
          <w:lang w:val="x-none" w:eastAsia="x-none"/>
        </w:rPr>
        <w:t xml:space="preserve">Assessment Advice SIR30216 Certificate III in Retail </w:t>
      </w:r>
      <w:r w:rsidRPr="003E0E50">
        <w:rPr>
          <w:rFonts w:ascii="Arial Narrow" w:hAnsi="Arial Narrow"/>
          <w:color w:val="auto"/>
          <w:kern w:val="0"/>
          <w:sz w:val="16"/>
          <w:szCs w:val="16"/>
          <w:lang w:val="x-none" w:eastAsia="x-none"/>
        </w:rPr>
        <w:tab/>
      </w:r>
      <w:r w:rsidRPr="003E0E50">
        <w:rPr>
          <w:rFonts w:ascii="Arial Narrow" w:hAnsi="Arial Narrow"/>
          <w:color w:val="auto"/>
          <w:kern w:val="0"/>
          <w:sz w:val="16"/>
          <w:szCs w:val="16"/>
          <w:lang w:val="x-none" w:eastAsia="x-none"/>
        </w:rPr>
        <w:ptab w:relativeTo="margin" w:alignment="center" w:leader="none"/>
      </w:r>
      <w:r w:rsidRPr="003E0E50">
        <w:rPr>
          <w:rFonts w:ascii="Arial Narrow" w:hAnsi="Arial Narrow"/>
          <w:color w:val="auto"/>
          <w:kern w:val="0"/>
          <w:sz w:val="16"/>
          <w:szCs w:val="16"/>
          <w:lang w:val="x-none" w:eastAsia="x-none"/>
        </w:rPr>
        <w:t>Public Schools NSW Wagga Wagga RTO 90333</w:t>
      </w:r>
      <w:r w:rsidRPr="003E0E50">
        <w:rPr>
          <w:rFonts w:ascii="Arial Narrow" w:hAnsi="Arial Narrow"/>
          <w:color w:val="auto"/>
          <w:kern w:val="0"/>
          <w:sz w:val="16"/>
          <w:szCs w:val="16"/>
          <w:lang w:val="x-none" w:eastAsia="x-none"/>
        </w:rPr>
        <w:ptab w:relativeTo="margin" w:alignment="right" w:leader="none"/>
      </w:r>
      <w:r w:rsidRPr="003E0E50">
        <w:rPr>
          <w:rFonts w:ascii="Arial Narrow" w:hAnsi="Arial Narrow"/>
          <w:color w:val="auto"/>
          <w:kern w:val="0"/>
          <w:sz w:val="16"/>
          <w:szCs w:val="16"/>
          <w:lang w:eastAsia="x-none"/>
        </w:rPr>
        <w:t xml:space="preserve"> V 2.5 December 2</w:t>
      </w:r>
      <w:r w:rsidRPr="003E0E50">
        <w:rPr>
          <w:rFonts w:ascii="Arial Narrow" w:hAnsi="Arial Narrow"/>
          <w:color w:val="auto"/>
          <w:kern w:val="0"/>
          <w:sz w:val="16"/>
          <w:szCs w:val="16"/>
          <w:lang w:val="x-none" w:eastAsia="x-none"/>
        </w:rPr>
        <w:t>020</w:t>
      </w:r>
    </w:p>
    <w:p w14:paraId="685C7214" w14:textId="77777777" w:rsidR="003E0E50" w:rsidRPr="003E0E50" w:rsidRDefault="003E0E50" w:rsidP="003E0E50">
      <w:pPr>
        <w:spacing w:line="240" w:lineRule="auto"/>
        <w:jc w:val="left"/>
        <w:rPr>
          <w:rFonts w:ascii="Arial Narrow" w:hAnsi="Arial Narrow" w:cs="Arial"/>
          <w:color w:val="auto"/>
          <w:kern w:val="0"/>
          <w:sz w:val="28"/>
          <w:szCs w:val="28"/>
          <w:lang w:val="en-US"/>
        </w:rPr>
      </w:pPr>
    </w:p>
    <w:p w14:paraId="22718FD0" w14:textId="71F89959" w:rsidR="0076672C" w:rsidRPr="003E0E50" w:rsidRDefault="0076672C">
      <w:pPr>
        <w:spacing w:line="240" w:lineRule="auto"/>
        <w:jc w:val="left"/>
        <w:rPr>
          <w:rFonts w:ascii="Arial Narrow" w:eastAsia="Arial Narrow" w:hAnsi="Arial Narrow" w:cs="Arial Narrow"/>
          <w:sz w:val="20"/>
        </w:rPr>
        <w:sectPr w:rsidR="0076672C" w:rsidRPr="003E0E50">
          <w:footerReference w:type="first" r:id="rId23"/>
          <w:pgSz w:w="11906" w:h="16838"/>
          <w:pgMar w:top="284" w:right="282" w:bottom="142" w:left="426" w:header="0" w:footer="0" w:gutter="0"/>
          <w:pgNumType w:start="18"/>
          <w:cols w:space="720"/>
          <w:titlePg/>
        </w:sectPr>
      </w:pPr>
    </w:p>
    <w:p w14:paraId="019F11C5" w14:textId="77777777" w:rsidR="0076672C" w:rsidRDefault="0076672C">
      <w:pPr>
        <w:spacing w:after="120" w:line="276" w:lineRule="auto"/>
        <w:jc w:val="left"/>
        <w:rPr>
          <w:rFonts w:ascii="Arial Narrow" w:eastAsia="Arial Narrow" w:hAnsi="Arial Narrow" w:cs="Arial Narrow"/>
          <w:b/>
          <w:sz w:val="20"/>
        </w:rPr>
      </w:pPr>
    </w:p>
    <w:sectPr w:rsidR="0076672C">
      <w:footerReference w:type="first" r:id="rId24"/>
      <w:pgSz w:w="11906" w:h="16838"/>
      <w:pgMar w:top="284" w:right="282" w:bottom="142" w:left="426" w:header="0" w:footer="0"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21B5" w14:textId="77777777" w:rsidR="000F2563" w:rsidRDefault="000F2563">
      <w:pPr>
        <w:spacing w:line="240" w:lineRule="auto"/>
      </w:pPr>
      <w:r>
        <w:separator/>
      </w:r>
    </w:p>
  </w:endnote>
  <w:endnote w:type="continuationSeparator" w:id="0">
    <w:p w14:paraId="688EB35B" w14:textId="77777777" w:rsidR="000F2563" w:rsidRDefault="000F2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Calibri"/>
    <w:charset w:val="00"/>
    <w:family w:val="auto"/>
    <w:pitch w:val="default"/>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Cond">
    <w:altName w:val="Segoe UI"/>
    <w:panose1 w:val="020B0506030403020204"/>
    <w:charset w:val="00"/>
    <w:family w:val="swiss"/>
    <w:notTrueType/>
    <w:pitch w:val="variable"/>
    <w:sig w:usb0="A00002AF" w:usb1="5000204B" w:usb2="00000000" w:usb3="00000000" w:csb0="0000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Cond">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Gotham Condensed">
    <w:altName w:val="Calibri"/>
    <w:panose1 w:val="00000000000000000000"/>
    <w:charset w:val="00"/>
    <w:family w:val="modern"/>
    <w:notTrueType/>
    <w:pitch w:val="variable"/>
    <w:sig w:usb0="00000001" w:usb1="5000000A" w:usb2="00000000" w:usb3="00000000" w:csb0="00000111" w:csb1="00000000"/>
  </w:font>
  <w:font w:name="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9F1A" w14:textId="77777777" w:rsidR="0076672C" w:rsidRDefault="000B1C60">
    <w:pPr>
      <w:pBdr>
        <w:top w:val="nil"/>
        <w:left w:val="nil"/>
        <w:bottom w:val="nil"/>
        <w:right w:val="nil"/>
        <w:between w:val="nil"/>
      </w:pBdr>
      <w:tabs>
        <w:tab w:val="center" w:pos="4513"/>
        <w:tab w:val="right" w:pos="9026"/>
        <w:tab w:val="left" w:pos="930"/>
      </w:tabs>
      <w:spacing w:line="240" w:lineRule="auto"/>
      <w:rPr>
        <w:rFonts w:eastAsia="Calibri" w:cs="Calibri"/>
        <w:szCs w:val="22"/>
      </w:rPr>
    </w:pPr>
    <w:r>
      <w:rPr>
        <w:rFonts w:eastAsia="Calibri" w:cs="Calibri"/>
        <w:szCs w:val="22"/>
      </w:rPr>
      <w:tab/>
      <w:t>PRELIMINARY ASSESSMENT GUIDE</w:t>
    </w:r>
    <w:r>
      <w:rPr>
        <w:noProof/>
      </w:rPr>
      <mc:AlternateContent>
        <mc:Choice Requires="wps">
          <w:drawing>
            <wp:anchor distT="0" distB="0" distL="0" distR="0" simplePos="0" relativeHeight="251661312" behindDoc="1" locked="0" layoutInCell="1" hidden="0" allowOverlap="1" wp14:anchorId="6AF7CB35" wp14:editId="3F3BA358">
              <wp:simplePos x="0" y="0"/>
              <wp:positionH relativeFrom="column">
                <wp:posOffset>-711199</wp:posOffset>
              </wp:positionH>
              <wp:positionV relativeFrom="paragraph">
                <wp:posOffset>-241299</wp:posOffset>
              </wp:positionV>
              <wp:extent cx="7569835" cy="615315"/>
              <wp:effectExtent l="0" t="0" r="0" b="0"/>
              <wp:wrapNone/>
              <wp:docPr id="316" name="Rectangle 316"/>
              <wp:cNvGraphicFramePr/>
              <a:graphic xmlns:a="http://schemas.openxmlformats.org/drawingml/2006/main">
                <a:graphicData uri="http://schemas.microsoft.com/office/word/2010/wordprocessingShape">
                  <wps:wsp>
                    <wps:cNvSpPr/>
                    <wps:spPr>
                      <a:xfrm>
                        <a:off x="1565845" y="3477105"/>
                        <a:ext cx="7560310" cy="605790"/>
                      </a:xfrm>
                      <a:prstGeom prst="rect">
                        <a:avLst/>
                      </a:prstGeom>
                      <a:solidFill>
                        <a:srgbClr val="E1E1D2"/>
                      </a:solidFill>
                      <a:ln>
                        <a:noFill/>
                      </a:ln>
                    </wps:spPr>
                    <wps:txbx>
                      <w:txbxContent>
                        <w:p w14:paraId="38BB03F2"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AF7CB35" id="Rectangle 316" o:spid="_x0000_s1047" style="position:absolute;left:0;text-align:left;margin-left:-56pt;margin-top:-19pt;width:596.05pt;height:48.45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" fillcolor="#e1e1d2" stroked="f">
              <v:textbox inset="2.53958mm,2.53958mm,2.53958mm,2.53958mm">
                <w:txbxContent>
                  <w:p w14:paraId="38BB03F2" w14:textId="77777777" w:rsidR="0076672C" w:rsidRDefault="0076672C">
                    <w:pPr>
                      <w:spacing w:line="240" w:lineRule="auto"/>
                      <w:jc w:val="left"/>
                      <w:textDirection w:val="btLr"/>
                    </w:pPr>
                  </w:p>
                </w:txbxContent>
              </v:textbox>
            </v:rect>
          </w:pict>
        </mc:Fallback>
      </mc:AlternateContent>
    </w:r>
  </w:p>
  <w:p w14:paraId="71F2A978" w14:textId="77777777" w:rsidR="0076672C" w:rsidRDefault="007667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D1D3" w14:textId="1FD5DC65" w:rsidR="0076672C" w:rsidRDefault="00D71092">
    <w:pPr>
      <w:widowControl w:val="0"/>
      <w:pBdr>
        <w:top w:val="nil"/>
        <w:left w:val="nil"/>
        <w:bottom w:val="nil"/>
        <w:right w:val="nil"/>
        <w:between w:val="nil"/>
      </w:pBdr>
      <w:tabs>
        <w:tab w:val="right" w:pos="9781"/>
      </w:tabs>
      <w:spacing w:line="216" w:lineRule="auto"/>
      <w:jc w:val="left"/>
      <w:rPr>
        <w:rFonts w:eastAsia="Calibri" w:cs="Calibri"/>
        <w:b/>
        <w:smallCaps/>
        <w:color w:val="1C4279"/>
        <w:sz w:val="24"/>
        <w:szCs w:val="24"/>
      </w:rPr>
    </w:pPr>
    <w:r>
      <w:rPr>
        <w:noProof/>
      </w:rPr>
      <mc:AlternateContent>
        <mc:Choice Requires="wps">
          <w:drawing>
            <wp:anchor distT="0" distB="0" distL="0" distR="0" simplePos="0" relativeHeight="251660288" behindDoc="1" locked="0" layoutInCell="1" hidden="0" allowOverlap="1" wp14:anchorId="6DF640CE" wp14:editId="55330F39">
              <wp:simplePos x="0" y="0"/>
              <wp:positionH relativeFrom="margin">
                <wp:align>center</wp:align>
              </wp:positionH>
              <wp:positionV relativeFrom="paragraph">
                <wp:posOffset>-145563</wp:posOffset>
              </wp:positionV>
              <wp:extent cx="7569835" cy="615645"/>
              <wp:effectExtent l="0" t="0" r="0" b="0"/>
              <wp:wrapNone/>
              <wp:docPr id="314" name="Rectangle 314"/>
              <wp:cNvGraphicFramePr/>
              <a:graphic xmlns:a="http://schemas.openxmlformats.org/drawingml/2006/main">
                <a:graphicData uri="http://schemas.microsoft.com/office/word/2010/wordprocessingShape">
                  <wps:wsp>
                    <wps:cNvSpPr/>
                    <wps:spPr>
                      <a:xfrm>
                        <a:off x="0" y="0"/>
                        <a:ext cx="7569835" cy="615645"/>
                      </a:xfrm>
                      <a:prstGeom prst="rect">
                        <a:avLst/>
                      </a:prstGeom>
                      <a:solidFill>
                        <a:srgbClr val="E1E1D2"/>
                      </a:solidFill>
                      <a:ln>
                        <a:noFill/>
                      </a:ln>
                    </wps:spPr>
                    <wps:txbx>
                      <w:txbxContent>
                        <w:p w14:paraId="6ACE8FAA"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6DF640CE" id="Rectangle 314" o:spid="_x0000_s1048" style="position:absolute;margin-left:0;margin-top:-11.45pt;width:596.05pt;height:48.5pt;z-index:-251656192;visibility:visible;mso-wrap-style:square;mso-wrap-distance-left:0;mso-wrap-distance-top:0;mso-wrap-distance-right:0;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" fillcolor="#e1e1d2" stroked="f">
              <v:textbox inset="2.53958mm,2.53958mm,2.53958mm,2.53958mm">
                <w:txbxContent>
                  <w:p w14:paraId="6ACE8FAA" w14:textId="77777777" w:rsidR="0076672C" w:rsidRDefault="0076672C">
                    <w:pPr>
                      <w:spacing w:line="240" w:lineRule="auto"/>
                      <w:jc w:val="left"/>
                      <w:textDirection w:val="btLr"/>
                    </w:pPr>
                  </w:p>
                </w:txbxContent>
              </v:textbox>
              <w10:wrap anchorx="margin"/>
            </v:rect>
          </w:pict>
        </mc:Fallback>
      </mc:AlternateContent>
    </w:r>
    <w:r w:rsidR="000B1C60">
      <w:rPr>
        <w:rFonts w:eastAsia="Calibri" w:cs="Calibri"/>
        <w:b/>
        <w:smallCaps/>
        <w:color w:val="1C4279"/>
        <w:sz w:val="24"/>
        <w:szCs w:val="24"/>
      </w:rPr>
      <w:t>PRELIMINARY Assessment Guide</w:t>
    </w:r>
    <w:r w:rsidR="000B1C60">
      <w:rPr>
        <w:rFonts w:eastAsia="Calibri" w:cs="Calibri"/>
        <w:b/>
        <w:smallCaps/>
        <w:color w:val="1C4279"/>
        <w:sz w:val="24"/>
        <w:szCs w:val="24"/>
      </w:rPr>
      <w:tab/>
      <w:t xml:space="preserve">Page | </w:t>
    </w:r>
    <w:r w:rsidR="000B1C60">
      <w:rPr>
        <w:rFonts w:eastAsia="Calibri" w:cs="Calibri"/>
        <w:b/>
        <w:smallCaps/>
        <w:color w:val="1C4279"/>
        <w:sz w:val="24"/>
        <w:szCs w:val="24"/>
      </w:rPr>
      <w:fldChar w:fldCharType="begin"/>
    </w:r>
    <w:r w:rsidR="000B1C60">
      <w:rPr>
        <w:rFonts w:eastAsia="Calibri" w:cs="Calibri"/>
        <w:b/>
        <w:smallCaps/>
        <w:color w:val="1C4279"/>
        <w:sz w:val="24"/>
        <w:szCs w:val="24"/>
      </w:rPr>
      <w:instrText>PAGE</w:instrText>
    </w:r>
    <w:r w:rsidR="000B1C60">
      <w:rPr>
        <w:rFonts w:eastAsia="Calibri" w:cs="Calibri"/>
        <w:b/>
        <w:smallCaps/>
        <w:color w:val="1C4279"/>
        <w:sz w:val="24"/>
        <w:szCs w:val="24"/>
      </w:rPr>
      <w:fldChar w:fldCharType="separate"/>
    </w:r>
    <w:r w:rsidR="00574258">
      <w:rPr>
        <w:rFonts w:eastAsia="Calibri" w:cs="Calibri"/>
        <w:b/>
        <w:smallCaps/>
        <w:noProof/>
        <w:color w:val="1C4279"/>
        <w:sz w:val="24"/>
        <w:szCs w:val="24"/>
      </w:rPr>
      <w:t>2</w:t>
    </w:r>
    <w:r w:rsidR="000B1C60">
      <w:rPr>
        <w:rFonts w:eastAsia="Calibri" w:cs="Calibri"/>
        <w:b/>
        <w:smallCaps/>
        <w:color w:val="1C4279"/>
        <w:sz w:val="24"/>
        <w:szCs w:val="24"/>
      </w:rPr>
      <w:fldChar w:fldCharType="end"/>
    </w:r>
  </w:p>
  <w:p w14:paraId="6D555CB9" w14:textId="77777777" w:rsidR="0076672C" w:rsidRDefault="0076672C">
    <w:pPr>
      <w:tabs>
        <w:tab w:val="left" w:pos="9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DDAD" w14:textId="77777777" w:rsidR="0076672C" w:rsidRDefault="000B1C60">
    <w:pPr>
      <w:widowControl w:val="0"/>
      <w:pBdr>
        <w:top w:val="nil"/>
        <w:left w:val="nil"/>
        <w:bottom w:val="nil"/>
        <w:right w:val="nil"/>
        <w:between w:val="nil"/>
      </w:pBdr>
      <w:tabs>
        <w:tab w:val="right" w:pos="9781"/>
        <w:tab w:val="left" w:pos="270"/>
      </w:tabs>
      <w:spacing w:line="216" w:lineRule="auto"/>
      <w:jc w:val="left"/>
      <w:rPr>
        <w:rFonts w:eastAsia="Calibri" w:cs="Calibri"/>
        <w:b/>
        <w:smallCaps/>
        <w:color w:val="1C4279"/>
        <w:sz w:val="24"/>
        <w:szCs w:val="24"/>
      </w:rPr>
    </w:pPr>
    <w:r>
      <w:rPr>
        <w:rFonts w:eastAsia="Calibri" w:cs="Calibri"/>
        <w:b/>
        <w:smallCaps/>
        <w:color w:val="1C4279"/>
        <w:sz w:val="24"/>
        <w:szCs w:val="24"/>
      </w:rPr>
      <w:tab/>
    </w:r>
  </w:p>
  <w:p w14:paraId="3D1EDF49" w14:textId="77777777" w:rsidR="0076672C" w:rsidRDefault="0076672C">
    <w:pPr>
      <w:pBdr>
        <w:top w:val="nil"/>
        <w:left w:val="nil"/>
        <w:bottom w:val="nil"/>
        <w:right w:val="nil"/>
        <w:between w:val="nil"/>
      </w:pBdr>
      <w:tabs>
        <w:tab w:val="center" w:pos="4513"/>
        <w:tab w:val="right" w:pos="9026"/>
      </w:tabs>
      <w:spacing w:line="240" w:lineRule="auto"/>
      <w:rPr>
        <w:rFonts w:eastAsia="Calibri" w:cs="Calibri"/>
        <w:sz w:val="18"/>
        <w:szCs w:val="18"/>
      </w:rPr>
    </w:pPr>
  </w:p>
  <w:p w14:paraId="6468B827" w14:textId="77777777" w:rsidR="0076672C" w:rsidRDefault="0076672C">
    <w:pPr>
      <w:tabs>
        <w:tab w:val="left" w:pos="83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F2F0" w14:textId="77777777" w:rsidR="0076672C" w:rsidRDefault="0076672C">
    <w:pPr>
      <w:pBdr>
        <w:top w:val="nil"/>
        <w:left w:val="nil"/>
        <w:bottom w:val="nil"/>
        <w:right w:val="nil"/>
        <w:between w:val="nil"/>
      </w:pBdr>
      <w:tabs>
        <w:tab w:val="center" w:pos="4513"/>
        <w:tab w:val="right" w:pos="9026"/>
      </w:tabs>
      <w:spacing w:line="240" w:lineRule="auto"/>
      <w:rPr>
        <w:rFonts w:eastAsia="Calibri" w:cs="Calibri"/>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2441" w14:textId="77777777" w:rsidR="00B85DEC" w:rsidRPr="00B85DEC" w:rsidRDefault="00B85DEC" w:rsidP="00B85DEC">
    <w:pPr>
      <w:tabs>
        <w:tab w:val="center" w:pos="4153"/>
        <w:tab w:val="right" w:pos="8306"/>
      </w:tabs>
      <w:spacing w:line="240" w:lineRule="auto"/>
      <w:jc w:val="left"/>
      <w:rPr>
        <w:rFonts w:ascii="Arial Narrow" w:hAnsi="Arial Narrow"/>
        <w:color w:val="auto"/>
        <w:kern w:val="0"/>
        <w:sz w:val="18"/>
        <w:szCs w:val="18"/>
        <w:lang w:val="x-none" w:eastAsia="x-none"/>
      </w:rPr>
    </w:pPr>
  </w:p>
  <w:p w14:paraId="0576AB62" w14:textId="77777777" w:rsidR="00B85DEC" w:rsidRPr="00B85DEC" w:rsidRDefault="00B85DEC" w:rsidP="00B85DEC">
    <w:pPr>
      <w:tabs>
        <w:tab w:val="center" w:pos="4513"/>
        <w:tab w:val="right" w:pos="9026"/>
      </w:tabs>
      <w:spacing w:line="240" w:lineRule="auto"/>
      <w:jc w:val="left"/>
      <w:rPr>
        <w:rFonts w:ascii="Arial Narrow" w:hAnsi="Arial Narrow" w:cs="Arial Narrow"/>
        <w:color w:val="auto"/>
        <w:kern w:val="0"/>
        <w:sz w:val="18"/>
        <w:szCs w:val="22"/>
      </w:rPr>
    </w:pPr>
    <w:r w:rsidRPr="00B85DEC">
      <w:rPr>
        <w:rFonts w:ascii="Arial Narrow" w:hAnsi="Arial Narrow" w:cs="Arial Narrow"/>
        <w:color w:val="auto"/>
        <w:kern w:val="0"/>
        <w:sz w:val="18"/>
        <w:szCs w:val="22"/>
      </w:rPr>
      <w:t>HSC Assessment Advice for VET courses                                      Public Schools NSW Wagga Wagga RTO 90333                                    December 2021</w:t>
    </w:r>
  </w:p>
  <w:p w14:paraId="64038AA7" w14:textId="77777777" w:rsidR="0076672C" w:rsidRDefault="0076672C">
    <w:pPr>
      <w:pBdr>
        <w:top w:val="nil"/>
        <w:left w:val="nil"/>
        <w:bottom w:val="nil"/>
        <w:right w:val="nil"/>
        <w:between w:val="nil"/>
      </w:pBdr>
      <w:tabs>
        <w:tab w:val="center" w:pos="4513"/>
        <w:tab w:val="right" w:pos="9026"/>
      </w:tabs>
      <w:spacing w:line="240" w:lineRule="auto"/>
      <w:rPr>
        <w:rFonts w:ascii="Arial Narrow" w:eastAsia="Arial Narrow" w:hAnsi="Arial Narrow" w:cs="Arial Narrow"/>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69AB" w14:textId="77777777" w:rsidR="0076672C" w:rsidRDefault="0076672C">
    <w:pPr>
      <w:tabs>
        <w:tab w:val="center" w:pos="4153"/>
        <w:tab w:val="right" w:pos="8306"/>
      </w:tabs>
      <w:spacing w:line="240" w:lineRule="auto"/>
      <w:jc w:val="left"/>
      <w:rPr>
        <w:rFonts w:ascii="Arial Narrow" w:eastAsia="Arial Narrow" w:hAnsi="Arial Narrow" w:cs="Arial Narrow"/>
        <w:sz w:val="18"/>
        <w:szCs w:val="18"/>
      </w:rPr>
    </w:pPr>
  </w:p>
  <w:p w14:paraId="5A18AF98" w14:textId="77777777" w:rsidR="0076672C" w:rsidRDefault="0076672C">
    <w:pPr>
      <w:tabs>
        <w:tab w:val="left" w:pos="83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CDC0" w14:textId="77777777" w:rsidR="0076672C" w:rsidRDefault="0076672C">
    <w:pPr>
      <w:tabs>
        <w:tab w:val="center" w:pos="4153"/>
        <w:tab w:val="right" w:pos="8306"/>
      </w:tabs>
      <w:spacing w:line="240" w:lineRule="auto"/>
      <w:jc w:val="left"/>
      <w:rPr>
        <w:rFonts w:ascii="Arial Narrow" w:eastAsia="Arial Narrow" w:hAnsi="Arial Narrow" w:cs="Arial Narrow"/>
        <w:sz w:val="18"/>
        <w:szCs w:val="18"/>
      </w:rPr>
    </w:pPr>
  </w:p>
  <w:p w14:paraId="3DC8136C" w14:textId="77777777" w:rsidR="0076672C" w:rsidRDefault="0076672C">
    <w:pPr>
      <w:tabs>
        <w:tab w:val="left" w:pos="83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26D6" w14:textId="77777777" w:rsidR="000F2563" w:rsidRDefault="000F2563">
      <w:pPr>
        <w:spacing w:line="240" w:lineRule="auto"/>
      </w:pPr>
      <w:r>
        <w:separator/>
      </w:r>
    </w:p>
  </w:footnote>
  <w:footnote w:type="continuationSeparator" w:id="0">
    <w:p w14:paraId="60DE5372" w14:textId="77777777" w:rsidR="000F2563" w:rsidRDefault="000F2563">
      <w:pPr>
        <w:spacing w:line="240" w:lineRule="auto"/>
      </w:pPr>
      <w:r>
        <w:continuationSeparator/>
      </w:r>
    </w:p>
  </w:footnote>
  <w:footnote w:id="1">
    <w:p w14:paraId="5F77428D" w14:textId="32658D47" w:rsidR="0076672C" w:rsidRDefault="0076672C">
      <w:pPr>
        <w:pBdr>
          <w:top w:val="nil"/>
          <w:left w:val="nil"/>
          <w:bottom w:val="nil"/>
          <w:right w:val="nil"/>
          <w:between w:val="nil"/>
        </w:pBdr>
        <w:spacing w:line="240" w:lineRule="auto"/>
        <w:jc w:val="lef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647A" w14:textId="77777777" w:rsidR="0076672C" w:rsidRDefault="000B1C60">
    <w:pPr>
      <w:pBdr>
        <w:top w:val="nil"/>
        <w:left w:val="nil"/>
        <w:bottom w:val="nil"/>
        <w:right w:val="nil"/>
        <w:between w:val="nil"/>
      </w:pBdr>
      <w:tabs>
        <w:tab w:val="center" w:pos="4513"/>
        <w:tab w:val="right" w:pos="9026"/>
      </w:tabs>
      <w:spacing w:line="240" w:lineRule="auto"/>
      <w:rPr>
        <w:rFonts w:ascii="Open Sans" w:eastAsia="Open Sans" w:hAnsi="Open Sans" w:cs="Open Sans"/>
        <w:color w:val="1C4279"/>
        <w:sz w:val="60"/>
        <w:szCs w:val="60"/>
        <w:vertAlign w:val="superscript"/>
      </w:rPr>
    </w:pPr>
    <w:r>
      <w:rPr>
        <w:rFonts w:ascii="Open Sans" w:eastAsia="Open Sans" w:hAnsi="Open Sans" w:cs="Open Sans"/>
        <w:color w:val="1C4279"/>
        <w:sz w:val="60"/>
        <w:szCs w:val="60"/>
        <w:vertAlign w:val="superscript"/>
      </w:rPr>
      <w:t xml:space="preserve">FIVE ISLANDS SECONDARY COLLEGE </w:t>
    </w:r>
    <w:r>
      <w:rPr>
        <w:noProof/>
      </w:rPr>
      <mc:AlternateContent>
        <mc:Choice Requires="wps">
          <w:drawing>
            <wp:anchor distT="0" distB="0" distL="0" distR="0" simplePos="0" relativeHeight="251659264" behindDoc="1" locked="0" layoutInCell="1" hidden="0" allowOverlap="1" wp14:anchorId="393E58A9" wp14:editId="27DC1B6B">
              <wp:simplePos x="0" y="0"/>
              <wp:positionH relativeFrom="column">
                <wp:posOffset>-723899</wp:posOffset>
              </wp:positionH>
              <wp:positionV relativeFrom="paragraph">
                <wp:posOffset>-368299</wp:posOffset>
              </wp:positionV>
              <wp:extent cx="7569200" cy="1005811"/>
              <wp:effectExtent l="0" t="0" r="0" b="0"/>
              <wp:wrapNone/>
              <wp:docPr id="310" name="Rectangle 310"/>
              <wp:cNvGraphicFramePr/>
              <a:graphic xmlns:a="http://schemas.openxmlformats.org/drawingml/2006/main">
                <a:graphicData uri="http://schemas.microsoft.com/office/word/2010/wordprocessingShape">
                  <wps:wsp>
                    <wps:cNvSpPr/>
                    <wps:spPr>
                      <a:xfrm>
                        <a:off x="1566163" y="3281857"/>
                        <a:ext cx="7559675" cy="996286"/>
                      </a:xfrm>
                      <a:prstGeom prst="rect">
                        <a:avLst/>
                      </a:prstGeom>
                      <a:solidFill>
                        <a:srgbClr val="E1E1D2"/>
                      </a:solidFill>
                      <a:ln>
                        <a:noFill/>
                      </a:ln>
                    </wps:spPr>
                    <wps:txbx>
                      <w:txbxContent>
                        <w:p w14:paraId="4331E8F0"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393E58A9" id="Rectangle 310" o:spid="_x0000_s1045" style="position:absolute;left:0;text-align:left;margin-left:-57pt;margin-top:-29pt;width:596pt;height:79.2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" fillcolor="#e1e1d2" stroked="f">
              <v:textbox inset="2.53958mm,2.53958mm,2.53958mm,2.53958mm">
                <w:txbxContent>
                  <w:p w14:paraId="4331E8F0" w14:textId="77777777" w:rsidR="0076672C" w:rsidRDefault="0076672C">
                    <w:pPr>
                      <w:spacing w:line="240" w:lineRule="auto"/>
                      <w:jc w:val="left"/>
                      <w:textDirection w:val="btLr"/>
                    </w:pPr>
                  </w:p>
                </w:txbxContent>
              </v:textbox>
            </v:rect>
          </w:pict>
        </mc:Fallback>
      </mc:AlternateContent>
    </w:r>
  </w:p>
  <w:p w14:paraId="30DA93AF" w14:textId="77777777" w:rsidR="0076672C" w:rsidRDefault="0076672C">
    <w:pPr>
      <w:pBdr>
        <w:top w:val="nil"/>
        <w:left w:val="nil"/>
        <w:bottom w:val="nil"/>
        <w:right w:val="nil"/>
        <w:between w:val="nil"/>
      </w:pBdr>
      <w:tabs>
        <w:tab w:val="center" w:pos="4513"/>
        <w:tab w:val="right" w:pos="9026"/>
      </w:tabs>
      <w:spacing w:line="240" w:lineRule="auto"/>
      <w:rPr>
        <w:rFonts w:eastAsia="Calibri" w:cs="Calibri"/>
        <w:szCs w:val="22"/>
      </w:rPr>
    </w:pPr>
  </w:p>
  <w:p w14:paraId="4C60619D" w14:textId="77777777" w:rsidR="0076672C" w:rsidRDefault="00766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024A" w14:textId="77777777" w:rsidR="0076672C" w:rsidRDefault="000B1C60">
    <w:pPr>
      <w:pBdr>
        <w:top w:val="nil"/>
        <w:left w:val="nil"/>
        <w:bottom w:val="nil"/>
        <w:right w:val="nil"/>
        <w:between w:val="nil"/>
      </w:pBdr>
      <w:tabs>
        <w:tab w:val="center" w:pos="4513"/>
        <w:tab w:val="right" w:pos="9026"/>
        <w:tab w:val="left" w:pos="1620"/>
        <w:tab w:val="left" w:pos="2020"/>
        <w:tab w:val="left" w:pos="4238"/>
      </w:tabs>
      <w:spacing w:line="240" w:lineRule="auto"/>
      <w:rPr>
        <w:rFonts w:ascii="Open Sans" w:eastAsia="Open Sans" w:hAnsi="Open Sans" w:cs="Open Sans"/>
        <w:color w:val="FFFFFF"/>
        <w:sz w:val="60"/>
        <w:szCs w:val="60"/>
        <w:vertAlign w:val="superscript"/>
      </w:rPr>
    </w:pPr>
    <w:r>
      <w:rPr>
        <w:rFonts w:ascii="Open Sans" w:eastAsia="Open Sans" w:hAnsi="Open Sans" w:cs="Open Sans"/>
        <w:color w:val="FFFFFF"/>
        <w:sz w:val="60"/>
        <w:szCs w:val="60"/>
        <w:vertAlign w:val="superscript"/>
      </w:rPr>
      <w:tab/>
    </w:r>
    <w:r>
      <w:rPr>
        <w:rFonts w:ascii="Open Sans" w:eastAsia="Open Sans" w:hAnsi="Open Sans" w:cs="Open Sans"/>
        <w:color w:val="FFFFFF"/>
        <w:sz w:val="60"/>
        <w:szCs w:val="60"/>
        <w:vertAlign w:val="superscript"/>
      </w:rPr>
      <w:tab/>
    </w:r>
    <w:r>
      <w:rPr>
        <w:rFonts w:ascii="Open Sans" w:eastAsia="Open Sans" w:hAnsi="Open Sans" w:cs="Open Sans"/>
        <w:color w:val="FFFFFF"/>
        <w:sz w:val="60"/>
        <w:szCs w:val="60"/>
        <w:vertAlign w:val="superscript"/>
      </w:rPr>
      <w:tab/>
    </w:r>
    <w:r>
      <w:rPr>
        <w:noProof/>
      </w:rPr>
      <mc:AlternateContent>
        <mc:Choice Requires="wps">
          <w:drawing>
            <wp:anchor distT="0" distB="0" distL="0" distR="0" simplePos="0" relativeHeight="251658240" behindDoc="1" locked="0" layoutInCell="1" hidden="0" allowOverlap="1" wp14:anchorId="4214B169" wp14:editId="2EE6E54F">
              <wp:simplePos x="0" y="0"/>
              <wp:positionH relativeFrom="column">
                <wp:posOffset>-723899</wp:posOffset>
              </wp:positionH>
              <wp:positionV relativeFrom="paragraph">
                <wp:posOffset>-444499</wp:posOffset>
              </wp:positionV>
              <wp:extent cx="7569200" cy="1018928"/>
              <wp:effectExtent l="0" t="0" r="0" b="0"/>
              <wp:wrapNone/>
              <wp:docPr id="319" name="Rectangle 319"/>
              <wp:cNvGraphicFramePr/>
              <a:graphic xmlns:a="http://schemas.openxmlformats.org/drawingml/2006/main">
                <a:graphicData uri="http://schemas.microsoft.com/office/word/2010/wordprocessingShape">
                  <wps:wsp>
                    <wps:cNvSpPr/>
                    <wps:spPr>
                      <a:xfrm>
                        <a:off x="1566163" y="3275299"/>
                        <a:ext cx="7559675" cy="1009403"/>
                      </a:xfrm>
                      <a:prstGeom prst="rect">
                        <a:avLst/>
                      </a:prstGeom>
                      <a:solidFill>
                        <a:srgbClr val="E1E1D2"/>
                      </a:solidFill>
                      <a:ln>
                        <a:noFill/>
                      </a:ln>
                    </wps:spPr>
                    <wps:txbx>
                      <w:txbxContent>
                        <w:p w14:paraId="5A58588A" w14:textId="77777777" w:rsidR="0076672C" w:rsidRDefault="0076672C">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w:pict>
            <v:rect w14:anchorId="4214B169" id="Rectangle 319" o:spid="_x0000_s1046" style="position:absolute;left:0;text-align:left;margin-left:-57pt;margin-top:-35pt;width:596pt;height:80.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" fillcolor="#e1e1d2" stroked="f">
              <v:textbox inset="2.53958mm,2.53958mm,2.53958mm,2.53958mm">
                <w:txbxContent>
                  <w:p w14:paraId="5A58588A" w14:textId="77777777" w:rsidR="0076672C" w:rsidRDefault="0076672C">
                    <w:pPr>
                      <w:spacing w:line="240" w:lineRule="auto"/>
                      <w:jc w:val="left"/>
                      <w:textDirection w:val="btLr"/>
                    </w:pPr>
                  </w:p>
                </w:txbxContent>
              </v:textbox>
            </v:rect>
          </w:pict>
        </mc:Fallback>
      </mc:AlternateContent>
    </w:r>
  </w:p>
  <w:p w14:paraId="4D64BC8E" w14:textId="77777777" w:rsidR="0076672C" w:rsidRDefault="000B1C60">
    <w:pPr>
      <w:pBdr>
        <w:top w:val="nil"/>
        <w:left w:val="nil"/>
        <w:bottom w:val="nil"/>
        <w:right w:val="nil"/>
        <w:between w:val="nil"/>
      </w:pBdr>
      <w:tabs>
        <w:tab w:val="center" w:pos="4513"/>
        <w:tab w:val="right" w:pos="9026"/>
      </w:tabs>
      <w:spacing w:line="240" w:lineRule="auto"/>
      <w:rPr>
        <w:rFonts w:eastAsia="Calibri" w:cs="Calibri"/>
        <w:szCs w:val="22"/>
      </w:rPr>
    </w:pPr>
    <w:r>
      <w:rPr>
        <w:rFonts w:ascii="Open Sans" w:eastAsia="Open Sans" w:hAnsi="Open Sans" w:cs="Open Sans"/>
        <w:color w:val="FFFFFF"/>
        <w:sz w:val="60"/>
        <w:szCs w:val="60"/>
        <w:vertAlign w:val="super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1F59" w14:textId="77777777" w:rsidR="0076672C" w:rsidRDefault="0076672C">
    <w:pPr>
      <w:pBdr>
        <w:top w:val="nil"/>
        <w:left w:val="nil"/>
        <w:bottom w:val="nil"/>
        <w:right w:val="nil"/>
        <w:between w:val="nil"/>
      </w:pBdr>
      <w:tabs>
        <w:tab w:val="center" w:pos="4513"/>
        <w:tab w:val="right" w:pos="9026"/>
      </w:tabs>
      <w:spacing w:line="240" w:lineRule="auto"/>
      <w:rPr>
        <w:rFonts w:eastAsia="Calibri" w:cs="Calibri"/>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B021" w14:textId="77777777" w:rsidR="0076672C" w:rsidRDefault="0076672C">
    <w:pPr>
      <w:pBdr>
        <w:top w:val="nil"/>
        <w:left w:val="nil"/>
        <w:bottom w:val="nil"/>
        <w:right w:val="nil"/>
        <w:between w:val="nil"/>
      </w:pBdr>
      <w:tabs>
        <w:tab w:val="center" w:pos="4513"/>
        <w:tab w:val="right" w:pos="9026"/>
        <w:tab w:val="left" w:pos="992"/>
      </w:tabs>
      <w:spacing w:line="240" w:lineRule="auto"/>
      <w:rPr>
        <w:rFonts w:eastAsia="Calibri"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E6"/>
    <w:multiLevelType w:val="hybridMultilevel"/>
    <w:tmpl w:val="84867110"/>
    <w:lvl w:ilvl="0" w:tplc="0C090001">
      <w:start w:val="1"/>
      <w:numFmt w:val="bullet"/>
      <w:lvlText w:val=""/>
      <w:lvlJc w:val="left"/>
      <w:pPr>
        <w:ind w:left="720" w:hanging="360"/>
      </w:pPr>
      <w:rPr>
        <w:rFonts w:ascii="Symbol" w:hAnsi="Symbol" w:hint="default"/>
      </w:rPr>
    </w:lvl>
    <w:lvl w:ilvl="1" w:tplc="01628ECA">
      <w:numFmt w:val="bullet"/>
      <w:lvlText w:val="-"/>
      <w:lvlJc w:val="left"/>
      <w:pPr>
        <w:ind w:left="1440" w:hanging="360"/>
      </w:pPr>
      <w:rPr>
        <w:rFonts w:ascii="Arial Narrow" w:eastAsia="Times New Roman" w:hAnsi="Arial Narrow"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D1EC0"/>
    <w:multiLevelType w:val="multilevel"/>
    <w:tmpl w:val="DED2BF82"/>
    <w:lvl w:ilvl="0">
      <w:numFmt w:val="bullet"/>
      <w:lvlText w:val=""/>
      <w:lvlJc w:val="left"/>
      <w:pPr>
        <w:ind w:left="720" w:hanging="360"/>
      </w:pPr>
      <w:rPr>
        <w:rFonts w:ascii="Arimo" w:eastAsia="Arimo" w:hAnsi="Arimo" w:cs="Arimo"/>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649F4"/>
    <w:multiLevelType w:val="multilevel"/>
    <w:tmpl w:val="C12C4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EC79CD"/>
    <w:multiLevelType w:val="hybridMultilevel"/>
    <w:tmpl w:val="13DE9588"/>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CF55C0"/>
    <w:multiLevelType w:val="multilevel"/>
    <w:tmpl w:val="FB4AE914"/>
    <w:lvl w:ilvl="0">
      <w:start w:val="1"/>
      <w:numFmt w:val="bullet"/>
      <w:pStyle w:val="BodyCopydotpoin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EB4DE5"/>
    <w:multiLevelType w:val="multilevel"/>
    <w:tmpl w:val="1F2AE6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3C808D4"/>
    <w:multiLevelType w:val="multilevel"/>
    <w:tmpl w:val="9AE49D6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Narrow" w:eastAsia="Arial Narrow" w:hAnsi="Arial Narrow" w:cs="Arial Narro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A13BC5"/>
    <w:multiLevelType w:val="multilevel"/>
    <w:tmpl w:val="5024E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F0640C"/>
    <w:multiLevelType w:val="multilevel"/>
    <w:tmpl w:val="CF207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49332D"/>
    <w:multiLevelType w:val="multilevel"/>
    <w:tmpl w:val="0F2EAC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7C314C4"/>
    <w:multiLevelType w:val="hybridMultilevel"/>
    <w:tmpl w:val="D17AE9B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D473E4"/>
    <w:multiLevelType w:val="multilevel"/>
    <w:tmpl w:val="6C509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567690"/>
    <w:multiLevelType w:val="multilevel"/>
    <w:tmpl w:val="991433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3" w15:restartNumberingAfterBreak="0">
    <w:nsid w:val="650D784E"/>
    <w:multiLevelType w:val="hybridMultilevel"/>
    <w:tmpl w:val="8AB60F58"/>
    <w:lvl w:ilvl="0" w:tplc="6B727E94">
      <w:start w:val="1"/>
      <w:numFmt w:val="lowerLetter"/>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9540DB"/>
    <w:multiLevelType w:val="multilevel"/>
    <w:tmpl w:val="8B5E23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E951001"/>
    <w:multiLevelType w:val="multilevel"/>
    <w:tmpl w:val="4C14F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D66B74"/>
    <w:multiLevelType w:val="multilevel"/>
    <w:tmpl w:val="326CA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A74FCB"/>
    <w:multiLevelType w:val="multilevel"/>
    <w:tmpl w:val="DAC2F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870F55"/>
    <w:multiLevelType w:val="multilevel"/>
    <w:tmpl w:val="A8E03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A224DC7"/>
    <w:multiLevelType w:val="multilevel"/>
    <w:tmpl w:val="FEC444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E33CAD"/>
    <w:multiLevelType w:val="multilevel"/>
    <w:tmpl w:val="D7440B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1386322">
    <w:abstractNumId w:val="4"/>
  </w:num>
  <w:num w:numId="2" w16cid:durableId="841167791">
    <w:abstractNumId w:val="7"/>
  </w:num>
  <w:num w:numId="3" w16cid:durableId="792750674">
    <w:abstractNumId w:val="17"/>
  </w:num>
  <w:num w:numId="4" w16cid:durableId="112602637">
    <w:abstractNumId w:val="2"/>
  </w:num>
  <w:num w:numId="5" w16cid:durableId="969634427">
    <w:abstractNumId w:val="9"/>
  </w:num>
  <w:num w:numId="6" w16cid:durableId="208423591">
    <w:abstractNumId w:val="1"/>
  </w:num>
  <w:num w:numId="7" w16cid:durableId="659038619">
    <w:abstractNumId w:val="14"/>
  </w:num>
  <w:num w:numId="8" w16cid:durableId="1983852492">
    <w:abstractNumId w:val="20"/>
  </w:num>
  <w:num w:numId="9" w16cid:durableId="1424717900">
    <w:abstractNumId w:val="5"/>
  </w:num>
  <w:num w:numId="10" w16cid:durableId="881598482">
    <w:abstractNumId w:val="6"/>
  </w:num>
  <w:num w:numId="11" w16cid:durableId="1742603751">
    <w:abstractNumId w:val="15"/>
  </w:num>
  <w:num w:numId="12" w16cid:durableId="921719876">
    <w:abstractNumId w:val="11"/>
  </w:num>
  <w:num w:numId="13" w16cid:durableId="1061171177">
    <w:abstractNumId w:val="16"/>
  </w:num>
  <w:num w:numId="14" w16cid:durableId="1399092770">
    <w:abstractNumId w:val="18"/>
  </w:num>
  <w:num w:numId="15" w16cid:durableId="248733347">
    <w:abstractNumId w:val="19"/>
  </w:num>
  <w:num w:numId="16" w16cid:durableId="1854802564">
    <w:abstractNumId w:val="12"/>
  </w:num>
  <w:num w:numId="17" w16cid:durableId="332997473">
    <w:abstractNumId w:val="8"/>
  </w:num>
  <w:num w:numId="18" w16cid:durableId="704255193">
    <w:abstractNumId w:val="10"/>
  </w:num>
  <w:num w:numId="19" w16cid:durableId="631595310">
    <w:abstractNumId w:val="13"/>
  </w:num>
  <w:num w:numId="20" w16cid:durableId="1811246920">
    <w:abstractNumId w:val="3"/>
  </w:num>
  <w:num w:numId="21" w16cid:durableId="166292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2C"/>
    <w:rsid w:val="000306DA"/>
    <w:rsid w:val="00062BE3"/>
    <w:rsid w:val="000724C1"/>
    <w:rsid w:val="00077144"/>
    <w:rsid w:val="000916B4"/>
    <w:rsid w:val="000B1C60"/>
    <w:rsid w:val="000B4E6B"/>
    <w:rsid w:val="000C20B2"/>
    <w:rsid w:val="000D0041"/>
    <w:rsid w:val="000F2563"/>
    <w:rsid w:val="0011200F"/>
    <w:rsid w:val="00120CF4"/>
    <w:rsid w:val="001367C8"/>
    <w:rsid w:val="001370DD"/>
    <w:rsid w:val="00137972"/>
    <w:rsid w:val="00160740"/>
    <w:rsid w:val="001C1D0C"/>
    <w:rsid w:val="001C587E"/>
    <w:rsid w:val="001E43C2"/>
    <w:rsid w:val="001F10F4"/>
    <w:rsid w:val="001F152D"/>
    <w:rsid w:val="001F4DA1"/>
    <w:rsid w:val="00200877"/>
    <w:rsid w:val="00202461"/>
    <w:rsid w:val="002118B3"/>
    <w:rsid w:val="00224F20"/>
    <w:rsid w:val="00230B05"/>
    <w:rsid w:val="00246E84"/>
    <w:rsid w:val="002608AA"/>
    <w:rsid w:val="00275969"/>
    <w:rsid w:val="002A4B94"/>
    <w:rsid w:val="002A599D"/>
    <w:rsid w:val="002B6932"/>
    <w:rsid w:val="002E3B98"/>
    <w:rsid w:val="002E580C"/>
    <w:rsid w:val="0030770C"/>
    <w:rsid w:val="0031311B"/>
    <w:rsid w:val="00314B0A"/>
    <w:rsid w:val="00315592"/>
    <w:rsid w:val="00327CE1"/>
    <w:rsid w:val="00335FC3"/>
    <w:rsid w:val="003459CA"/>
    <w:rsid w:val="00353F80"/>
    <w:rsid w:val="003707F9"/>
    <w:rsid w:val="0037486F"/>
    <w:rsid w:val="00380B51"/>
    <w:rsid w:val="0038124C"/>
    <w:rsid w:val="003B1055"/>
    <w:rsid w:val="003B47AB"/>
    <w:rsid w:val="003B7CE8"/>
    <w:rsid w:val="003E0E50"/>
    <w:rsid w:val="004371AF"/>
    <w:rsid w:val="00451B66"/>
    <w:rsid w:val="00451D8B"/>
    <w:rsid w:val="00464C29"/>
    <w:rsid w:val="00467055"/>
    <w:rsid w:val="00473BAA"/>
    <w:rsid w:val="00477308"/>
    <w:rsid w:val="004826B6"/>
    <w:rsid w:val="00494794"/>
    <w:rsid w:val="004959F2"/>
    <w:rsid w:val="004D08F4"/>
    <w:rsid w:val="004F51DC"/>
    <w:rsid w:val="00522253"/>
    <w:rsid w:val="0055260B"/>
    <w:rsid w:val="00560F88"/>
    <w:rsid w:val="00574258"/>
    <w:rsid w:val="00574FB8"/>
    <w:rsid w:val="005C2A08"/>
    <w:rsid w:val="005C6141"/>
    <w:rsid w:val="005E2E98"/>
    <w:rsid w:val="005F0496"/>
    <w:rsid w:val="00611925"/>
    <w:rsid w:val="006256AD"/>
    <w:rsid w:val="00627404"/>
    <w:rsid w:val="00631DB9"/>
    <w:rsid w:val="00655CFB"/>
    <w:rsid w:val="00661F99"/>
    <w:rsid w:val="00671BE5"/>
    <w:rsid w:val="00683A6B"/>
    <w:rsid w:val="006A6A82"/>
    <w:rsid w:val="006D4C4A"/>
    <w:rsid w:val="006D67EB"/>
    <w:rsid w:val="006E56E1"/>
    <w:rsid w:val="006F7C46"/>
    <w:rsid w:val="0071225A"/>
    <w:rsid w:val="00721035"/>
    <w:rsid w:val="00736C25"/>
    <w:rsid w:val="00744D3F"/>
    <w:rsid w:val="00764895"/>
    <w:rsid w:val="0076672C"/>
    <w:rsid w:val="00770C11"/>
    <w:rsid w:val="007714F2"/>
    <w:rsid w:val="00773BB3"/>
    <w:rsid w:val="007A4B03"/>
    <w:rsid w:val="007B65B0"/>
    <w:rsid w:val="007C2825"/>
    <w:rsid w:val="007C52B3"/>
    <w:rsid w:val="007D2E57"/>
    <w:rsid w:val="007F458B"/>
    <w:rsid w:val="00807AD6"/>
    <w:rsid w:val="00820042"/>
    <w:rsid w:val="00854B08"/>
    <w:rsid w:val="00864B32"/>
    <w:rsid w:val="008952E4"/>
    <w:rsid w:val="008A1248"/>
    <w:rsid w:val="008B337B"/>
    <w:rsid w:val="008E607F"/>
    <w:rsid w:val="009007D7"/>
    <w:rsid w:val="009269B6"/>
    <w:rsid w:val="00962A01"/>
    <w:rsid w:val="009752AF"/>
    <w:rsid w:val="00982C17"/>
    <w:rsid w:val="009A59B4"/>
    <w:rsid w:val="009A5C6A"/>
    <w:rsid w:val="009C0948"/>
    <w:rsid w:val="009E3C81"/>
    <w:rsid w:val="009F6C4F"/>
    <w:rsid w:val="00A073BD"/>
    <w:rsid w:val="00A61B45"/>
    <w:rsid w:val="00A64F18"/>
    <w:rsid w:val="00A74950"/>
    <w:rsid w:val="00A8468C"/>
    <w:rsid w:val="00A86341"/>
    <w:rsid w:val="00A935BE"/>
    <w:rsid w:val="00AA083A"/>
    <w:rsid w:val="00AA25B4"/>
    <w:rsid w:val="00AA2B87"/>
    <w:rsid w:val="00AF3D6D"/>
    <w:rsid w:val="00B81617"/>
    <w:rsid w:val="00B85DEC"/>
    <w:rsid w:val="00B866D8"/>
    <w:rsid w:val="00BA39B3"/>
    <w:rsid w:val="00BA487B"/>
    <w:rsid w:val="00BF7436"/>
    <w:rsid w:val="00C0259B"/>
    <w:rsid w:val="00C5568F"/>
    <w:rsid w:val="00CC085B"/>
    <w:rsid w:val="00CC728C"/>
    <w:rsid w:val="00CD4BAD"/>
    <w:rsid w:val="00D41674"/>
    <w:rsid w:val="00D71092"/>
    <w:rsid w:val="00D7640B"/>
    <w:rsid w:val="00D866AE"/>
    <w:rsid w:val="00DB4A12"/>
    <w:rsid w:val="00DD7120"/>
    <w:rsid w:val="00DE73B0"/>
    <w:rsid w:val="00E15C9D"/>
    <w:rsid w:val="00E25624"/>
    <w:rsid w:val="00E37791"/>
    <w:rsid w:val="00E44FB2"/>
    <w:rsid w:val="00E55AAE"/>
    <w:rsid w:val="00E63BA3"/>
    <w:rsid w:val="00E67FD9"/>
    <w:rsid w:val="00E93F16"/>
    <w:rsid w:val="00EB7825"/>
    <w:rsid w:val="00EC0EA9"/>
    <w:rsid w:val="00ED5365"/>
    <w:rsid w:val="00EE75ED"/>
    <w:rsid w:val="00F31415"/>
    <w:rsid w:val="00F36507"/>
    <w:rsid w:val="00F55DE8"/>
    <w:rsid w:val="00F74CDB"/>
    <w:rsid w:val="00FD383B"/>
    <w:rsid w:val="00FF2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05F3"/>
  <w15:docId w15:val="{73F651A6-1E74-4203-BA57-02CD6D31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BD"/>
    <w:rPr>
      <w:rFonts w:eastAsia="Times New Roman" w:cs="Times New Roman"/>
      <w:color w:val="000000"/>
      <w:kern w:val="28"/>
      <w:szCs w:val="20"/>
    </w:rPr>
  </w:style>
  <w:style w:type="paragraph" w:styleId="Heading1">
    <w:name w:val="heading 1"/>
    <w:basedOn w:val="Normal"/>
    <w:next w:val="Normal"/>
    <w:link w:val="Heading1Char"/>
    <w:uiPriority w:val="9"/>
    <w:qFormat/>
    <w:rsid w:val="00794F79"/>
    <w:pPr>
      <w:autoSpaceDE w:val="0"/>
      <w:autoSpaceDN w:val="0"/>
      <w:adjustRightInd w:val="0"/>
      <w:spacing w:line="240" w:lineRule="auto"/>
      <w:ind w:left="115"/>
      <w:jc w:val="left"/>
      <w:outlineLvl w:val="0"/>
    </w:pPr>
    <w:rPr>
      <w:rFonts w:eastAsiaTheme="minorHAnsi" w:cs="Calibri"/>
      <w:b/>
      <w:bCs/>
      <w:i/>
      <w:iCs/>
      <w:color w:val="auto"/>
      <w:kern w:val="0"/>
      <w:sz w:val="28"/>
      <w:szCs w:val="28"/>
      <w:lang w:eastAsia="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A00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4489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F2BB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ontPageHeading">
    <w:name w:val="*Front Page Heading"/>
    <w:basedOn w:val="Normal"/>
    <w:next w:val="FrontPageSubHeading"/>
    <w:autoRedefine/>
    <w:rsid w:val="009E17D8"/>
    <w:pPr>
      <w:widowControl w:val="0"/>
      <w:tabs>
        <w:tab w:val="right" w:pos="9781"/>
      </w:tabs>
      <w:spacing w:line="216" w:lineRule="auto"/>
      <w:jc w:val="left"/>
    </w:pPr>
    <w:rPr>
      <w:b/>
      <w:caps/>
      <w:color w:val="1C4279"/>
      <w:sz w:val="24"/>
      <w:szCs w:val="24"/>
    </w:rPr>
  </w:style>
  <w:style w:type="paragraph" w:customStyle="1" w:styleId="Secondary">
    <w:name w:val="*Secondary"/>
    <w:basedOn w:val="Normal"/>
    <w:next w:val="Style1"/>
    <w:autoRedefine/>
    <w:qFormat/>
    <w:rsid w:val="005E4BAE"/>
    <w:pPr>
      <w:spacing w:after="60"/>
      <w:jc w:val="left"/>
    </w:pPr>
    <w:rPr>
      <w:rFonts w:ascii="Myriad Pro Cond" w:hAnsi="Myriad Pro Cond"/>
      <w:color w:val="557DB3"/>
      <w:spacing w:val="-1"/>
      <w:sz w:val="28"/>
      <w:szCs w:val="28"/>
    </w:rPr>
  </w:style>
  <w:style w:type="paragraph" w:customStyle="1" w:styleId="Style1">
    <w:name w:val="Style1"/>
    <w:basedOn w:val="Normal"/>
    <w:link w:val="Style1Char"/>
    <w:qFormat/>
    <w:rsid w:val="00FF3150"/>
    <w:pPr>
      <w:spacing w:line="276" w:lineRule="auto"/>
    </w:pPr>
  </w:style>
  <w:style w:type="paragraph" w:styleId="ListParagraph">
    <w:name w:val="List Paragraph"/>
    <w:basedOn w:val="Normal"/>
    <w:qFormat/>
    <w:rsid w:val="00FF3150"/>
    <w:pPr>
      <w:ind w:left="720"/>
      <w:contextualSpacing/>
    </w:pPr>
  </w:style>
  <w:style w:type="character" w:customStyle="1" w:styleId="Style1Char">
    <w:name w:val="Style1 Char"/>
    <w:basedOn w:val="DefaultParagraphFont"/>
    <w:link w:val="Style1"/>
    <w:rsid w:val="00FF3150"/>
    <w:rPr>
      <w:rFonts w:ascii="Source Sans Pro" w:eastAsia="Times New Roman" w:hAnsi="Source Sans Pro" w:cs="Times New Roman"/>
      <w:color w:val="000000"/>
      <w:kern w:val="28"/>
      <w:szCs w:val="20"/>
      <w:lang w:eastAsia="en-AU"/>
    </w:rPr>
  </w:style>
  <w:style w:type="paragraph" w:styleId="BalloonText">
    <w:name w:val="Balloon Text"/>
    <w:basedOn w:val="Normal"/>
    <w:link w:val="BalloonTextChar"/>
    <w:uiPriority w:val="99"/>
    <w:semiHidden/>
    <w:unhideWhenUsed/>
    <w:rsid w:val="00D849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9A7"/>
    <w:rPr>
      <w:rFonts w:ascii="Tahoma" w:eastAsia="Times New Roman" w:hAnsi="Tahoma" w:cs="Tahoma"/>
      <w:color w:val="000000"/>
      <w:kern w:val="28"/>
      <w:sz w:val="16"/>
      <w:szCs w:val="16"/>
      <w:lang w:eastAsia="en-AU"/>
    </w:rPr>
  </w:style>
  <w:style w:type="paragraph" w:styleId="Header">
    <w:name w:val="header"/>
    <w:basedOn w:val="Normal"/>
    <w:link w:val="HeaderChar"/>
    <w:uiPriority w:val="99"/>
    <w:unhideWhenUsed/>
    <w:rsid w:val="00B106CC"/>
    <w:pPr>
      <w:tabs>
        <w:tab w:val="center" w:pos="4513"/>
        <w:tab w:val="right" w:pos="9026"/>
      </w:tabs>
      <w:spacing w:line="240" w:lineRule="auto"/>
    </w:pPr>
  </w:style>
  <w:style w:type="character" w:customStyle="1" w:styleId="HeaderChar">
    <w:name w:val="Header Char"/>
    <w:basedOn w:val="DefaultParagraphFont"/>
    <w:link w:val="Header"/>
    <w:uiPriority w:val="99"/>
    <w:rsid w:val="00B106CC"/>
    <w:rPr>
      <w:rFonts w:ascii="Source Sans Pro" w:eastAsia="Times New Roman" w:hAnsi="Source Sans Pro" w:cs="Times New Roman"/>
      <w:color w:val="000000"/>
      <w:kern w:val="28"/>
      <w:szCs w:val="20"/>
      <w:lang w:eastAsia="en-AU"/>
    </w:rPr>
  </w:style>
  <w:style w:type="paragraph" w:styleId="Footer">
    <w:name w:val="footer"/>
    <w:basedOn w:val="Normal"/>
    <w:link w:val="FooterChar"/>
    <w:uiPriority w:val="99"/>
    <w:unhideWhenUsed/>
    <w:qFormat/>
    <w:rsid w:val="00B106CC"/>
    <w:pPr>
      <w:tabs>
        <w:tab w:val="center" w:pos="4513"/>
        <w:tab w:val="right" w:pos="9026"/>
      </w:tabs>
      <w:spacing w:line="240" w:lineRule="auto"/>
    </w:pPr>
  </w:style>
  <w:style w:type="character" w:customStyle="1" w:styleId="FooterChar">
    <w:name w:val="Footer Char"/>
    <w:basedOn w:val="DefaultParagraphFont"/>
    <w:link w:val="Footer"/>
    <w:uiPriority w:val="99"/>
    <w:rsid w:val="00B106CC"/>
    <w:rPr>
      <w:rFonts w:ascii="Source Sans Pro" w:eastAsia="Times New Roman" w:hAnsi="Source Sans Pro" w:cs="Times New Roman"/>
      <w:color w:val="000000"/>
      <w:kern w:val="28"/>
      <w:szCs w:val="20"/>
      <w:lang w:eastAsia="en-AU"/>
    </w:rPr>
  </w:style>
  <w:style w:type="paragraph" w:customStyle="1" w:styleId="BodyCopydotpoints">
    <w:name w:val="*Body Copy dot points"/>
    <w:basedOn w:val="Normal"/>
    <w:next w:val="Normal"/>
    <w:qFormat/>
    <w:rsid w:val="00CC32C8"/>
    <w:pPr>
      <w:numPr>
        <w:numId w:val="1"/>
      </w:numPr>
      <w:spacing w:after="60"/>
      <w:ind w:left="357" w:hanging="357"/>
    </w:pPr>
    <w:rPr>
      <w:color w:val="auto"/>
      <w:lang w:val="x-none"/>
    </w:rPr>
  </w:style>
  <w:style w:type="paragraph" w:customStyle="1" w:styleId="Heading">
    <w:name w:val="*Heading"/>
    <w:next w:val="Secondary"/>
    <w:qFormat/>
    <w:rsid w:val="0053413C"/>
    <w:pPr>
      <w:spacing w:after="60"/>
    </w:pPr>
    <w:rPr>
      <w:rFonts w:ascii="Myriad Pro Cond" w:eastAsia="Times New Roman" w:hAnsi="Myriad Pro Cond" w:cs="Times New Roman"/>
      <w:caps/>
      <w:color w:val="3386C7"/>
      <w:kern w:val="28"/>
      <w:sz w:val="40"/>
      <w:szCs w:val="100"/>
    </w:rPr>
  </w:style>
  <w:style w:type="paragraph" w:customStyle="1" w:styleId="FrontPageSubHeading">
    <w:name w:val="*Front Page Sub Heading"/>
    <w:basedOn w:val="Normal"/>
    <w:next w:val="Normal"/>
    <w:autoRedefine/>
    <w:rsid w:val="00126ABD"/>
    <w:pPr>
      <w:widowControl w:val="0"/>
      <w:spacing w:after="120"/>
      <w:jc w:val="left"/>
    </w:pPr>
    <w:rPr>
      <w:rFonts w:ascii="Myriad Pro Light Cond" w:hAnsi="Myriad Pro Light Cond"/>
      <w:color w:val="1C4279"/>
      <w:sz w:val="56"/>
      <w:szCs w:val="56"/>
    </w:rPr>
  </w:style>
  <w:style w:type="paragraph" w:styleId="BodyText">
    <w:name w:val="Body Text"/>
    <w:basedOn w:val="Normal"/>
    <w:link w:val="BodyTextChar"/>
    <w:uiPriority w:val="1"/>
    <w:qFormat/>
    <w:rsid w:val="0032304A"/>
    <w:pPr>
      <w:widowControl w:val="0"/>
      <w:spacing w:before="28" w:line="240" w:lineRule="auto"/>
      <w:ind w:left="115"/>
      <w:jc w:val="left"/>
    </w:pPr>
    <w:rPr>
      <w:rFonts w:eastAsia="Calibri" w:cstheme="minorBidi"/>
      <w:b/>
      <w:bCs/>
      <w:color w:val="auto"/>
      <w:kern w:val="0"/>
      <w:sz w:val="36"/>
      <w:szCs w:val="36"/>
      <w:lang w:val="en-US" w:eastAsia="en-US"/>
    </w:rPr>
  </w:style>
  <w:style w:type="character" w:customStyle="1" w:styleId="BodyTextChar">
    <w:name w:val="Body Text Char"/>
    <w:basedOn w:val="DefaultParagraphFont"/>
    <w:link w:val="BodyText"/>
    <w:uiPriority w:val="1"/>
    <w:rsid w:val="0032304A"/>
    <w:rPr>
      <w:rFonts w:ascii="Calibri" w:eastAsia="Calibri" w:hAnsi="Calibri"/>
      <w:b/>
      <w:bCs/>
      <w:sz w:val="36"/>
      <w:szCs w:val="36"/>
      <w:lang w:val="en-US"/>
    </w:rPr>
  </w:style>
  <w:style w:type="paragraph" w:styleId="NoSpacing">
    <w:name w:val="No Spacing"/>
    <w:aliases w:val="Bullets"/>
    <w:link w:val="NoSpacingChar"/>
    <w:uiPriority w:val="1"/>
    <w:qFormat/>
    <w:rsid w:val="0032304A"/>
    <w:pPr>
      <w:spacing w:line="240" w:lineRule="auto"/>
    </w:pPr>
    <w:rPr>
      <w:rFonts w:eastAsiaTheme="minorEastAsia"/>
      <w:lang w:val="en-US" w:eastAsia="ja-JP"/>
    </w:rPr>
  </w:style>
  <w:style w:type="character" w:customStyle="1" w:styleId="NoSpacingChar">
    <w:name w:val="No Spacing Char"/>
    <w:aliases w:val="Bullets Char"/>
    <w:basedOn w:val="DefaultParagraphFont"/>
    <w:link w:val="NoSpacing"/>
    <w:uiPriority w:val="1"/>
    <w:rsid w:val="0032304A"/>
    <w:rPr>
      <w:rFonts w:eastAsiaTheme="minorEastAsia"/>
      <w:lang w:val="en-US" w:eastAsia="ja-JP"/>
    </w:rPr>
  </w:style>
  <w:style w:type="paragraph" w:customStyle="1" w:styleId="Default">
    <w:name w:val="Default"/>
    <w:rsid w:val="00794F79"/>
    <w:pPr>
      <w:autoSpaceDE w:val="0"/>
      <w:autoSpaceDN w:val="0"/>
      <w:adjustRightInd w:val="0"/>
      <w:spacing w:line="240" w:lineRule="auto"/>
    </w:pPr>
    <w:rPr>
      <w:color w:val="000000"/>
      <w:sz w:val="24"/>
      <w:szCs w:val="24"/>
    </w:rPr>
  </w:style>
  <w:style w:type="character" w:customStyle="1" w:styleId="Heading1Char">
    <w:name w:val="Heading 1 Char"/>
    <w:basedOn w:val="DefaultParagraphFont"/>
    <w:link w:val="Heading1"/>
    <w:uiPriority w:val="1"/>
    <w:rsid w:val="00794F79"/>
    <w:rPr>
      <w:rFonts w:ascii="Calibri" w:hAnsi="Calibri" w:cs="Calibri"/>
      <w:b/>
      <w:bCs/>
      <w:i/>
      <w:iCs/>
      <w:sz w:val="28"/>
      <w:szCs w:val="28"/>
    </w:rPr>
  </w:style>
  <w:style w:type="paragraph" w:customStyle="1" w:styleId="TableParagraph">
    <w:name w:val="Table Paragraph"/>
    <w:basedOn w:val="Normal"/>
    <w:uiPriority w:val="1"/>
    <w:qFormat/>
    <w:rsid w:val="00794F79"/>
    <w:pPr>
      <w:autoSpaceDE w:val="0"/>
      <w:autoSpaceDN w:val="0"/>
      <w:adjustRightInd w:val="0"/>
      <w:spacing w:line="240" w:lineRule="auto"/>
      <w:jc w:val="left"/>
    </w:pPr>
    <w:rPr>
      <w:rFonts w:ascii="Times New Roman" w:eastAsiaTheme="minorHAnsi" w:hAnsi="Times New Roman"/>
      <w:color w:val="auto"/>
      <w:kern w:val="0"/>
      <w:sz w:val="24"/>
      <w:szCs w:val="24"/>
      <w:lang w:eastAsia="en-US"/>
    </w:rPr>
  </w:style>
  <w:style w:type="paragraph" w:customStyle="1" w:styleId="ContentsCopy">
    <w:name w:val="*Contents Copy"/>
    <w:basedOn w:val="Normal"/>
    <w:qFormat/>
    <w:rsid w:val="004A2BCA"/>
    <w:pPr>
      <w:tabs>
        <w:tab w:val="right" w:pos="9639"/>
      </w:tabs>
      <w:spacing w:after="320"/>
    </w:pPr>
    <w:rPr>
      <w:rFonts w:eastAsia="Calibri"/>
      <w:sz w:val="26"/>
      <w:szCs w:val="26"/>
    </w:rPr>
  </w:style>
  <w:style w:type="paragraph" w:styleId="FootnoteText">
    <w:name w:val="footnote text"/>
    <w:basedOn w:val="Normal"/>
    <w:link w:val="FootnoteTextChar"/>
    <w:rsid w:val="000B6577"/>
    <w:pPr>
      <w:spacing w:line="240" w:lineRule="auto"/>
      <w:jc w:val="left"/>
    </w:pPr>
    <w:rPr>
      <w:rFonts w:ascii="Times New Roman" w:hAnsi="Times New Roman"/>
      <w:color w:val="auto"/>
      <w:kern w:val="0"/>
      <w:sz w:val="20"/>
      <w:lang w:eastAsia="en-US"/>
    </w:rPr>
  </w:style>
  <w:style w:type="character" w:customStyle="1" w:styleId="FootnoteTextChar">
    <w:name w:val="Footnote Text Char"/>
    <w:basedOn w:val="DefaultParagraphFont"/>
    <w:link w:val="FootnoteText"/>
    <w:rsid w:val="000B6577"/>
    <w:rPr>
      <w:rFonts w:ascii="Times New Roman" w:eastAsia="Times New Roman" w:hAnsi="Times New Roman" w:cs="Times New Roman"/>
      <w:sz w:val="20"/>
      <w:szCs w:val="20"/>
    </w:rPr>
  </w:style>
  <w:style w:type="character" w:styleId="FootnoteReference">
    <w:name w:val="footnote reference"/>
    <w:rsid w:val="000B6577"/>
    <w:rPr>
      <w:vertAlign w:val="superscript"/>
    </w:rPr>
  </w:style>
  <w:style w:type="paragraph" w:customStyle="1" w:styleId="MediumGrid21">
    <w:name w:val="Medium Grid 21"/>
    <w:uiPriority w:val="1"/>
    <w:qFormat/>
    <w:rsid w:val="00CC32C8"/>
    <w:pPr>
      <w:spacing w:line="240" w:lineRule="auto"/>
    </w:pPr>
    <w:rPr>
      <w:rFonts w:ascii="Cambria" w:eastAsia="Cambria" w:hAnsi="Cambria" w:cs="Times New Roman"/>
    </w:rPr>
  </w:style>
  <w:style w:type="table" w:styleId="TableGrid">
    <w:name w:val="Table Grid"/>
    <w:basedOn w:val="TableNormal"/>
    <w:uiPriority w:val="59"/>
    <w:rsid w:val="00877F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9D02C4"/>
    <w:pPr>
      <w:spacing w:after="120"/>
      <w:ind w:left="283"/>
    </w:pPr>
  </w:style>
  <w:style w:type="character" w:customStyle="1" w:styleId="BodyTextIndentChar">
    <w:name w:val="Body Text Indent Char"/>
    <w:basedOn w:val="DefaultParagraphFont"/>
    <w:link w:val="BodyTextIndent"/>
    <w:uiPriority w:val="99"/>
    <w:semiHidden/>
    <w:rsid w:val="009D02C4"/>
    <w:rPr>
      <w:rFonts w:eastAsia="Times New Roman" w:cs="Times New Roman"/>
      <w:color w:val="000000"/>
      <w:kern w:val="28"/>
      <w:szCs w:val="20"/>
      <w:lang w:eastAsia="en-AU"/>
    </w:rPr>
  </w:style>
  <w:style w:type="paragraph" w:customStyle="1" w:styleId="TABLEBULLET-211PT">
    <w:name w:val="TABLE BULLET -2 11 PT"/>
    <w:basedOn w:val="Normal"/>
    <w:rsid w:val="004154BB"/>
    <w:pPr>
      <w:spacing w:line="260" w:lineRule="exact"/>
      <w:ind w:left="340" w:hanging="283"/>
      <w:jc w:val="left"/>
    </w:pPr>
    <w:rPr>
      <w:rFonts w:ascii="Arial" w:hAnsi="Arial"/>
      <w:color w:val="auto"/>
      <w:kern w:val="0"/>
      <w:lang w:val="en-US" w:eastAsia="en-US"/>
    </w:rPr>
  </w:style>
  <w:style w:type="character" w:customStyle="1" w:styleId="Heading5Char">
    <w:name w:val="Heading 5 Char"/>
    <w:basedOn w:val="DefaultParagraphFont"/>
    <w:link w:val="Heading5"/>
    <w:uiPriority w:val="9"/>
    <w:semiHidden/>
    <w:rsid w:val="00FF2BB5"/>
    <w:rPr>
      <w:rFonts w:asciiTheme="majorHAnsi" w:eastAsiaTheme="majorEastAsia" w:hAnsiTheme="majorHAnsi" w:cstheme="majorBidi"/>
      <w:color w:val="365F91" w:themeColor="accent1" w:themeShade="BF"/>
      <w:kern w:val="28"/>
      <w:szCs w:val="20"/>
      <w:lang w:eastAsia="en-AU"/>
    </w:rPr>
  </w:style>
  <w:style w:type="character" w:customStyle="1" w:styleId="Heading4Char">
    <w:name w:val="Heading 4 Char"/>
    <w:basedOn w:val="DefaultParagraphFont"/>
    <w:link w:val="Heading4"/>
    <w:uiPriority w:val="9"/>
    <w:semiHidden/>
    <w:rsid w:val="00A4489A"/>
    <w:rPr>
      <w:rFonts w:asciiTheme="majorHAnsi" w:eastAsiaTheme="majorEastAsia" w:hAnsiTheme="majorHAnsi" w:cstheme="majorBidi"/>
      <w:i/>
      <w:iCs/>
      <w:color w:val="365F91" w:themeColor="accent1" w:themeShade="BF"/>
      <w:kern w:val="28"/>
      <w:szCs w:val="20"/>
      <w:lang w:eastAsia="en-AU"/>
    </w:rPr>
  </w:style>
  <w:style w:type="character" w:customStyle="1" w:styleId="Heading3Char">
    <w:name w:val="Heading 3 Char"/>
    <w:basedOn w:val="DefaultParagraphFont"/>
    <w:link w:val="Heading3"/>
    <w:uiPriority w:val="9"/>
    <w:rsid w:val="00EA009D"/>
    <w:rPr>
      <w:rFonts w:asciiTheme="majorHAnsi" w:eastAsiaTheme="majorEastAsia" w:hAnsiTheme="majorHAnsi" w:cstheme="majorBidi"/>
      <w:color w:val="243F60" w:themeColor="accent1" w:themeShade="7F"/>
      <w:kern w:val="28"/>
      <w:sz w:val="24"/>
      <w:szCs w:val="24"/>
      <w:lang w:eastAsia="en-AU"/>
    </w:rPr>
  </w:style>
  <w:style w:type="table" w:customStyle="1" w:styleId="TableGrid1">
    <w:name w:val="Table Grid1"/>
    <w:basedOn w:val="TableNormal"/>
    <w:next w:val="TableGrid"/>
    <w:uiPriority w:val="59"/>
    <w:rsid w:val="004A1BE9"/>
    <w:pPr>
      <w:spacing w:before="12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09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2DFF"/>
    <w:pPr>
      <w:spacing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32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55649"/>
    <w:pPr>
      <w:spacing w:line="240" w:lineRule="auto"/>
    </w:pPr>
    <w:rPr>
      <w:sz w:val="20"/>
    </w:rPr>
  </w:style>
  <w:style w:type="character" w:customStyle="1" w:styleId="CommentTextChar">
    <w:name w:val="Comment Text Char"/>
    <w:basedOn w:val="DefaultParagraphFont"/>
    <w:link w:val="CommentText"/>
    <w:uiPriority w:val="99"/>
    <w:semiHidden/>
    <w:rsid w:val="00F55649"/>
    <w:rPr>
      <w:rFonts w:eastAsia="Times New Roman" w:cs="Times New Roman"/>
      <w:color w:val="000000"/>
      <w:kern w:val="28"/>
      <w:sz w:val="20"/>
      <w:szCs w:val="20"/>
      <w:lang w:eastAsia="en-AU"/>
    </w:rPr>
  </w:style>
  <w:style w:type="paragraph" w:styleId="CommentSubject">
    <w:name w:val="annotation subject"/>
    <w:basedOn w:val="CommentText"/>
    <w:next w:val="CommentText"/>
    <w:link w:val="CommentSubjectChar"/>
    <w:uiPriority w:val="99"/>
    <w:semiHidden/>
    <w:unhideWhenUsed/>
    <w:rsid w:val="00F55649"/>
    <w:rPr>
      <w:b/>
      <w:bCs/>
    </w:rPr>
  </w:style>
  <w:style w:type="character" w:customStyle="1" w:styleId="CommentSubjectChar">
    <w:name w:val="Comment Subject Char"/>
    <w:basedOn w:val="CommentTextChar"/>
    <w:link w:val="CommentSubject"/>
    <w:uiPriority w:val="99"/>
    <w:semiHidden/>
    <w:rsid w:val="00F55649"/>
    <w:rPr>
      <w:rFonts w:eastAsia="Times New Roman" w:cs="Times New Roman"/>
      <w:b/>
      <w:bCs/>
      <w:color w:val="000000"/>
      <w:kern w:val="28"/>
      <w:sz w:val="20"/>
      <w:szCs w:val="20"/>
      <w:lang w:eastAsia="en-AU"/>
    </w:rPr>
  </w:style>
  <w:style w:type="table" w:customStyle="1" w:styleId="TableGrid5">
    <w:name w:val="Table Grid5"/>
    <w:basedOn w:val="TableNormal"/>
    <w:next w:val="TableGrid"/>
    <w:uiPriority w:val="59"/>
    <w:rsid w:val="000E65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337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337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912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10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55E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92FBC"/>
    <w:rPr>
      <w:color w:val="0000FF"/>
      <w:u w:val="single"/>
    </w:rPr>
  </w:style>
  <w:style w:type="character" w:customStyle="1" w:styleId="normaltextrun">
    <w:name w:val="normaltextrun"/>
    <w:basedOn w:val="DefaultParagraphFont"/>
    <w:rsid w:val="00B01483"/>
  </w:style>
  <w:style w:type="character" w:customStyle="1" w:styleId="eop">
    <w:name w:val="eop"/>
    <w:basedOn w:val="DefaultParagraphFont"/>
    <w:rsid w:val="00B01483"/>
  </w:style>
  <w:style w:type="paragraph" w:customStyle="1" w:styleId="paragraph">
    <w:name w:val="paragraph"/>
    <w:basedOn w:val="Normal"/>
    <w:rsid w:val="00B01483"/>
    <w:pPr>
      <w:spacing w:before="100" w:beforeAutospacing="1" w:after="100" w:afterAutospacing="1" w:line="240" w:lineRule="auto"/>
      <w:jc w:val="left"/>
    </w:pPr>
    <w:rPr>
      <w:rFonts w:ascii="Times New Roman" w:hAnsi="Times New Roman"/>
      <w:color w:val="auto"/>
      <w:kern w:val="0"/>
      <w:sz w:val="24"/>
      <w:szCs w:val="24"/>
    </w:rPr>
  </w:style>
  <w:style w:type="table" w:customStyle="1" w:styleId="TableGrid31">
    <w:name w:val="Table Grid31"/>
    <w:basedOn w:val="TableNormal"/>
    <w:next w:val="TableGrid"/>
    <w:uiPriority w:val="59"/>
    <w:rsid w:val="008B1991"/>
    <w:pPr>
      <w:spacing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B2EF5"/>
    <w:pPr>
      <w:spacing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30B09"/>
    <w:pPr>
      <w:spacing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120" w:line="240" w:lineRule="auto"/>
      <w:jc w:val="center"/>
    </w:pPr>
    <w:rPr>
      <w:sz w:val="24"/>
      <w:szCs w:val="24"/>
    </w:rPr>
    <w:tblPr>
      <w:tblStyleRowBandSize w:val="1"/>
      <w:tblStyleColBandSize w:val="1"/>
    </w:tblPr>
  </w:style>
  <w:style w:type="table" w:customStyle="1" w:styleId="a1">
    <w:basedOn w:val="TableNormal"/>
    <w:pPr>
      <w:spacing w:before="120" w:line="240" w:lineRule="auto"/>
      <w:jc w:val="center"/>
    </w:pPr>
    <w:rPr>
      <w:sz w:val="24"/>
      <w:szCs w:val="24"/>
    </w:rPr>
    <w:tblPr>
      <w:tblStyleRowBandSize w:val="1"/>
      <w:tblStyleColBandSize w:val="1"/>
    </w:tblPr>
  </w:style>
  <w:style w:type="table" w:customStyle="1" w:styleId="a2">
    <w:basedOn w:val="TableNormal"/>
    <w:pPr>
      <w:spacing w:before="120" w:line="240" w:lineRule="auto"/>
      <w:jc w:val="center"/>
    </w:pPr>
    <w:rPr>
      <w:sz w:val="24"/>
      <w:szCs w:val="24"/>
    </w:rPr>
    <w:tblPr>
      <w:tblStyleRowBandSize w:val="1"/>
      <w:tblStyleColBandSize w:val="1"/>
    </w:tblPr>
  </w:style>
  <w:style w:type="table" w:customStyle="1" w:styleId="a3">
    <w:basedOn w:val="TableNormal"/>
    <w:pPr>
      <w:spacing w:before="120" w:line="240" w:lineRule="auto"/>
      <w:jc w:val="center"/>
    </w:pPr>
    <w:rPr>
      <w:sz w:val="24"/>
      <w:szCs w:val="24"/>
    </w:rPr>
    <w:tblPr>
      <w:tblStyleRowBandSize w:val="1"/>
      <w:tblStyleColBandSize w:val="1"/>
    </w:tblPr>
  </w:style>
  <w:style w:type="table" w:customStyle="1" w:styleId="a4">
    <w:basedOn w:val="TableNormal"/>
    <w:pPr>
      <w:spacing w:before="120" w:line="240" w:lineRule="auto"/>
      <w:jc w:val="center"/>
    </w:pPr>
    <w:rPr>
      <w:sz w:val="24"/>
      <w:szCs w:val="24"/>
    </w:rPr>
    <w:tblPr>
      <w:tblStyleRowBandSize w:val="1"/>
      <w:tblStyleColBandSize w:val="1"/>
    </w:tblPr>
  </w:style>
  <w:style w:type="table" w:customStyle="1" w:styleId="a5">
    <w:basedOn w:val="TableNormal"/>
    <w:pPr>
      <w:spacing w:before="120" w:line="240" w:lineRule="auto"/>
      <w:jc w:val="center"/>
    </w:pPr>
    <w:rPr>
      <w:sz w:val="24"/>
      <w:szCs w:val="24"/>
    </w:rPr>
    <w:tblPr>
      <w:tblStyleRowBandSize w:val="1"/>
      <w:tblStyleColBandSize w:val="1"/>
    </w:tblPr>
  </w:style>
  <w:style w:type="table" w:customStyle="1" w:styleId="a6">
    <w:basedOn w:val="TableNormal"/>
    <w:tblPr>
      <w:tblStyleRowBandSize w:val="1"/>
      <w:tblStyleColBandSize w:val="1"/>
      <w:tblCellMar>
        <w:left w:w="113" w:type="dxa"/>
        <w:right w:w="115" w:type="dxa"/>
      </w:tblCellMar>
    </w:tblPr>
  </w:style>
  <w:style w:type="table" w:customStyle="1" w:styleId="a7">
    <w:basedOn w:val="TableNormal"/>
    <w:pPr>
      <w:spacing w:before="120" w:line="240" w:lineRule="auto"/>
      <w:jc w:val="center"/>
    </w:pPr>
    <w:rPr>
      <w:sz w:val="24"/>
      <w:szCs w:val="24"/>
    </w:rPr>
    <w:tblPr>
      <w:tblStyleRowBandSize w:val="1"/>
      <w:tblStyleColBandSize w:val="1"/>
    </w:tblPr>
  </w:style>
  <w:style w:type="table" w:customStyle="1" w:styleId="a8">
    <w:basedOn w:val="TableNormal"/>
    <w:pPr>
      <w:spacing w:before="120" w:line="240" w:lineRule="auto"/>
      <w:jc w:val="center"/>
    </w:pPr>
    <w:rPr>
      <w:sz w:val="24"/>
      <w:szCs w:val="24"/>
    </w:rPr>
    <w:tblPr>
      <w:tblStyleRowBandSize w:val="1"/>
      <w:tblStyleColBandSize w:val="1"/>
    </w:tblPr>
  </w:style>
  <w:style w:type="table" w:customStyle="1" w:styleId="a9">
    <w:basedOn w:val="TableNormal"/>
    <w:pPr>
      <w:spacing w:before="120" w:line="240" w:lineRule="auto"/>
      <w:jc w:val="center"/>
    </w:pPr>
    <w:rPr>
      <w:sz w:val="24"/>
      <w:szCs w:val="24"/>
    </w:rPr>
    <w:tblPr>
      <w:tblStyleRowBandSize w:val="1"/>
      <w:tblStyleColBandSize w:val="1"/>
    </w:tblPr>
  </w:style>
  <w:style w:type="table" w:customStyle="1" w:styleId="aa">
    <w:basedOn w:val="TableNormal"/>
    <w:pPr>
      <w:spacing w:before="120" w:line="240" w:lineRule="auto"/>
      <w:jc w:val="center"/>
    </w:pPr>
    <w:rPr>
      <w:sz w:val="24"/>
      <w:szCs w:val="24"/>
    </w:rPr>
    <w:tblPr>
      <w:tblStyleRowBandSize w:val="1"/>
      <w:tblStyleColBandSize w:val="1"/>
    </w:tblPr>
  </w:style>
  <w:style w:type="table" w:customStyle="1" w:styleId="ab">
    <w:basedOn w:val="TableNormal"/>
    <w:pPr>
      <w:spacing w:before="120" w:line="240" w:lineRule="auto"/>
      <w:jc w:val="center"/>
    </w:pPr>
    <w:rPr>
      <w:sz w:val="24"/>
      <w:szCs w:val="24"/>
    </w:rPr>
    <w:tblPr>
      <w:tblStyleRowBandSize w:val="1"/>
      <w:tblStyleColBandSize w:val="1"/>
    </w:tblPr>
  </w:style>
  <w:style w:type="table" w:customStyle="1" w:styleId="ac">
    <w:basedOn w:val="TableNormal"/>
    <w:pPr>
      <w:spacing w:before="120" w:line="240" w:lineRule="auto"/>
      <w:jc w:val="center"/>
    </w:pPr>
    <w:rPr>
      <w:sz w:val="24"/>
      <w:szCs w:val="24"/>
    </w:rPr>
    <w:tblPr>
      <w:tblStyleRowBandSize w:val="1"/>
      <w:tblStyleColBandSize w:val="1"/>
    </w:tblPr>
  </w:style>
  <w:style w:type="table" w:customStyle="1" w:styleId="ad">
    <w:basedOn w:val="TableNormal"/>
    <w:pPr>
      <w:spacing w:before="120" w:line="240" w:lineRule="auto"/>
      <w:jc w:val="center"/>
    </w:pPr>
    <w:rPr>
      <w:sz w:val="24"/>
      <w:szCs w:val="24"/>
    </w:rPr>
    <w:tblPr>
      <w:tblStyleRowBandSize w:val="1"/>
      <w:tblStyleColBandSize w:val="1"/>
    </w:tblPr>
  </w:style>
  <w:style w:type="table" w:customStyle="1" w:styleId="ae">
    <w:basedOn w:val="TableNormal"/>
    <w:pPr>
      <w:spacing w:before="120" w:line="240" w:lineRule="auto"/>
      <w:jc w:val="center"/>
    </w:pPr>
    <w:rPr>
      <w:sz w:val="24"/>
      <w:szCs w:val="24"/>
    </w:rPr>
    <w:tblPr>
      <w:tblStyleRowBandSize w:val="1"/>
      <w:tblStyleColBandSize w:val="1"/>
    </w:tblPr>
  </w:style>
  <w:style w:type="table" w:customStyle="1" w:styleId="af">
    <w:basedOn w:val="TableNormal"/>
    <w:pPr>
      <w:spacing w:before="120" w:line="240" w:lineRule="auto"/>
      <w:jc w:val="center"/>
    </w:pPr>
    <w:rPr>
      <w:sz w:val="24"/>
      <w:szCs w:val="24"/>
    </w:rPr>
    <w:tblPr>
      <w:tblStyleRowBandSize w:val="1"/>
      <w:tblStyleColBandSize w:val="1"/>
    </w:tblPr>
  </w:style>
  <w:style w:type="table" w:customStyle="1" w:styleId="af0">
    <w:basedOn w:val="TableNormal"/>
    <w:pPr>
      <w:spacing w:before="120" w:line="240" w:lineRule="auto"/>
      <w:jc w:val="center"/>
    </w:pPr>
    <w:rPr>
      <w:sz w:val="24"/>
      <w:szCs w:val="24"/>
    </w:rPr>
    <w:tblPr>
      <w:tblStyleRowBandSize w:val="1"/>
      <w:tblStyleColBandSize w:val="1"/>
    </w:tblPr>
  </w:style>
  <w:style w:type="table" w:customStyle="1" w:styleId="af1">
    <w:basedOn w:val="TableNormal"/>
    <w:pPr>
      <w:spacing w:before="120" w:line="240" w:lineRule="auto"/>
      <w:jc w:val="center"/>
    </w:pPr>
    <w:rPr>
      <w:sz w:val="24"/>
      <w:szCs w:val="24"/>
    </w:rPr>
    <w:tblPr>
      <w:tblStyleRowBandSize w:val="1"/>
      <w:tblStyleColBandSize w:val="1"/>
    </w:tblPr>
  </w:style>
  <w:style w:type="table" w:customStyle="1" w:styleId="af2">
    <w:basedOn w:val="TableNormal"/>
    <w:pPr>
      <w:spacing w:before="120" w:line="240" w:lineRule="auto"/>
      <w:jc w:val="center"/>
    </w:pPr>
    <w:rPr>
      <w:sz w:val="24"/>
      <w:szCs w:val="24"/>
    </w:rPr>
    <w:tblPr>
      <w:tblStyleRowBandSize w:val="1"/>
      <w:tblStyleColBandSize w:val="1"/>
    </w:tblPr>
  </w:style>
  <w:style w:type="table" w:customStyle="1" w:styleId="af3">
    <w:basedOn w:val="TableNormal"/>
    <w:pPr>
      <w:spacing w:before="120" w:line="240" w:lineRule="auto"/>
      <w:jc w:val="center"/>
    </w:pPr>
    <w:rPr>
      <w:sz w:val="24"/>
      <w:szCs w:val="24"/>
    </w:rPr>
    <w:tblPr>
      <w:tblStyleRowBandSize w:val="1"/>
      <w:tblStyleColBandSize w:val="1"/>
    </w:tblPr>
  </w:style>
  <w:style w:type="table" w:customStyle="1" w:styleId="af4">
    <w:basedOn w:val="TableNormal"/>
    <w:pPr>
      <w:spacing w:before="120" w:line="240" w:lineRule="auto"/>
      <w:jc w:val="center"/>
    </w:pPr>
    <w:rPr>
      <w:sz w:val="24"/>
      <w:szCs w:val="24"/>
    </w:rPr>
    <w:tblPr>
      <w:tblStyleRowBandSize w:val="1"/>
      <w:tblStyleColBandSize w:val="1"/>
    </w:tblPr>
  </w:style>
  <w:style w:type="table" w:customStyle="1" w:styleId="af5">
    <w:basedOn w:val="TableNormal"/>
    <w:pPr>
      <w:spacing w:before="120" w:line="240" w:lineRule="auto"/>
      <w:jc w:val="center"/>
    </w:pPr>
    <w:rPr>
      <w:sz w:val="24"/>
      <w:szCs w:val="24"/>
    </w:rPr>
    <w:tblPr>
      <w:tblStyleRowBandSize w:val="1"/>
      <w:tblStyleColBandSize w:val="1"/>
    </w:tblPr>
  </w:style>
  <w:style w:type="table" w:customStyle="1" w:styleId="af6">
    <w:basedOn w:val="TableNormal"/>
    <w:pPr>
      <w:spacing w:before="120" w:line="240" w:lineRule="auto"/>
      <w:jc w:val="center"/>
    </w:pPr>
    <w:rPr>
      <w:sz w:val="24"/>
      <w:szCs w:val="24"/>
    </w:rPr>
    <w:tblPr>
      <w:tblStyleRowBandSize w:val="1"/>
      <w:tblStyleColBandSize w:val="1"/>
    </w:tblPr>
  </w:style>
  <w:style w:type="table" w:customStyle="1" w:styleId="af7">
    <w:basedOn w:val="TableNormal"/>
    <w:pPr>
      <w:spacing w:before="120" w:line="240" w:lineRule="auto"/>
      <w:jc w:val="center"/>
    </w:pPr>
    <w:rPr>
      <w:sz w:val="24"/>
      <w:szCs w:val="24"/>
    </w:rPr>
    <w:tblPr>
      <w:tblStyleRowBandSize w:val="1"/>
      <w:tblStyleColBandSize w:val="1"/>
    </w:tblPr>
  </w:style>
  <w:style w:type="table" w:customStyle="1" w:styleId="af8">
    <w:basedOn w:val="TableNormal"/>
    <w:pPr>
      <w:spacing w:before="120" w:line="240" w:lineRule="auto"/>
      <w:jc w:val="center"/>
    </w:pPr>
    <w:rPr>
      <w:sz w:val="24"/>
      <w:szCs w:val="24"/>
    </w:rPr>
    <w:tblPr>
      <w:tblStyleRowBandSize w:val="1"/>
      <w:tblStyleColBandSize w:val="1"/>
    </w:tblPr>
  </w:style>
  <w:style w:type="table" w:customStyle="1" w:styleId="af9">
    <w:basedOn w:val="TableNormal"/>
    <w:pPr>
      <w:spacing w:before="120" w:line="240" w:lineRule="auto"/>
      <w:jc w:val="center"/>
    </w:pPr>
    <w:rPr>
      <w:sz w:val="24"/>
      <w:szCs w:val="24"/>
    </w:rPr>
    <w:tblPr>
      <w:tblStyleRowBandSize w:val="1"/>
      <w:tblStyleColBandSize w:val="1"/>
    </w:tblPr>
  </w:style>
  <w:style w:type="table" w:customStyle="1" w:styleId="afa">
    <w:basedOn w:val="TableNormal"/>
    <w:pPr>
      <w:spacing w:before="120" w:line="240" w:lineRule="auto"/>
      <w:jc w:val="center"/>
    </w:pPr>
    <w:rPr>
      <w:sz w:val="24"/>
      <w:szCs w:val="24"/>
    </w:rPr>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before="120" w:line="240" w:lineRule="auto"/>
      <w:jc w:val="center"/>
    </w:pPr>
    <w:rPr>
      <w:sz w:val="24"/>
      <w:szCs w:val="24"/>
    </w:rPr>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pPr>
      <w:spacing w:before="120" w:line="240" w:lineRule="auto"/>
      <w:jc w:val="center"/>
    </w:pPr>
    <w:rPr>
      <w:sz w:val="24"/>
      <w:szCs w:val="24"/>
    </w:rPr>
    <w:tblPr>
      <w:tblStyleRowBandSize w:val="1"/>
      <w:tblStyleColBandSize w:val="1"/>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before="120" w:line="240" w:lineRule="auto"/>
      <w:jc w:val="center"/>
    </w:pPr>
    <w:rPr>
      <w:sz w:val="24"/>
      <w:szCs w:val="24"/>
    </w:r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pPr>
      <w:spacing w:before="120" w:line="240" w:lineRule="auto"/>
      <w:jc w:val="center"/>
    </w:pPr>
    <w:rPr>
      <w:sz w:val="24"/>
      <w:szCs w:val="24"/>
    </w:rPr>
    <w:tblPr>
      <w:tblStyleRowBandSize w:val="1"/>
      <w:tblStyleColBandSize w:val="1"/>
    </w:tblPr>
  </w:style>
  <w:style w:type="table" w:customStyle="1" w:styleId="aff3">
    <w:basedOn w:val="TableNormal"/>
    <w:tblPr>
      <w:tblStyleRowBandSize w:val="1"/>
      <w:tblStyleColBandSize w:val="1"/>
      <w:tblCellMar>
        <w:left w:w="115" w:type="dxa"/>
        <w:right w:w="115" w:type="dxa"/>
      </w:tblCellMar>
    </w:tblPr>
  </w:style>
  <w:style w:type="table" w:customStyle="1" w:styleId="TableGrid11">
    <w:name w:val="Table Grid11"/>
    <w:basedOn w:val="TableNormal"/>
    <w:next w:val="TableGrid"/>
    <w:uiPriority w:val="59"/>
    <w:rsid w:val="00246E84"/>
    <w:pPr>
      <w:spacing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3A6B"/>
    <w:pPr>
      <w:spacing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E0E50"/>
    <w:pPr>
      <w:spacing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3E0E50"/>
    <w:pPr>
      <w:spacing w:line="240" w:lineRule="auto"/>
      <w:jc w:val="left"/>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E0E50"/>
    <w:pPr>
      <w:spacing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B85DEC"/>
    <w:pPr>
      <w:spacing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85DEC"/>
    <w:pPr>
      <w:spacing w:line="240" w:lineRule="auto"/>
      <w:jc w:val="left"/>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educationstandards.nsw.edu.au/wps/portal/nesa/about/news/novel-coronavirus/vet-work-placemen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nktiaCYsVWgeYi1D5QOZ6D/Lrlg==">AMUW2mU+PFz42lTEORlKHpO3Na1l5Ulpizkwm5qdhSohxONPD1Ps9pH4f4VVwUqzG6gTxdrKnwYHZNzH9Pf6kwfaOrZmRj3Jm1itZK69+PTmLhmqpuFqXcO4nfPJ3Ym1WlS/z2yIVmjulIfwgYS4kVLhqhGQGcKoM5sCzkZ9q8F3wOcgUuIBuQ5aoy86SAUAxZpFgiOYZ/XP</go:docsCustomData>
</go:gDocsCustomXmlDataStorage>
</file>

<file path=customXml/itemProps1.xml><?xml version="1.0" encoding="utf-8"?>
<ds:datastoreItem xmlns:ds="http://schemas.openxmlformats.org/officeDocument/2006/customXml" ds:itemID="{6088BDAE-7A3D-4463-8C51-CE19D97E4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13055</Words>
  <Characters>74416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Erin Coopes</cp:lastModifiedBy>
  <cp:revision>2</cp:revision>
  <dcterms:created xsi:type="dcterms:W3CDTF">2022-09-11T22:48:00Z</dcterms:created>
  <dcterms:modified xsi:type="dcterms:W3CDTF">2022-09-11T22:48:00Z</dcterms:modified>
</cp:coreProperties>
</file>